
<file path=[Content_Types].xml><?xml version="1.0" encoding="utf-8"?>
<Types xmlns="http://schemas.openxmlformats.org/package/2006/content-types">
  <Default Extension="png" ContentType="image/png"/>
  <Default Extension="jpeg" ContentType="image/jpeg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theme/themeOverride10.xml" ContentType="application/vnd.openxmlformats-officedocument.themeOverride+xml"/>
  <Override PartName="/word/charts/chart13.xml" ContentType="application/vnd.openxmlformats-officedocument.drawingml.chart+xml"/>
  <Override PartName="/word/theme/themeOverride11.xml" ContentType="application/vnd.openxmlformats-officedocument.themeOverride+xml"/>
  <Override PartName="/word/drawings/drawing4.xml" ContentType="application/vnd.openxmlformats-officedocument.drawingml.chartshapes+xml"/>
  <Override PartName="/word/charts/chart14.xml" ContentType="application/vnd.openxmlformats-officedocument.drawingml.chart+xml"/>
  <Override PartName="/word/theme/themeOverride12.xml" ContentType="application/vnd.openxmlformats-officedocument.themeOverride+xml"/>
  <Override PartName="/word/charts/chart15.xml" ContentType="application/vnd.openxmlformats-officedocument.drawingml.chart+xml"/>
  <Override PartName="/word/theme/themeOverride13.xml" ContentType="application/vnd.openxmlformats-officedocument.themeOverride+xml"/>
  <Override PartName="/word/charts/chart16.xml" ContentType="application/vnd.openxmlformats-officedocument.drawingml.chart+xml"/>
  <Override PartName="/word/theme/themeOverride14.xml" ContentType="application/vnd.openxmlformats-officedocument.themeOverride+xml"/>
  <Override PartName="/word/charts/chart17.xml" ContentType="application/vnd.openxmlformats-officedocument.drawingml.chart+xml"/>
  <Override PartName="/word/theme/themeOverride15.xml" ContentType="application/vnd.openxmlformats-officedocument.themeOverride+xml"/>
  <Override PartName="/word/charts/chart18.xml" ContentType="application/vnd.openxmlformats-officedocument.drawingml.chart+xml"/>
  <Override PartName="/word/theme/themeOverride16.xml" ContentType="application/vnd.openxmlformats-officedocument.themeOverride+xml"/>
  <Override PartName="/word/charts/chart19.xml" ContentType="application/vnd.openxmlformats-officedocument.drawingml.chart+xml"/>
  <Override PartName="/word/theme/themeOverride17.xml" ContentType="application/vnd.openxmlformats-officedocument.themeOverride+xml"/>
  <Override PartName="/word/charts/chart20.xml" ContentType="application/vnd.openxmlformats-officedocument.drawingml.chart+xml"/>
  <Override PartName="/word/theme/themeOverride18.xml" ContentType="application/vnd.openxmlformats-officedocument.themeOverride+xml"/>
  <Override PartName="/word/charts/chart21.xml" ContentType="application/vnd.openxmlformats-officedocument.drawingml.chart+xml"/>
  <Override PartName="/word/theme/themeOverride19.xml" ContentType="application/vnd.openxmlformats-officedocument.themeOverride+xml"/>
  <Override PartName="/word/charts/chart22.xml" ContentType="application/vnd.openxmlformats-officedocument.drawingml.chart+xml"/>
  <Override PartName="/word/theme/themeOverride20.xml" ContentType="application/vnd.openxmlformats-officedocument.themeOverride+xml"/>
  <Override PartName="/word/charts/chart23.xml" ContentType="application/vnd.openxmlformats-officedocument.drawingml.chart+xml"/>
  <Override PartName="/word/theme/themeOverride21.xml" ContentType="application/vnd.openxmlformats-officedocument.themeOverride+xml"/>
  <Override PartName="/word/charts/chart24.xml" ContentType="application/vnd.openxmlformats-officedocument.drawingml.chart+xml"/>
  <Override PartName="/word/theme/themeOverride22.xml" ContentType="application/vnd.openxmlformats-officedocument.themeOverride+xml"/>
  <Override PartName="/word/drawings/drawing5.xml" ContentType="application/vnd.openxmlformats-officedocument.drawingml.chartshapes+xml"/>
  <Override PartName="/word/charts/chart25.xml" ContentType="application/vnd.openxmlformats-officedocument.drawingml.chart+xml"/>
  <Override PartName="/word/theme/themeOverride23.xml" ContentType="application/vnd.openxmlformats-officedocument.themeOverride+xml"/>
  <Override PartName="/word/charts/chart26.xml" ContentType="application/vnd.openxmlformats-officedocument.drawingml.chart+xml"/>
  <Override PartName="/word/theme/themeOverride24.xml" ContentType="application/vnd.openxmlformats-officedocument.themeOverride+xml"/>
  <Override PartName="/word/charts/chart27.xml" ContentType="application/vnd.openxmlformats-officedocument.drawingml.chart+xml"/>
  <Override PartName="/word/theme/themeOverride25.xml" ContentType="application/vnd.openxmlformats-officedocument.themeOverride+xml"/>
  <Override PartName="/word/charts/chart28.xml" ContentType="application/vnd.openxmlformats-officedocument.drawingml.chart+xml"/>
  <Override PartName="/word/theme/themeOverride26.xml" ContentType="application/vnd.openxmlformats-officedocument.themeOverride+xml"/>
  <Override PartName="/word/charts/chart29.xml" ContentType="application/vnd.openxmlformats-officedocument.drawingml.chart+xml"/>
  <Override PartName="/word/theme/themeOverride27.xml" ContentType="application/vnd.openxmlformats-officedocument.themeOverride+xml"/>
  <Override PartName="/word/charts/chart30.xml" ContentType="application/vnd.openxmlformats-officedocument.drawingml.chart+xml"/>
  <Override PartName="/word/theme/themeOverride28.xml" ContentType="application/vnd.openxmlformats-officedocument.themeOverride+xml"/>
  <Override PartName="/word/charts/chart31.xml" ContentType="application/vnd.openxmlformats-officedocument.drawingml.chart+xml"/>
  <Override PartName="/word/theme/themeOverride29.xml" ContentType="application/vnd.openxmlformats-officedocument.themeOverride+xml"/>
  <Override PartName="/word/charts/chart32.xml" ContentType="application/vnd.openxmlformats-officedocument.drawingml.chart+xml"/>
  <Override PartName="/word/theme/themeOverride30.xml" ContentType="application/vnd.openxmlformats-officedocument.themeOverride+xml"/>
  <Override PartName="/word/charts/chart33.xml" ContentType="application/vnd.openxmlformats-officedocument.drawingml.chart+xml"/>
  <Override PartName="/word/theme/themeOverride31.xml" ContentType="application/vnd.openxmlformats-officedocument.themeOverride+xml"/>
  <Override PartName="/word/charts/chart34.xml" ContentType="application/vnd.openxmlformats-officedocument.drawingml.chart+xml"/>
  <Override PartName="/word/theme/themeOverride32.xml" ContentType="application/vnd.openxmlformats-officedocument.themeOverride+xml"/>
  <Override PartName="/word/charts/chart35.xml" ContentType="application/vnd.openxmlformats-officedocument.drawingml.chart+xml"/>
  <Override PartName="/word/theme/themeOverride33.xml" ContentType="application/vnd.openxmlformats-officedocument.themeOverride+xml"/>
  <Override PartName="/word/charts/chart36.xml" ContentType="application/vnd.openxmlformats-officedocument.drawingml.chart+xml"/>
  <Override PartName="/word/theme/themeOverride34.xml" ContentType="application/vnd.openxmlformats-officedocument.themeOverride+xml"/>
  <Override PartName="/word/charts/chart37.xml" ContentType="application/vnd.openxmlformats-officedocument.drawingml.chart+xml"/>
  <Override PartName="/word/theme/themeOverride35.xml" ContentType="application/vnd.openxmlformats-officedocument.themeOverride+xml"/>
  <Override PartName="/word/charts/chart38.xml" ContentType="application/vnd.openxmlformats-officedocument.drawingml.chart+xml"/>
  <Override PartName="/word/theme/themeOverride36.xml" ContentType="application/vnd.openxmlformats-officedocument.themeOverride+xml"/>
  <Override PartName="/word/charts/chart39.xml" ContentType="application/vnd.openxmlformats-officedocument.drawingml.chart+xml"/>
  <Override PartName="/word/theme/themeOverride37.xml" ContentType="application/vnd.openxmlformats-officedocument.themeOverride+xml"/>
  <Override PartName="/word/charts/chart40.xml" ContentType="application/vnd.openxmlformats-officedocument.drawingml.chart+xml"/>
  <Override PartName="/word/theme/themeOverride38.xml" ContentType="application/vnd.openxmlformats-officedocument.themeOverride+xml"/>
  <Override PartName="/word/charts/chart41.xml" ContentType="application/vnd.openxmlformats-officedocument.drawingml.chart+xml"/>
  <Override PartName="/word/theme/themeOverride39.xml" ContentType="application/vnd.openxmlformats-officedocument.themeOverride+xml"/>
  <Override PartName="/word/charts/chart42.xml" ContentType="application/vnd.openxmlformats-officedocument.drawingml.chart+xml"/>
  <Override PartName="/word/theme/themeOverride40.xml" ContentType="application/vnd.openxmlformats-officedocument.themeOverride+xml"/>
  <Override PartName="/word/charts/chart43.xml" ContentType="application/vnd.openxmlformats-officedocument.drawingml.chart+xml"/>
  <Override PartName="/word/theme/themeOverride41.xml" ContentType="application/vnd.openxmlformats-officedocument.themeOverride+xml"/>
  <Override PartName="/word/drawings/drawing6.xml" ContentType="application/vnd.openxmlformats-officedocument.drawingml.chartshapes+xml"/>
  <Override PartName="/word/charts/chart44.xml" ContentType="application/vnd.openxmlformats-officedocument.drawingml.chart+xml"/>
  <Override PartName="/word/theme/themeOverride42.xml" ContentType="application/vnd.openxmlformats-officedocument.themeOverride+xml"/>
  <Override PartName="/word/drawings/drawing7.xml" ContentType="application/vnd.openxmlformats-officedocument.drawingml.chartshapes+xml"/>
  <Override PartName="/word/charts/chart45.xml" ContentType="application/vnd.openxmlformats-officedocument.drawingml.chart+xml"/>
  <Override PartName="/word/theme/themeOverride43.xml" ContentType="application/vnd.openxmlformats-officedocument.themeOverride+xml"/>
  <Override PartName="/word/charts/chart46.xml" ContentType="application/vnd.openxmlformats-officedocument.drawingml.chart+xml"/>
  <Override PartName="/word/theme/themeOverride44.xml" ContentType="application/vnd.openxmlformats-officedocument.themeOverride+xml"/>
  <Override PartName="/word/charts/chart47.xml" ContentType="application/vnd.openxmlformats-officedocument.drawingml.chart+xml"/>
  <Override PartName="/word/theme/themeOverride45.xml" ContentType="application/vnd.openxmlformats-officedocument.themeOverride+xml"/>
  <Override PartName="/word/charts/chart48.xml" ContentType="application/vnd.openxmlformats-officedocument.drawingml.chart+xml"/>
  <Override PartName="/word/theme/themeOverride46.xml" ContentType="application/vnd.openxmlformats-officedocument.themeOverride+xml"/>
  <Override PartName="/word/charts/chart49.xml" ContentType="application/vnd.openxmlformats-officedocument.drawingml.chart+xml"/>
  <Override PartName="/word/theme/themeOverride47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D40" w:rsidRPr="0083437E" w:rsidRDefault="00F67D40" w:rsidP="004216E4">
      <w:pPr>
        <w:jc w:val="center"/>
        <w:rPr>
          <w:rFonts w:ascii="Cambria" w:hAnsi="Cambria"/>
          <w:color w:val="365F91"/>
          <w:sz w:val="36"/>
          <w:szCs w:val="36"/>
        </w:rPr>
      </w:pPr>
      <w:bookmarkStart w:id="0" w:name="_GoBack"/>
      <w:bookmarkEnd w:id="0"/>
      <w:r w:rsidRPr="0083437E">
        <w:rPr>
          <w:rFonts w:ascii="Cambria" w:hAnsi="Cambria"/>
          <w:color w:val="365F91"/>
          <w:sz w:val="36"/>
          <w:szCs w:val="36"/>
        </w:rPr>
        <w:t xml:space="preserve">Комитет Республики Татарстан </w:t>
      </w:r>
    </w:p>
    <w:p w:rsidR="00F67D40" w:rsidRPr="0083437E" w:rsidRDefault="00F67D40" w:rsidP="004216E4">
      <w:pPr>
        <w:jc w:val="center"/>
        <w:rPr>
          <w:rFonts w:ascii="Cambria" w:hAnsi="Cambria"/>
          <w:color w:val="365F91"/>
          <w:sz w:val="36"/>
          <w:szCs w:val="36"/>
        </w:rPr>
      </w:pPr>
      <w:r w:rsidRPr="0083437E">
        <w:rPr>
          <w:rFonts w:ascii="Cambria" w:hAnsi="Cambria"/>
          <w:color w:val="365F91"/>
          <w:sz w:val="36"/>
          <w:szCs w:val="36"/>
        </w:rPr>
        <w:t>по социально-экономическому мониторингу</w:t>
      </w:r>
    </w:p>
    <w:p w:rsidR="00F67D40" w:rsidRPr="00044D5A" w:rsidRDefault="00B77EF2" w:rsidP="00384CF1">
      <w:pPr>
        <w:jc w:val="center"/>
        <w:rPr>
          <w:rFonts w:ascii="Cambria" w:hAnsi="Cambria"/>
          <w:color w:val="C00000"/>
          <w:sz w:val="32"/>
          <w:szCs w:val="32"/>
        </w:rPr>
      </w:pPr>
      <w:r>
        <w:rPr>
          <w:rFonts w:ascii="Cambria" w:hAnsi="Cambria"/>
          <w:noProof/>
          <w:color w:val="C00000"/>
          <w:sz w:val="32"/>
          <w:szCs w:val="32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3893820</wp:posOffset>
            </wp:positionH>
            <wp:positionV relativeFrom="paragraph">
              <wp:posOffset>107315</wp:posOffset>
            </wp:positionV>
            <wp:extent cx="2162810" cy="1582420"/>
            <wp:effectExtent l="0" t="0" r="8890" b="0"/>
            <wp:wrapNone/>
            <wp:docPr id="188" name="Рисунок 3" descr="C:\Users\FaizrahmanovaF\Pictures\Безымянный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FaizrahmanovaF\Pictures\Безымянный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D40" w:rsidRPr="00044D5A" w:rsidRDefault="00F67D40" w:rsidP="00E34CB0">
      <w:pPr>
        <w:jc w:val="both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B55E4D" w:rsidRPr="00044D5A" w:rsidRDefault="00B55E4D" w:rsidP="00384CF1">
      <w:pPr>
        <w:jc w:val="center"/>
        <w:rPr>
          <w:b/>
          <w:color w:val="C00000"/>
          <w:sz w:val="32"/>
          <w:szCs w:val="32"/>
        </w:rPr>
      </w:pPr>
    </w:p>
    <w:p w:rsidR="00D54B7F" w:rsidRPr="00044D5A" w:rsidRDefault="00F67D40" w:rsidP="00B55E4D">
      <w:pPr>
        <w:pStyle w:val="ab"/>
        <w:pBdr>
          <w:bottom w:val="single" w:sz="8" w:space="31" w:color="4F81BD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 xml:space="preserve">«Изучение мнений </w:t>
      </w:r>
    </w:p>
    <w:p w:rsidR="00D54B7F" w:rsidRPr="00044D5A" w:rsidRDefault="00F67D40" w:rsidP="00B55E4D">
      <w:pPr>
        <w:pStyle w:val="ab"/>
        <w:pBdr>
          <w:bottom w:val="single" w:sz="8" w:space="31" w:color="4F81BD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населения и предпринимателей Республики Татарстан</w:t>
      </w:r>
    </w:p>
    <w:p w:rsidR="00F67D40" w:rsidRPr="00044D5A" w:rsidRDefault="00F67D40" w:rsidP="00B55E4D">
      <w:pPr>
        <w:pStyle w:val="ab"/>
        <w:pBdr>
          <w:bottom w:val="single" w:sz="8" w:space="31" w:color="4F81BD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о коррупции»</w:t>
      </w:r>
      <w:r w:rsidR="00046BAE" w:rsidRPr="00044D5A">
        <w:rPr>
          <w:color w:val="C00000"/>
          <w:sz w:val="60"/>
          <w:szCs w:val="60"/>
        </w:rPr>
        <w:t xml:space="preserve">     </w:t>
      </w:r>
    </w:p>
    <w:p w:rsidR="008A393F" w:rsidRPr="00AC2E52" w:rsidRDefault="008A393F" w:rsidP="008A393F">
      <w:pPr>
        <w:jc w:val="right"/>
        <w:rPr>
          <w:rFonts w:ascii="Cambria" w:hAnsi="Cambria"/>
          <w:b/>
          <w:color w:val="365F91"/>
          <w:sz w:val="32"/>
          <w:szCs w:val="32"/>
        </w:rPr>
      </w:pPr>
      <w:r w:rsidRPr="00AC2E52">
        <w:rPr>
          <w:rFonts w:ascii="Cambria" w:hAnsi="Cambria"/>
          <w:b/>
          <w:color w:val="365F91"/>
          <w:sz w:val="32"/>
          <w:szCs w:val="32"/>
        </w:rPr>
        <w:t xml:space="preserve">(по результатам социологического </w:t>
      </w:r>
    </w:p>
    <w:p w:rsidR="008A393F" w:rsidRPr="00B53B6B" w:rsidRDefault="00044D5A" w:rsidP="008A393F">
      <w:pPr>
        <w:jc w:val="right"/>
        <w:rPr>
          <w:rFonts w:ascii="Cambria" w:hAnsi="Cambria"/>
          <w:b/>
          <w:color w:val="365F91"/>
          <w:sz w:val="32"/>
          <w:szCs w:val="32"/>
        </w:rPr>
      </w:pPr>
      <w:r w:rsidRPr="00AC2E52">
        <w:rPr>
          <w:rFonts w:ascii="Cambria" w:hAnsi="Cambria"/>
          <w:b/>
          <w:color w:val="365F91"/>
          <w:sz w:val="32"/>
          <w:szCs w:val="32"/>
        </w:rPr>
        <w:t>исследования 2013</w:t>
      </w:r>
      <w:r w:rsidR="008A393F" w:rsidRPr="00AC2E52">
        <w:rPr>
          <w:rFonts w:ascii="Cambria" w:hAnsi="Cambria"/>
          <w:b/>
          <w:color w:val="365F91"/>
          <w:sz w:val="32"/>
          <w:szCs w:val="32"/>
        </w:rPr>
        <w:t xml:space="preserve"> года)</w:t>
      </w:r>
    </w:p>
    <w:p w:rsidR="00E35178" w:rsidRPr="00B53B6B" w:rsidRDefault="00E35178" w:rsidP="008A393F">
      <w:pPr>
        <w:jc w:val="right"/>
        <w:rPr>
          <w:rFonts w:ascii="Cambria" w:hAnsi="Cambria"/>
          <w:b/>
          <w:color w:val="365F91"/>
          <w:sz w:val="20"/>
          <w:szCs w:val="20"/>
        </w:rPr>
      </w:pPr>
    </w:p>
    <w:p w:rsidR="000274C3" w:rsidRPr="00044D5A" w:rsidRDefault="00B77EF2" w:rsidP="002077EB">
      <w:pPr>
        <w:jc w:val="center"/>
        <w:rPr>
          <w:rFonts w:ascii="Cambria" w:hAnsi="Cambria"/>
          <w:b/>
          <w:color w:val="C00000"/>
          <w:sz w:val="36"/>
          <w:szCs w:val="36"/>
        </w:rPr>
      </w:pPr>
      <w:r>
        <w:rPr>
          <w:rFonts w:ascii="Cambria" w:hAnsi="Cambria"/>
          <w:b/>
          <w:noProof/>
          <w:color w:val="C00000"/>
          <w:sz w:val="36"/>
          <w:szCs w:val="36"/>
        </w:rPr>
        <w:drawing>
          <wp:inline distT="0" distB="0" distL="0" distR="0">
            <wp:extent cx="6210300" cy="4000500"/>
            <wp:effectExtent l="0" t="0" r="0" b="0"/>
            <wp:docPr id="1" name="Рисунок 1" descr="C:\Фарида\КОРРУПЦИЯ\ОПРОС НАСЕЛЕНИЯ И ПРЕДПРИНИМАТЕЛЕЙ\2013  население\итог\обложк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3  население\итог\облож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0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74C3" w:rsidRDefault="00B77EF2" w:rsidP="008A393F">
      <w:pPr>
        <w:jc w:val="center"/>
        <w:rPr>
          <w:rFonts w:ascii="Cambria" w:hAnsi="Cambria"/>
          <w:b/>
          <w:color w:val="365F91"/>
          <w:sz w:val="36"/>
          <w:szCs w:val="36"/>
        </w:rPr>
      </w:pPr>
      <w:r>
        <w:rPr>
          <w:rFonts w:ascii="Cambria" w:hAnsi="Cambria"/>
          <w:b/>
          <w:noProof/>
          <w:color w:val="365F9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6078220</wp:posOffset>
                </wp:positionH>
                <wp:positionV relativeFrom="paragraph">
                  <wp:posOffset>229235</wp:posOffset>
                </wp:positionV>
                <wp:extent cx="243840" cy="300990"/>
                <wp:effectExtent l="1270" t="635" r="2540" b="3175"/>
                <wp:wrapNone/>
                <wp:docPr id="60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4" o:spid="_x0000_s1026" style="position:absolute;margin-left:478.6pt;margin-top:18.05pt;width:19.2pt;height:23.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" stroked="f"/>
            </w:pict>
          </mc:Fallback>
        </mc:AlternateContent>
      </w:r>
      <w:r>
        <w:rPr>
          <w:rFonts w:ascii="Cambria" w:hAnsi="Cambria"/>
          <w:b/>
          <w:noProof/>
          <w:color w:val="365F9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5991225</wp:posOffset>
                </wp:positionH>
                <wp:positionV relativeFrom="paragraph">
                  <wp:posOffset>530225</wp:posOffset>
                </wp:positionV>
                <wp:extent cx="441960" cy="277495"/>
                <wp:effectExtent l="9525" t="6350" r="5715" b="11430"/>
                <wp:wrapNone/>
                <wp:docPr id="59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26" style="position:absolute;margin-left:471.75pt;margin-top:41.75pt;width:34.8pt;height:21.8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" strokecolor="white"/>
            </w:pict>
          </mc:Fallback>
        </mc:AlternateContent>
      </w:r>
      <w:r w:rsidR="008A393F" w:rsidRPr="0083437E">
        <w:rPr>
          <w:rFonts w:ascii="Cambria" w:hAnsi="Cambria"/>
          <w:b/>
          <w:color w:val="365F91"/>
          <w:sz w:val="36"/>
          <w:szCs w:val="36"/>
        </w:rPr>
        <w:t>Казань 201</w:t>
      </w:r>
      <w:r w:rsidR="00891A7C" w:rsidRPr="0083437E">
        <w:rPr>
          <w:rFonts w:ascii="Cambria" w:hAnsi="Cambria"/>
          <w:b/>
          <w:color w:val="365F91"/>
          <w:sz w:val="36"/>
          <w:szCs w:val="36"/>
        </w:rPr>
        <w:t>3</w:t>
      </w:r>
    </w:p>
    <w:p w:rsidR="00AC2E52" w:rsidRDefault="00AC2E52" w:rsidP="00155914">
      <w:pPr>
        <w:jc w:val="center"/>
        <w:rPr>
          <w:b/>
          <w:i/>
          <w:color w:val="365F91"/>
          <w:sz w:val="32"/>
          <w:szCs w:val="32"/>
        </w:rPr>
      </w:pPr>
    </w:p>
    <w:p w:rsidR="00155914" w:rsidRDefault="00155914" w:rsidP="00155914">
      <w:pPr>
        <w:jc w:val="center"/>
        <w:rPr>
          <w:b/>
          <w:i/>
          <w:color w:val="365F91"/>
          <w:sz w:val="32"/>
          <w:szCs w:val="32"/>
        </w:rPr>
      </w:pPr>
      <w:r w:rsidRPr="0083437E">
        <w:rPr>
          <w:b/>
          <w:i/>
          <w:color w:val="365F91"/>
          <w:sz w:val="32"/>
          <w:szCs w:val="32"/>
        </w:rPr>
        <w:t>Содержание</w:t>
      </w:r>
    </w:p>
    <w:p w:rsidR="008725EE" w:rsidRPr="0083437E" w:rsidRDefault="008725EE" w:rsidP="00155914">
      <w:pPr>
        <w:jc w:val="center"/>
        <w:rPr>
          <w:b/>
          <w:i/>
          <w:color w:val="365F91"/>
          <w:sz w:val="32"/>
          <w:szCs w:val="32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9498"/>
        <w:gridCol w:w="709"/>
      </w:tblGrid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jc w:val="both"/>
              <w:rPr>
                <w:b/>
                <w:color w:val="365F91"/>
                <w:sz w:val="26"/>
                <w:szCs w:val="26"/>
              </w:rPr>
            </w:pPr>
            <w:r w:rsidRPr="00610AD5">
              <w:rPr>
                <w:b/>
                <w:color w:val="365F91"/>
                <w:sz w:val="26"/>
                <w:szCs w:val="26"/>
              </w:rPr>
              <w:t>Введение</w:t>
            </w:r>
          </w:p>
        </w:tc>
        <w:tc>
          <w:tcPr>
            <w:tcW w:w="709" w:type="dxa"/>
          </w:tcPr>
          <w:p w:rsidR="00155914" w:rsidRPr="00610AD5" w:rsidRDefault="0015591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Стр.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jc w:val="both"/>
              <w:rPr>
                <w:b/>
                <w:color w:val="365F91"/>
                <w:sz w:val="26"/>
                <w:szCs w:val="26"/>
              </w:rPr>
            </w:pPr>
            <w:r w:rsidRPr="00610AD5">
              <w:rPr>
                <w:b/>
                <w:color w:val="365F91"/>
                <w:sz w:val="26"/>
                <w:szCs w:val="26"/>
              </w:rPr>
              <w:t>1. Социально-демографические характеристики участников опроса</w:t>
            </w:r>
          </w:p>
        </w:tc>
        <w:tc>
          <w:tcPr>
            <w:tcW w:w="709" w:type="dxa"/>
          </w:tcPr>
          <w:p w:rsidR="00155914" w:rsidRPr="00610AD5" w:rsidRDefault="0015591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3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Опрос населения………………………………………….......................................</w:t>
            </w:r>
            <w:r w:rsidR="008A393F" w:rsidRPr="00610AD5">
              <w:rPr>
                <w:color w:val="365F91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3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Опрос предпринимателей………………………………………………………….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3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pStyle w:val="a3"/>
              <w:ind w:left="0"/>
              <w:rPr>
                <w:color w:val="365F91"/>
                <w:sz w:val="26"/>
                <w:szCs w:val="26"/>
              </w:rPr>
            </w:pPr>
            <w:r w:rsidRPr="00610AD5">
              <w:rPr>
                <w:b/>
                <w:color w:val="365F91"/>
                <w:sz w:val="26"/>
                <w:szCs w:val="26"/>
              </w:rPr>
              <w:t xml:space="preserve">2. Явление коррупции в </w:t>
            </w:r>
            <w:r w:rsidR="002A7770" w:rsidRPr="00610AD5">
              <w:rPr>
                <w:b/>
                <w:color w:val="365F91"/>
                <w:sz w:val="26"/>
                <w:szCs w:val="26"/>
              </w:rPr>
              <w:t>обществе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4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Что такое коррупция?...............................................................................................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4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Влияние коррупции на жизнь общества………………..………………………...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4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pStyle w:val="a3"/>
              <w:ind w:left="0"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Проблемы в развитии республики и муниципальных образований……………………………………………………………………………….</w:t>
            </w:r>
          </w:p>
        </w:tc>
        <w:tc>
          <w:tcPr>
            <w:tcW w:w="709" w:type="dxa"/>
          </w:tcPr>
          <w:p w:rsidR="00155914" w:rsidRPr="00610AD5" w:rsidRDefault="00155914" w:rsidP="00610AD5">
            <w:pPr>
              <w:jc w:val="center"/>
              <w:rPr>
                <w:color w:val="365F91"/>
                <w:sz w:val="26"/>
                <w:szCs w:val="26"/>
              </w:rPr>
            </w:pPr>
          </w:p>
          <w:p w:rsidR="008A69F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5</w:t>
            </w:r>
          </w:p>
        </w:tc>
      </w:tr>
      <w:tr w:rsidR="00363DC5" w:rsidRPr="0083437E" w:rsidTr="00610AD5">
        <w:tc>
          <w:tcPr>
            <w:tcW w:w="9498" w:type="dxa"/>
          </w:tcPr>
          <w:p w:rsidR="00363DC5" w:rsidRPr="00610AD5" w:rsidRDefault="00363DC5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Проблемы в развитии бизнеса……………………………………………………..</w:t>
            </w:r>
          </w:p>
        </w:tc>
        <w:tc>
          <w:tcPr>
            <w:tcW w:w="709" w:type="dxa"/>
          </w:tcPr>
          <w:p w:rsidR="00363DC5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7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Как изменился уровень коррупции за последние годы?.......................................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9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pStyle w:val="a3"/>
              <w:ind w:left="0"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Защищенность населения от возможного административного «произвола»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11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pStyle w:val="a3"/>
              <w:ind w:left="0"/>
              <w:rPr>
                <w:color w:val="365F91"/>
                <w:sz w:val="26"/>
                <w:szCs w:val="26"/>
              </w:rPr>
            </w:pPr>
            <w:r w:rsidRPr="00610AD5">
              <w:rPr>
                <w:b/>
                <w:color w:val="365F91"/>
                <w:sz w:val="26"/>
                <w:szCs w:val="26"/>
              </w:rPr>
              <w:t>3. Личный коррупционный опыт. Оценка масштабов рынка бытовой и деловой коррупции</w:t>
            </w:r>
          </w:p>
        </w:tc>
        <w:tc>
          <w:tcPr>
            <w:tcW w:w="709" w:type="dxa"/>
          </w:tcPr>
          <w:p w:rsidR="00155914" w:rsidRPr="00610AD5" w:rsidRDefault="00155914" w:rsidP="00610AD5">
            <w:pPr>
              <w:jc w:val="center"/>
              <w:rPr>
                <w:color w:val="365F91"/>
                <w:sz w:val="26"/>
                <w:szCs w:val="26"/>
              </w:rPr>
            </w:pPr>
          </w:p>
          <w:p w:rsidR="008A69F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11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Охват населения коррупцией……………………………......................................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11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Готовность населения дать взятку………………………......................................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13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pStyle w:val="a3"/>
              <w:ind w:left="0"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Интенсивность  и средний размер взятки в сфере бытовой коррупции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13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pStyle w:val="a3"/>
              <w:ind w:left="0"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Интенсивность и средний размер взятки в сфере деловой коррупции……...........</w:t>
            </w:r>
            <w:r w:rsidR="002A7770" w:rsidRPr="00610AD5">
              <w:rPr>
                <w:color w:val="365F91"/>
                <w:sz w:val="26"/>
                <w:szCs w:val="26"/>
              </w:rPr>
              <w:t>........................................................................................................</w:t>
            </w:r>
            <w:r w:rsidRPr="00610AD5">
              <w:rPr>
                <w:color w:val="365F91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610AD5" w:rsidRDefault="00155914" w:rsidP="00610AD5">
            <w:pPr>
              <w:jc w:val="center"/>
              <w:rPr>
                <w:color w:val="365F91"/>
                <w:sz w:val="26"/>
                <w:szCs w:val="26"/>
              </w:rPr>
            </w:pPr>
          </w:p>
          <w:p w:rsidR="008A69F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14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Причины коррупционной сделки………………………………………………...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15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2A7770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Причины отказа от дачи взятки</w:t>
            </w:r>
            <w:r w:rsidR="00155914" w:rsidRPr="00610AD5">
              <w:rPr>
                <w:color w:val="365F91"/>
                <w:sz w:val="26"/>
                <w:szCs w:val="26"/>
              </w:rPr>
              <w:t>………………………………………………….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16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Решился ли вопрос после отказа от дачи взятки?..................................................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17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Сообщили ли Вы о факте коррупции?....................................................................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17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pStyle w:val="a3"/>
              <w:ind w:left="0" w:right="-392"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Причины, по которым население не сообщает о факте коррупции…………….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18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7757A5" w:rsidP="00610AD5">
            <w:pPr>
              <w:ind w:firstLine="601"/>
              <w:rPr>
                <w:b/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Оценка масштабов коррупционного рынка</w:t>
            </w:r>
            <w:r w:rsidR="00155914" w:rsidRPr="00610AD5">
              <w:rPr>
                <w:color w:val="365F91"/>
                <w:sz w:val="26"/>
                <w:szCs w:val="26"/>
              </w:rPr>
              <w:t>……………………………………..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20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8A393F">
            <w:pPr>
              <w:rPr>
                <w:color w:val="365F91"/>
                <w:sz w:val="26"/>
                <w:szCs w:val="26"/>
              </w:rPr>
            </w:pPr>
            <w:r w:rsidRPr="00610AD5">
              <w:rPr>
                <w:b/>
                <w:color w:val="365F91"/>
                <w:sz w:val="26"/>
                <w:szCs w:val="26"/>
              </w:rPr>
              <w:t>4. Виды коррупционных проявлений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20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Коррумпированность структур ………………………….......................................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20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Средний размер взятки по учреждениям и ведомствам………………………..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24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Аффилированные лица…………………………………………………………….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26</w:t>
            </w:r>
          </w:p>
        </w:tc>
      </w:tr>
      <w:tr w:rsidR="00363DC5" w:rsidRPr="0083437E" w:rsidTr="00610AD5">
        <w:tc>
          <w:tcPr>
            <w:tcW w:w="9498" w:type="dxa"/>
          </w:tcPr>
          <w:p w:rsidR="00363DC5" w:rsidRPr="00610AD5" w:rsidRDefault="00363DC5" w:rsidP="00610AD5">
            <w:pPr>
              <w:ind w:right="-1"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Какие проблемы бизнеса решаются неформальными методами……………………………………………………………………………….….</w:t>
            </w:r>
          </w:p>
        </w:tc>
        <w:tc>
          <w:tcPr>
            <w:tcW w:w="709" w:type="dxa"/>
          </w:tcPr>
          <w:p w:rsidR="00363DC5" w:rsidRPr="00610AD5" w:rsidRDefault="00363DC5" w:rsidP="00610AD5">
            <w:pPr>
              <w:jc w:val="center"/>
              <w:rPr>
                <w:color w:val="365F91"/>
                <w:sz w:val="26"/>
                <w:szCs w:val="26"/>
              </w:rPr>
            </w:pPr>
          </w:p>
          <w:p w:rsidR="008A69F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28</w:t>
            </w:r>
          </w:p>
        </w:tc>
      </w:tr>
      <w:tr w:rsidR="004B6691" w:rsidRPr="0083437E" w:rsidTr="00610AD5">
        <w:tc>
          <w:tcPr>
            <w:tcW w:w="9498" w:type="dxa"/>
          </w:tcPr>
          <w:p w:rsidR="004B6691" w:rsidRPr="00610AD5" w:rsidRDefault="004B6691" w:rsidP="00610AD5">
            <w:pPr>
              <w:ind w:right="-1"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Система государственного и муниципального заказа в предпринимательстве</w:t>
            </w:r>
          </w:p>
        </w:tc>
        <w:tc>
          <w:tcPr>
            <w:tcW w:w="709" w:type="dxa"/>
          </w:tcPr>
          <w:p w:rsidR="004B6691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29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right="-1" w:firstLine="601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«Откат» в предпринимательстве…………………………………</w:t>
            </w:r>
            <w:r w:rsidR="007757A5" w:rsidRPr="00610AD5">
              <w:rPr>
                <w:color w:val="365F91"/>
                <w:sz w:val="26"/>
                <w:szCs w:val="26"/>
              </w:rPr>
              <w:t>………………..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30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b/>
                <w:color w:val="365F91"/>
                <w:sz w:val="26"/>
                <w:szCs w:val="26"/>
              </w:rPr>
              <w:t>5. Причины и меры борьбы с коррупцией. Информационная открытость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31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pStyle w:val="a3"/>
              <w:ind w:left="0" w:firstLine="460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Причины коррупции……………………………………………………….…</w:t>
            </w:r>
            <w:r w:rsidR="007757A5" w:rsidRPr="00610AD5">
              <w:rPr>
                <w:color w:val="365F91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32</w:t>
            </w:r>
          </w:p>
        </w:tc>
      </w:tr>
      <w:tr w:rsidR="00363DC5" w:rsidRPr="0083437E" w:rsidTr="00610AD5">
        <w:tc>
          <w:tcPr>
            <w:tcW w:w="9498" w:type="dxa"/>
          </w:tcPr>
          <w:p w:rsidR="00363DC5" w:rsidRPr="00610AD5" w:rsidRDefault="00363DC5" w:rsidP="00610AD5">
            <w:pPr>
              <w:pStyle w:val="a3"/>
              <w:ind w:left="0" w:firstLine="460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Антикоррупционные мероприятия</w:t>
            </w:r>
            <w:r w:rsidR="007757A5" w:rsidRPr="00610AD5">
              <w:rPr>
                <w:color w:val="365F91"/>
                <w:sz w:val="26"/>
                <w:szCs w:val="26"/>
              </w:rPr>
              <w:t>…………………………………………………</w:t>
            </w:r>
          </w:p>
        </w:tc>
        <w:tc>
          <w:tcPr>
            <w:tcW w:w="709" w:type="dxa"/>
          </w:tcPr>
          <w:p w:rsidR="00363DC5" w:rsidRPr="00610AD5" w:rsidRDefault="008A69F4" w:rsidP="00610AD5">
            <w:pPr>
              <w:jc w:val="center"/>
              <w:rPr>
                <w:color w:val="365F91"/>
                <w:sz w:val="26"/>
                <w:szCs w:val="26"/>
                <w:lang w:val="en-US"/>
              </w:rPr>
            </w:pPr>
            <w:r w:rsidRPr="00610AD5">
              <w:rPr>
                <w:color w:val="365F91"/>
                <w:sz w:val="26"/>
                <w:szCs w:val="26"/>
              </w:rPr>
              <w:t>3</w:t>
            </w:r>
            <w:r w:rsidR="00E35178" w:rsidRPr="00610AD5">
              <w:rPr>
                <w:color w:val="365F91"/>
                <w:sz w:val="26"/>
                <w:szCs w:val="26"/>
                <w:lang w:val="en-US"/>
              </w:rPr>
              <w:t>2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pStyle w:val="a3"/>
              <w:ind w:left="0" w:firstLine="460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Источники информации о коррупции и антикоррупционных мерах……</w:t>
            </w:r>
            <w:r w:rsidR="007757A5" w:rsidRPr="00610AD5">
              <w:rPr>
                <w:color w:val="365F91"/>
                <w:sz w:val="26"/>
                <w:szCs w:val="26"/>
              </w:rPr>
              <w:t>……….</w:t>
            </w:r>
          </w:p>
        </w:tc>
        <w:tc>
          <w:tcPr>
            <w:tcW w:w="709" w:type="dxa"/>
          </w:tcPr>
          <w:p w:rsidR="00155914" w:rsidRPr="00610AD5" w:rsidRDefault="008A69F4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3</w:t>
            </w:r>
            <w:r w:rsidR="007757A5" w:rsidRPr="00610AD5">
              <w:rPr>
                <w:color w:val="365F91"/>
                <w:sz w:val="26"/>
                <w:szCs w:val="26"/>
              </w:rPr>
              <w:t>3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pStyle w:val="a3"/>
              <w:ind w:left="0" w:firstLine="460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Удовлетворенность населения деятельностью органов власти</w:t>
            </w:r>
            <w:r w:rsidR="007757A5" w:rsidRPr="00610AD5">
              <w:rPr>
                <w:color w:val="365F91"/>
                <w:sz w:val="26"/>
                <w:szCs w:val="26"/>
              </w:rPr>
              <w:t xml:space="preserve"> ………………….</w:t>
            </w:r>
          </w:p>
        </w:tc>
        <w:tc>
          <w:tcPr>
            <w:tcW w:w="709" w:type="dxa"/>
          </w:tcPr>
          <w:p w:rsidR="00155914" w:rsidRPr="00610AD5" w:rsidRDefault="007757A5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35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pStyle w:val="a3"/>
              <w:ind w:left="0" w:firstLine="460"/>
              <w:jc w:val="both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Электронные услуги……………………………………………………….…</w:t>
            </w:r>
            <w:r w:rsidR="007757A5" w:rsidRPr="00610AD5">
              <w:rPr>
                <w:color w:val="365F91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610AD5" w:rsidRDefault="007757A5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36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610AD5">
            <w:pPr>
              <w:ind w:firstLine="460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Меры по противодействию коррупции…………………………………...…</w:t>
            </w:r>
            <w:r w:rsidR="007757A5" w:rsidRPr="00610AD5">
              <w:rPr>
                <w:color w:val="365F91"/>
                <w:sz w:val="26"/>
                <w:szCs w:val="26"/>
              </w:rPr>
              <w:t>……..</w:t>
            </w:r>
          </w:p>
        </w:tc>
        <w:tc>
          <w:tcPr>
            <w:tcW w:w="709" w:type="dxa"/>
          </w:tcPr>
          <w:p w:rsidR="00155914" w:rsidRPr="00610AD5" w:rsidRDefault="007757A5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38</w:t>
            </w:r>
          </w:p>
        </w:tc>
      </w:tr>
      <w:tr w:rsidR="00155914" w:rsidRPr="0083437E" w:rsidTr="00610AD5">
        <w:tc>
          <w:tcPr>
            <w:tcW w:w="9498" w:type="dxa"/>
          </w:tcPr>
          <w:p w:rsidR="00155914" w:rsidRPr="00610AD5" w:rsidRDefault="00155914" w:rsidP="007757A5">
            <w:pPr>
              <w:rPr>
                <w:b/>
                <w:color w:val="365F91"/>
                <w:sz w:val="26"/>
                <w:szCs w:val="26"/>
              </w:rPr>
            </w:pPr>
            <w:r w:rsidRPr="00610AD5">
              <w:rPr>
                <w:b/>
                <w:color w:val="365F91"/>
                <w:sz w:val="26"/>
                <w:szCs w:val="26"/>
              </w:rPr>
              <w:t>Выводы</w:t>
            </w:r>
          </w:p>
        </w:tc>
        <w:tc>
          <w:tcPr>
            <w:tcW w:w="709" w:type="dxa"/>
          </w:tcPr>
          <w:p w:rsidR="00155914" w:rsidRPr="00610AD5" w:rsidRDefault="007757A5" w:rsidP="00610AD5">
            <w:pPr>
              <w:jc w:val="center"/>
              <w:rPr>
                <w:color w:val="365F91"/>
                <w:sz w:val="26"/>
                <w:szCs w:val="26"/>
              </w:rPr>
            </w:pPr>
            <w:r w:rsidRPr="00610AD5">
              <w:rPr>
                <w:color w:val="365F91"/>
                <w:sz w:val="26"/>
                <w:szCs w:val="26"/>
              </w:rPr>
              <w:t>39</w:t>
            </w:r>
          </w:p>
        </w:tc>
      </w:tr>
    </w:tbl>
    <w:p w:rsidR="0030090D" w:rsidRDefault="0030090D" w:rsidP="00384CF1">
      <w:pPr>
        <w:jc w:val="center"/>
        <w:rPr>
          <w:b/>
          <w:i/>
          <w:color w:val="365F91"/>
          <w:sz w:val="32"/>
          <w:szCs w:val="32"/>
        </w:rPr>
      </w:pPr>
    </w:p>
    <w:p w:rsidR="007757A5" w:rsidRDefault="007757A5" w:rsidP="00384CF1">
      <w:pPr>
        <w:jc w:val="center"/>
        <w:rPr>
          <w:b/>
          <w:i/>
          <w:color w:val="365F91"/>
          <w:sz w:val="32"/>
          <w:szCs w:val="32"/>
          <w:lang w:val="en-US"/>
        </w:rPr>
      </w:pPr>
    </w:p>
    <w:p w:rsidR="00E35178" w:rsidRPr="00E35178" w:rsidRDefault="00E35178" w:rsidP="00384CF1">
      <w:pPr>
        <w:jc w:val="center"/>
        <w:rPr>
          <w:b/>
          <w:i/>
          <w:color w:val="365F91"/>
          <w:sz w:val="32"/>
          <w:szCs w:val="32"/>
          <w:lang w:val="en-US"/>
        </w:rPr>
      </w:pPr>
    </w:p>
    <w:p w:rsidR="00C72975" w:rsidRPr="0091193E" w:rsidRDefault="00046BAE" w:rsidP="00827208">
      <w:pPr>
        <w:ind w:firstLine="567"/>
        <w:rPr>
          <w:b/>
          <w:color w:val="365F91"/>
          <w:sz w:val="32"/>
          <w:szCs w:val="32"/>
        </w:rPr>
      </w:pPr>
      <w:r w:rsidRPr="0091193E">
        <w:rPr>
          <w:b/>
          <w:color w:val="365F91"/>
          <w:sz w:val="32"/>
          <w:szCs w:val="32"/>
        </w:rPr>
        <w:lastRenderedPageBreak/>
        <w:t>Введение</w:t>
      </w:r>
    </w:p>
    <w:p w:rsidR="00BE7630" w:rsidRPr="00044D5A" w:rsidRDefault="00BE7630" w:rsidP="00384CF1">
      <w:pPr>
        <w:jc w:val="center"/>
        <w:rPr>
          <w:b/>
          <w:i/>
          <w:color w:val="000000"/>
          <w:sz w:val="32"/>
          <w:szCs w:val="32"/>
        </w:rPr>
      </w:pPr>
    </w:p>
    <w:p w:rsidR="00C72975" w:rsidRPr="00044D5A" w:rsidRDefault="00C72975" w:rsidP="00F016D4">
      <w:pPr>
        <w:spacing w:after="100" w:afterAutospacing="1"/>
        <w:ind w:right="-2" w:firstLine="567"/>
        <w:jc w:val="both"/>
        <w:rPr>
          <w:i/>
          <w:color w:val="000000"/>
          <w:sz w:val="28"/>
          <w:szCs w:val="28"/>
        </w:rPr>
      </w:pPr>
      <w:r w:rsidRPr="00044D5A">
        <w:rPr>
          <w:i/>
          <w:color w:val="000000"/>
          <w:sz w:val="28"/>
          <w:szCs w:val="28"/>
        </w:rPr>
        <w:t xml:space="preserve">Во исполнение  </w:t>
      </w:r>
      <w:r w:rsidR="00046BAE" w:rsidRPr="00044D5A">
        <w:rPr>
          <w:i/>
          <w:color w:val="000000"/>
          <w:sz w:val="28"/>
          <w:szCs w:val="28"/>
        </w:rPr>
        <w:t>Комплексной р</w:t>
      </w:r>
      <w:r w:rsidRPr="00044D5A">
        <w:rPr>
          <w:i/>
          <w:color w:val="000000"/>
          <w:sz w:val="28"/>
          <w:szCs w:val="28"/>
        </w:rPr>
        <w:t xml:space="preserve">еспубликанской </w:t>
      </w:r>
      <w:r w:rsidR="00BE7630" w:rsidRPr="00044D5A">
        <w:rPr>
          <w:i/>
          <w:color w:val="000000"/>
          <w:sz w:val="28"/>
          <w:szCs w:val="28"/>
        </w:rPr>
        <w:t xml:space="preserve">антикоррупционной </w:t>
      </w:r>
      <w:r w:rsidRPr="00044D5A">
        <w:rPr>
          <w:i/>
          <w:color w:val="000000"/>
          <w:sz w:val="28"/>
          <w:szCs w:val="28"/>
        </w:rPr>
        <w:t>программы</w:t>
      </w:r>
      <w:r w:rsidR="00046BAE" w:rsidRPr="00044D5A">
        <w:rPr>
          <w:i/>
          <w:color w:val="000000"/>
          <w:sz w:val="28"/>
          <w:szCs w:val="28"/>
        </w:rPr>
        <w:t xml:space="preserve"> на 2012-2014 годы </w:t>
      </w:r>
      <w:r w:rsidRPr="00044D5A">
        <w:rPr>
          <w:i/>
          <w:color w:val="000000"/>
          <w:sz w:val="28"/>
          <w:szCs w:val="28"/>
        </w:rPr>
        <w:t xml:space="preserve">в Республике Татарстан проведено </w:t>
      </w:r>
      <w:r w:rsidRPr="00044D5A">
        <w:rPr>
          <w:b/>
          <w:i/>
          <w:color w:val="000000"/>
          <w:sz w:val="28"/>
          <w:szCs w:val="28"/>
        </w:rPr>
        <w:t>социологическое исследование «Изучение мнений населения и предпринимателей о коррупции»</w:t>
      </w:r>
      <w:r w:rsidRPr="00044D5A">
        <w:rPr>
          <w:i/>
          <w:color w:val="000000"/>
          <w:sz w:val="28"/>
          <w:szCs w:val="28"/>
        </w:rPr>
        <w:t xml:space="preserve">. Исследование проводилось среди населения и предпринимателей в целях изучения сущности и степени распространения бытовой и деловой коррупции. </w:t>
      </w:r>
    </w:p>
    <w:p w:rsidR="00C72975" w:rsidRPr="00395FA3" w:rsidRDefault="00C72975" w:rsidP="00F016D4">
      <w:pPr>
        <w:spacing w:after="100" w:afterAutospacing="1"/>
        <w:ind w:right="-2" w:firstLine="567"/>
        <w:jc w:val="both"/>
        <w:rPr>
          <w:i/>
          <w:color w:val="000000"/>
          <w:sz w:val="28"/>
          <w:szCs w:val="28"/>
        </w:rPr>
      </w:pPr>
      <w:r w:rsidRPr="00395FA3">
        <w:rPr>
          <w:i/>
          <w:color w:val="000000"/>
          <w:sz w:val="28"/>
          <w:szCs w:val="28"/>
        </w:rPr>
        <w:t xml:space="preserve">Выборочная совокупность </w:t>
      </w:r>
      <w:r w:rsidR="00053E7D" w:rsidRPr="00395FA3">
        <w:rPr>
          <w:i/>
          <w:color w:val="000000"/>
          <w:sz w:val="28"/>
          <w:szCs w:val="28"/>
        </w:rPr>
        <w:t xml:space="preserve">для </w:t>
      </w:r>
      <w:r w:rsidR="00053E7D" w:rsidRPr="00395FA3">
        <w:rPr>
          <w:b/>
          <w:i/>
          <w:color w:val="000000"/>
          <w:sz w:val="28"/>
          <w:szCs w:val="28"/>
        </w:rPr>
        <w:t>обследования населения</w:t>
      </w:r>
      <w:r w:rsidR="00053E7D" w:rsidRPr="00395FA3">
        <w:rPr>
          <w:i/>
          <w:color w:val="000000"/>
          <w:sz w:val="28"/>
          <w:szCs w:val="28"/>
        </w:rPr>
        <w:t xml:space="preserve"> </w:t>
      </w:r>
      <w:r w:rsidRPr="00395FA3">
        <w:rPr>
          <w:i/>
          <w:color w:val="000000"/>
          <w:sz w:val="28"/>
          <w:szCs w:val="28"/>
        </w:rPr>
        <w:t>сформирована с использованием метода квотной выборки путем многоступенчатого отбора обследуемых единиц. Объем выборочной совокупности исчислялся с допущением 5%-ной ошибки ре</w:t>
      </w:r>
      <w:r w:rsidR="00053E7D" w:rsidRPr="00395FA3">
        <w:rPr>
          <w:i/>
          <w:color w:val="000000"/>
          <w:sz w:val="28"/>
          <w:szCs w:val="28"/>
        </w:rPr>
        <w:t>презентативности</w:t>
      </w:r>
      <w:r w:rsidR="002D23A7" w:rsidRPr="00395FA3">
        <w:rPr>
          <w:i/>
          <w:color w:val="000000"/>
          <w:sz w:val="28"/>
          <w:szCs w:val="28"/>
        </w:rPr>
        <w:t xml:space="preserve"> и составил </w:t>
      </w:r>
      <w:r w:rsidR="002D23A7" w:rsidRPr="00395FA3">
        <w:rPr>
          <w:b/>
          <w:i/>
          <w:color w:val="000000"/>
          <w:sz w:val="28"/>
          <w:szCs w:val="28"/>
        </w:rPr>
        <w:t>4165</w:t>
      </w:r>
      <w:r w:rsidRPr="00395FA3">
        <w:rPr>
          <w:b/>
          <w:i/>
          <w:color w:val="000000"/>
          <w:sz w:val="28"/>
          <w:szCs w:val="28"/>
        </w:rPr>
        <w:t xml:space="preserve"> человек</w:t>
      </w:r>
      <w:r w:rsidRPr="00395FA3">
        <w:rPr>
          <w:i/>
          <w:color w:val="000000"/>
          <w:sz w:val="28"/>
          <w:szCs w:val="28"/>
        </w:rPr>
        <w:t xml:space="preserve">. Опрос проводился методом формализованного интервью среди граждан старше 18 лет. </w:t>
      </w:r>
    </w:p>
    <w:p w:rsidR="00C72975" w:rsidRPr="00044D5A" w:rsidRDefault="00C72975" w:rsidP="00F016D4">
      <w:pPr>
        <w:ind w:firstLine="567"/>
        <w:jc w:val="both"/>
        <w:rPr>
          <w:i/>
          <w:color w:val="C00000"/>
          <w:sz w:val="28"/>
          <w:szCs w:val="28"/>
        </w:rPr>
      </w:pPr>
      <w:r w:rsidRPr="00A3002B">
        <w:rPr>
          <w:i/>
          <w:color w:val="000000"/>
          <w:sz w:val="28"/>
          <w:szCs w:val="28"/>
        </w:rPr>
        <w:t xml:space="preserve">В целях изучения деловой коррупции </w:t>
      </w:r>
      <w:r w:rsidR="00053E7D" w:rsidRPr="00A3002B">
        <w:rPr>
          <w:i/>
          <w:color w:val="000000"/>
          <w:sz w:val="28"/>
          <w:szCs w:val="28"/>
        </w:rPr>
        <w:t>б</w:t>
      </w:r>
      <w:r w:rsidR="00264F18" w:rsidRPr="00A3002B">
        <w:rPr>
          <w:i/>
          <w:color w:val="000000"/>
          <w:sz w:val="28"/>
          <w:szCs w:val="28"/>
        </w:rPr>
        <w:t>ыло опрошено</w:t>
      </w:r>
      <w:r w:rsidR="00053E7D" w:rsidRPr="00A3002B">
        <w:rPr>
          <w:i/>
          <w:color w:val="000000"/>
          <w:sz w:val="28"/>
          <w:szCs w:val="28"/>
        </w:rPr>
        <w:t xml:space="preserve"> </w:t>
      </w:r>
      <w:r w:rsidR="00BA294F" w:rsidRPr="00945AF1">
        <w:rPr>
          <w:b/>
          <w:i/>
          <w:color w:val="000000"/>
          <w:sz w:val="28"/>
          <w:szCs w:val="28"/>
        </w:rPr>
        <w:t>1</w:t>
      </w:r>
      <w:r w:rsidR="00264F18" w:rsidRPr="00945AF1">
        <w:rPr>
          <w:b/>
          <w:i/>
          <w:color w:val="000000"/>
          <w:sz w:val="28"/>
          <w:szCs w:val="28"/>
        </w:rPr>
        <w:t>5</w:t>
      </w:r>
      <w:r w:rsidR="00BA294F" w:rsidRPr="00945AF1">
        <w:rPr>
          <w:b/>
          <w:i/>
          <w:color w:val="000000"/>
          <w:sz w:val="28"/>
          <w:szCs w:val="28"/>
        </w:rPr>
        <w:t>0</w:t>
      </w:r>
      <w:r w:rsidR="00A3002B" w:rsidRPr="00A3002B">
        <w:rPr>
          <w:b/>
          <w:i/>
          <w:color w:val="000000"/>
          <w:sz w:val="28"/>
          <w:szCs w:val="28"/>
        </w:rPr>
        <w:t>5</w:t>
      </w:r>
      <w:r w:rsidRPr="00A3002B">
        <w:rPr>
          <w:b/>
          <w:i/>
          <w:color w:val="000000"/>
          <w:sz w:val="28"/>
          <w:szCs w:val="28"/>
        </w:rPr>
        <w:t xml:space="preserve"> руководителей малых и средних предприятий, индивидуальных предпринимателей</w:t>
      </w:r>
      <w:r w:rsidRPr="00A3002B">
        <w:rPr>
          <w:i/>
          <w:color w:val="000000"/>
          <w:sz w:val="28"/>
          <w:szCs w:val="28"/>
        </w:rPr>
        <w:t xml:space="preserve"> Республики Татарстан. Квота определялась в зависимости от вида экономической </w:t>
      </w:r>
      <w:r w:rsidR="00053E7D" w:rsidRPr="00A3002B">
        <w:rPr>
          <w:i/>
          <w:color w:val="000000"/>
          <w:sz w:val="28"/>
          <w:szCs w:val="28"/>
        </w:rPr>
        <w:t xml:space="preserve">деятельности и </w:t>
      </w:r>
      <w:r w:rsidRPr="00A3002B">
        <w:rPr>
          <w:i/>
          <w:color w:val="000000"/>
          <w:sz w:val="28"/>
          <w:szCs w:val="28"/>
        </w:rPr>
        <w:t>территориальной принадлежности</w:t>
      </w:r>
      <w:r w:rsidR="00053E7D" w:rsidRPr="00A3002B">
        <w:rPr>
          <w:i/>
          <w:color w:val="000000"/>
          <w:sz w:val="28"/>
          <w:szCs w:val="28"/>
        </w:rPr>
        <w:t xml:space="preserve"> предпринимателя</w:t>
      </w:r>
      <w:r w:rsidRPr="00044D5A">
        <w:rPr>
          <w:i/>
          <w:color w:val="C00000"/>
          <w:sz w:val="28"/>
          <w:szCs w:val="28"/>
        </w:rPr>
        <w:t xml:space="preserve">. </w:t>
      </w:r>
    </w:p>
    <w:p w:rsidR="00C72975" w:rsidRPr="00D00196" w:rsidRDefault="00C72975" w:rsidP="00384CF1">
      <w:pPr>
        <w:ind w:firstLine="426"/>
        <w:jc w:val="center"/>
        <w:rPr>
          <w:b/>
          <w:color w:val="365F91"/>
          <w:sz w:val="28"/>
          <w:szCs w:val="28"/>
        </w:rPr>
      </w:pPr>
    </w:p>
    <w:p w:rsidR="00C72975" w:rsidRDefault="006F5D8B" w:rsidP="00384CF1">
      <w:pPr>
        <w:pStyle w:val="a3"/>
        <w:numPr>
          <w:ilvl w:val="0"/>
          <w:numId w:val="1"/>
        </w:numPr>
        <w:rPr>
          <w:b/>
          <w:color w:val="365F91"/>
          <w:sz w:val="32"/>
          <w:szCs w:val="32"/>
        </w:rPr>
      </w:pPr>
      <w:r>
        <w:rPr>
          <w:b/>
          <w:color w:val="365F91"/>
          <w:sz w:val="32"/>
          <w:szCs w:val="32"/>
        </w:rPr>
        <w:t>С</w:t>
      </w:r>
      <w:r w:rsidR="00C72975" w:rsidRPr="00D00196">
        <w:rPr>
          <w:b/>
          <w:color w:val="365F91"/>
          <w:sz w:val="32"/>
          <w:szCs w:val="32"/>
        </w:rPr>
        <w:t>оциально-демографические характеристики участников опроса</w:t>
      </w:r>
    </w:p>
    <w:p w:rsidR="0010109C" w:rsidRPr="00D00196" w:rsidRDefault="0010109C" w:rsidP="0010109C">
      <w:pPr>
        <w:pStyle w:val="a3"/>
        <w:ind w:left="786"/>
        <w:rPr>
          <w:b/>
          <w:color w:val="365F91"/>
          <w:sz w:val="32"/>
          <w:szCs w:val="32"/>
        </w:rPr>
      </w:pPr>
    </w:p>
    <w:p w:rsidR="00C72975" w:rsidRPr="001848A2" w:rsidRDefault="00790EC8" w:rsidP="00790EC8">
      <w:pPr>
        <w:pStyle w:val="a3"/>
        <w:numPr>
          <w:ilvl w:val="8"/>
          <w:numId w:val="3"/>
        </w:numPr>
        <w:ind w:left="1134" w:hanging="567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О</w:t>
      </w:r>
      <w:r w:rsidR="005F0948" w:rsidRPr="001848A2">
        <w:rPr>
          <w:b/>
          <w:color w:val="C00000"/>
          <w:sz w:val="28"/>
          <w:szCs w:val="28"/>
        </w:rPr>
        <w:t>прос населения</w:t>
      </w:r>
    </w:p>
    <w:p w:rsidR="0010109C" w:rsidRPr="0010109C" w:rsidRDefault="0010109C" w:rsidP="0010109C">
      <w:pPr>
        <w:pStyle w:val="a3"/>
        <w:ind w:left="2835"/>
        <w:jc w:val="both"/>
        <w:rPr>
          <w:b/>
          <w:color w:val="365F91"/>
          <w:sz w:val="28"/>
          <w:szCs w:val="28"/>
        </w:rPr>
      </w:pPr>
    </w:p>
    <w:p w:rsidR="006B06C9" w:rsidRDefault="002D23A7" w:rsidP="006B06C9">
      <w:pPr>
        <w:ind w:firstLine="567"/>
        <w:jc w:val="both"/>
        <w:rPr>
          <w:color w:val="C00000"/>
          <w:sz w:val="28"/>
          <w:szCs w:val="28"/>
        </w:rPr>
      </w:pPr>
      <w:r w:rsidRPr="00D00196">
        <w:rPr>
          <w:color w:val="000000"/>
          <w:sz w:val="28"/>
          <w:szCs w:val="28"/>
        </w:rPr>
        <w:t>Среди</w:t>
      </w:r>
      <w:r w:rsidR="00C72975" w:rsidRPr="00D00196">
        <w:rPr>
          <w:color w:val="000000"/>
          <w:sz w:val="28"/>
          <w:szCs w:val="28"/>
        </w:rPr>
        <w:t xml:space="preserve"> участников опроса </w:t>
      </w:r>
      <w:r w:rsidR="00D00196" w:rsidRPr="00D00196">
        <w:rPr>
          <w:color w:val="000000"/>
          <w:sz w:val="28"/>
          <w:szCs w:val="28"/>
        </w:rPr>
        <w:t>55% – женщины, 45</w:t>
      </w:r>
      <w:r w:rsidR="00C72975" w:rsidRPr="00D00196">
        <w:rPr>
          <w:color w:val="000000"/>
          <w:sz w:val="28"/>
          <w:szCs w:val="28"/>
        </w:rPr>
        <w:t>% – мужчины.</w:t>
      </w:r>
      <w:r w:rsidR="00C72975" w:rsidRPr="00044D5A">
        <w:rPr>
          <w:color w:val="C00000"/>
          <w:sz w:val="28"/>
          <w:szCs w:val="28"/>
        </w:rPr>
        <w:t xml:space="preserve"> </w:t>
      </w:r>
      <w:r w:rsidR="00C72975" w:rsidRPr="00D00196">
        <w:rPr>
          <w:color w:val="000000"/>
          <w:sz w:val="28"/>
          <w:szCs w:val="28"/>
        </w:rPr>
        <w:t xml:space="preserve">Из них </w:t>
      </w:r>
      <w:r w:rsidR="00EC4827">
        <w:rPr>
          <w:color w:val="000000"/>
          <w:sz w:val="28"/>
          <w:szCs w:val="28"/>
        </w:rPr>
        <w:t>21,7</w:t>
      </w:r>
      <w:r w:rsidR="00C72975" w:rsidRPr="00D00196">
        <w:rPr>
          <w:color w:val="000000"/>
          <w:sz w:val="28"/>
          <w:szCs w:val="28"/>
        </w:rPr>
        <w:t>% респондентов в</w:t>
      </w:r>
      <w:r w:rsidR="00D00196" w:rsidRPr="00D00196">
        <w:rPr>
          <w:color w:val="000000"/>
          <w:sz w:val="28"/>
          <w:szCs w:val="28"/>
        </w:rPr>
        <w:t xml:space="preserve"> возрасте 60 лет и старше,  18,5</w:t>
      </w:r>
      <w:r w:rsidR="00C72975" w:rsidRPr="00D00196">
        <w:rPr>
          <w:color w:val="000000"/>
          <w:sz w:val="28"/>
          <w:szCs w:val="28"/>
        </w:rPr>
        <w:t xml:space="preserve">% </w:t>
      </w:r>
      <w:r w:rsidR="00AD30FB" w:rsidRPr="00D00196">
        <w:rPr>
          <w:color w:val="000000"/>
          <w:sz w:val="28"/>
          <w:szCs w:val="28"/>
        </w:rPr>
        <w:t>–</w:t>
      </w:r>
      <w:r w:rsidR="00C72975" w:rsidRPr="00D00196">
        <w:rPr>
          <w:color w:val="000000"/>
          <w:sz w:val="28"/>
          <w:szCs w:val="28"/>
        </w:rPr>
        <w:t xml:space="preserve"> 50-59 лет, </w:t>
      </w:r>
      <w:r w:rsidR="00EC4827">
        <w:rPr>
          <w:color w:val="000000"/>
          <w:sz w:val="28"/>
          <w:szCs w:val="28"/>
        </w:rPr>
        <w:t>35,6</w:t>
      </w:r>
      <w:r w:rsidR="00C72975" w:rsidRPr="00D00196">
        <w:rPr>
          <w:color w:val="000000"/>
          <w:sz w:val="28"/>
          <w:szCs w:val="28"/>
        </w:rPr>
        <w:t xml:space="preserve">% </w:t>
      </w:r>
      <w:r w:rsidR="00AD30FB" w:rsidRPr="00D00196">
        <w:rPr>
          <w:color w:val="000000"/>
          <w:sz w:val="28"/>
          <w:szCs w:val="28"/>
        </w:rPr>
        <w:t>–</w:t>
      </w:r>
      <w:r w:rsidR="00EC4827">
        <w:rPr>
          <w:color w:val="000000"/>
          <w:sz w:val="28"/>
          <w:szCs w:val="28"/>
        </w:rPr>
        <w:t xml:space="preserve"> 30-49 лет,  24,2</w:t>
      </w:r>
      <w:r w:rsidR="00C72975" w:rsidRPr="00D00196">
        <w:rPr>
          <w:color w:val="000000"/>
          <w:sz w:val="28"/>
          <w:szCs w:val="28"/>
        </w:rPr>
        <w:t xml:space="preserve">% </w:t>
      </w:r>
      <w:r w:rsidR="00AD30FB" w:rsidRPr="00D00196">
        <w:rPr>
          <w:color w:val="000000"/>
          <w:sz w:val="28"/>
          <w:szCs w:val="28"/>
        </w:rPr>
        <w:t>–</w:t>
      </w:r>
      <w:r w:rsidR="00C72975" w:rsidRPr="00D00196">
        <w:rPr>
          <w:color w:val="000000"/>
          <w:sz w:val="28"/>
          <w:szCs w:val="28"/>
        </w:rPr>
        <w:t xml:space="preserve"> 18-29 лет.</w:t>
      </w:r>
      <w:r w:rsidR="00C72975" w:rsidRPr="00044D5A">
        <w:rPr>
          <w:color w:val="C00000"/>
          <w:sz w:val="28"/>
          <w:szCs w:val="28"/>
        </w:rPr>
        <w:t xml:space="preserve"> </w:t>
      </w:r>
      <w:r w:rsidR="00AB49B5" w:rsidRPr="00703EE5">
        <w:rPr>
          <w:color w:val="000000"/>
          <w:sz w:val="28"/>
          <w:szCs w:val="28"/>
        </w:rPr>
        <w:t>Из числа опрошенных</w:t>
      </w:r>
      <w:r w:rsidR="0080302B" w:rsidRPr="00703EE5">
        <w:rPr>
          <w:color w:val="000000"/>
          <w:sz w:val="28"/>
          <w:szCs w:val="28"/>
        </w:rPr>
        <w:t xml:space="preserve"> </w:t>
      </w:r>
      <w:r w:rsidR="00EC4827">
        <w:rPr>
          <w:color w:val="000000"/>
          <w:sz w:val="28"/>
          <w:szCs w:val="28"/>
        </w:rPr>
        <w:t>29,4</w:t>
      </w:r>
      <w:r w:rsidR="00AB49B5" w:rsidRPr="00703EE5">
        <w:rPr>
          <w:color w:val="000000"/>
          <w:sz w:val="28"/>
          <w:szCs w:val="28"/>
        </w:rPr>
        <w:t>% имею</w:t>
      </w:r>
      <w:r w:rsidR="00C72975" w:rsidRPr="00703EE5">
        <w:rPr>
          <w:color w:val="000000"/>
          <w:sz w:val="28"/>
          <w:szCs w:val="28"/>
        </w:rPr>
        <w:t xml:space="preserve">т высшее и незаконченное высшее образование, </w:t>
      </w:r>
      <w:r w:rsidR="00AB49B5" w:rsidRPr="00703EE5">
        <w:rPr>
          <w:color w:val="000000"/>
          <w:sz w:val="28"/>
          <w:szCs w:val="28"/>
        </w:rPr>
        <w:t>37</w:t>
      </w:r>
      <w:r w:rsidR="00D00196" w:rsidRPr="00703EE5">
        <w:rPr>
          <w:color w:val="000000"/>
          <w:sz w:val="28"/>
          <w:szCs w:val="28"/>
        </w:rPr>
        <w:t>,7</w:t>
      </w:r>
      <w:r w:rsidR="00AB49B5" w:rsidRPr="00703EE5">
        <w:rPr>
          <w:color w:val="000000"/>
          <w:sz w:val="28"/>
          <w:szCs w:val="28"/>
        </w:rPr>
        <w:t>%</w:t>
      </w:r>
      <w:r w:rsidR="00D91F32">
        <w:rPr>
          <w:color w:val="000000"/>
          <w:sz w:val="28"/>
          <w:szCs w:val="28"/>
        </w:rPr>
        <w:t xml:space="preserve"> </w:t>
      </w:r>
      <w:r w:rsidR="00AD30FB" w:rsidRPr="00703EE5">
        <w:rPr>
          <w:color w:val="000000"/>
          <w:sz w:val="28"/>
          <w:szCs w:val="28"/>
        </w:rPr>
        <w:t>–</w:t>
      </w:r>
      <w:r w:rsidR="00C72975" w:rsidRPr="00703EE5">
        <w:rPr>
          <w:color w:val="000000"/>
          <w:sz w:val="28"/>
          <w:szCs w:val="28"/>
        </w:rPr>
        <w:t xml:space="preserve"> среднее специальное образование, </w:t>
      </w:r>
      <w:r w:rsidR="00EC4827">
        <w:rPr>
          <w:color w:val="000000"/>
          <w:sz w:val="28"/>
          <w:szCs w:val="28"/>
        </w:rPr>
        <w:t>21,3</w:t>
      </w:r>
      <w:r w:rsidR="00C72975" w:rsidRPr="00703EE5">
        <w:rPr>
          <w:color w:val="000000"/>
          <w:sz w:val="28"/>
          <w:szCs w:val="28"/>
        </w:rPr>
        <w:t xml:space="preserve">% </w:t>
      </w:r>
      <w:r w:rsidR="00AD30FB" w:rsidRPr="00703EE5">
        <w:rPr>
          <w:color w:val="000000"/>
          <w:sz w:val="28"/>
          <w:szCs w:val="28"/>
        </w:rPr>
        <w:t>–</w:t>
      </w:r>
      <w:r w:rsidR="00C72975" w:rsidRPr="00703EE5">
        <w:rPr>
          <w:color w:val="000000"/>
          <w:sz w:val="28"/>
          <w:szCs w:val="28"/>
        </w:rPr>
        <w:t xml:space="preserve"> среднее образование, </w:t>
      </w:r>
      <w:r w:rsidR="00EC4827">
        <w:rPr>
          <w:color w:val="000000"/>
          <w:sz w:val="28"/>
          <w:szCs w:val="28"/>
        </w:rPr>
        <w:t>11,5</w:t>
      </w:r>
      <w:r w:rsidR="00C72975" w:rsidRPr="00703EE5">
        <w:rPr>
          <w:color w:val="000000"/>
          <w:sz w:val="28"/>
          <w:szCs w:val="28"/>
        </w:rPr>
        <w:t xml:space="preserve">% </w:t>
      </w:r>
      <w:r w:rsidR="00AD30FB" w:rsidRPr="00703EE5">
        <w:rPr>
          <w:color w:val="000000"/>
          <w:sz w:val="28"/>
          <w:szCs w:val="28"/>
        </w:rPr>
        <w:t>–</w:t>
      </w:r>
      <w:r w:rsidR="00C72975" w:rsidRPr="00703EE5">
        <w:rPr>
          <w:color w:val="000000"/>
          <w:sz w:val="28"/>
          <w:szCs w:val="28"/>
        </w:rPr>
        <w:t xml:space="preserve"> неполное среднее.</w:t>
      </w:r>
      <w:r w:rsidR="00C72975" w:rsidRPr="00044D5A">
        <w:rPr>
          <w:color w:val="C00000"/>
          <w:sz w:val="28"/>
          <w:szCs w:val="28"/>
        </w:rPr>
        <w:t xml:space="preserve"> </w:t>
      </w:r>
    </w:p>
    <w:p w:rsidR="00C72975" w:rsidRPr="006B06C9" w:rsidRDefault="00C72975" w:rsidP="006B06C9">
      <w:pPr>
        <w:ind w:firstLine="567"/>
        <w:jc w:val="both"/>
        <w:rPr>
          <w:color w:val="C00000"/>
          <w:sz w:val="28"/>
          <w:szCs w:val="28"/>
        </w:rPr>
      </w:pPr>
      <w:r w:rsidRPr="00703EE5">
        <w:rPr>
          <w:color w:val="000000"/>
          <w:sz w:val="28"/>
          <w:szCs w:val="28"/>
        </w:rPr>
        <w:t xml:space="preserve">В обследовании принимали участие рабочие и служащие, </w:t>
      </w:r>
      <w:r w:rsidR="00703EE5" w:rsidRPr="00703EE5">
        <w:rPr>
          <w:color w:val="000000"/>
          <w:sz w:val="28"/>
          <w:szCs w:val="28"/>
        </w:rPr>
        <w:t xml:space="preserve">студенты, домохозяйки, </w:t>
      </w:r>
      <w:r w:rsidRPr="00703EE5">
        <w:rPr>
          <w:color w:val="000000"/>
          <w:sz w:val="28"/>
          <w:szCs w:val="28"/>
        </w:rPr>
        <w:t xml:space="preserve">учителя, воспитатели, </w:t>
      </w:r>
      <w:r w:rsidR="00703EE5" w:rsidRPr="00703EE5">
        <w:rPr>
          <w:color w:val="000000"/>
          <w:sz w:val="28"/>
          <w:szCs w:val="28"/>
        </w:rPr>
        <w:t xml:space="preserve">представители сельского хозяйства, предприниматели,  медицинские работники, руководители, </w:t>
      </w:r>
      <w:r w:rsidRPr="00703EE5">
        <w:rPr>
          <w:color w:val="000000"/>
          <w:sz w:val="28"/>
          <w:szCs w:val="28"/>
        </w:rPr>
        <w:t xml:space="preserve"> силовых структур, творческой интеллигенции, </w:t>
      </w:r>
      <w:r w:rsidR="00703EE5" w:rsidRPr="00703EE5">
        <w:rPr>
          <w:color w:val="000000"/>
          <w:sz w:val="28"/>
          <w:szCs w:val="28"/>
        </w:rPr>
        <w:t>преподаватели ВУЗов и пенсионеры</w:t>
      </w:r>
      <w:r w:rsidRPr="00703EE5">
        <w:rPr>
          <w:color w:val="000000"/>
          <w:sz w:val="28"/>
          <w:szCs w:val="28"/>
        </w:rPr>
        <w:t xml:space="preserve">. </w:t>
      </w:r>
    </w:p>
    <w:p w:rsidR="00C72975" w:rsidRDefault="00C72975" w:rsidP="00384CF1">
      <w:pPr>
        <w:ind w:firstLine="426"/>
        <w:jc w:val="both"/>
        <w:rPr>
          <w:color w:val="C00000"/>
          <w:sz w:val="28"/>
          <w:szCs w:val="28"/>
        </w:rPr>
      </w:pPr>
    </w:p>
    <w:p w:rsidR="004D4871" w:rsidRPr="001848A2" w:rsidRDefault="004D4871" w:rsidP="00790EC8">
      <w:pPr>
        <w:pStyle w:val="a3"/>
        <w:numPr>
          <w:ilvl w:val="0"/>
          <w:numId w:val="7"/>
        </w:numPr>
        <w:ind w:left="993" w:hanging="426"/>
        <w:jc w:val="both"/>
        <w:rPr>
          <w:b/>
          <w:color w:val="C00000"/>
          <w:sz w:val="28"/>
          <w:szCs w:val="28"/>
        </w:rPr>
      </w:pPr>
      <w:r w:rsidRPr="001848A2">
        <w:rPr>
          <w:b/>
          <w:color w:val="C00000"/>
          <w:sz w:val="28"/>
          <w:szCs w:val="28"/>
        </w:rPr>
        <w:t xml:space="preserve"> Опрос предпринимателей</w:t>
      </w:r>
    </w:p>
    <w:p w:rsidR="00703EE5" w:rsidRPr="00044D5A" w:rsidRDefault="00703EE5" w:rsidP="00384CF1">
      <w:pPr>
        <w:ind w:firstLine="426"/>
        <w:jc w:val="both"/>
        <w:rPr>
          <w:color w:val="C00000"/>
          <w:sz w:val="28"/>
          <w:szCs w:val="28"/>
        </w:rPr>
      </w:pPr>
    </w:p>
    <w:p w:rsidR="00972B12" w:rsidRPr="004239A2" w:rsidRDefault="00377316" w:rsidP="00384CF1">
      <w:pPr>
        <w:ind w:firstLine="567"/>
        <w:jc w:val="both"/>
        <w:rPr>
          <w:color w:val="000000"/>
          <w:sz w:val="28"/>
          <w:szCs w:val="28"/>
        </w:rPr>
      </w:pPr>
      <w:r w:rsidRPr="004239A2">
        <w:rPr>
          <w:color w:val="000000"/>
          <w:sz w:val="28"/>
          <w:szCs w:val="28"/>
        </w:rPr>
        <w:t xml:space="preserve">Основная часть </w:t>
      </w:r>
      <w:r w:rsidR="00B84E27" w:rsidRPr="004239A2">
        <w:rPr>
          <w:color w:val="000000"/>
          <w:sz w:val="28"/>
          <w:szCs w:val="28"/>
        </w:rPr>
        <w:t>предпринимателей</w:t>
      </w:r>
      <w:r w:rsidR="00F016D4" w:rsidRPr="004239A2">
        <w:rPr>
          <w:color w:val="000000"/>
          <w:sz w:val="28"/>
          <w:szCs w:val="28"/>
        </w:rPr>
        <w:t>,</w:t>
      </w:r>
      <w:r w:rsidR="00B84E27" w:rsidRPr="004239A2">
        <w:rPr>
          <w:color w:val="000000"/>
          <w:sz w:val="28"/>
          <w:szCs w:val="28"/>
        </w:rPr>
        <w:t xml:space="preserve"> </w:t>
      </w:r>
      <w:r w:rsidRPr="004239A2">
        <w:rPr>
          <w:color w:val="000000"/>
          <w:sz w:val="28"/>
          <w:szCs w:val="28"/>
        </w:rPr>
        <w:t>участвовавших в опросе</w:t>
      </w:r>
      <w:r w:rsidR="00F016D4" w:rsidRPr="004239A2">
        <w:rPr>
          <w:color w:val="000000"/>
          <w:sz w:val="28"/>
          <w:szCs w:val="28"/>
        </w:rPr>
        <w:t>,</w:t>
      </w:r>
      <w:r w:rsidR="008A393F" w:rsidRPr="004239A2">
        <w:rPr>
          <w:color w:val="000000"/>
          <w:sz w:val="28"/>
          <w:szCs w:val="28"/>
        </w:rPr>
        <w:t xml:space="preserve">  </w:t>
      </w:r>
      <w:r w:rsidR="006B06C9">
        <w:rPr>
          <w:color w:val="000000"/>
          <w:sz w:val="28"/>
          <w:szCs w:val="28"/>
        </w:rPr>
        <w:t xml:space="preserve">это </w:t>
      </w:r>
      <w:r w:rsidR="00790EC8">
        <w:rPr>
          <w:color w:val="000000"/>
          <w:sz w:val="28"/>
          <w:szCs w:val="28"/>
        </w:rPr>
        <w:t>юридические лица (82,7</w:t>
      </w:r>
      <w:r w:rsidR="006B06C9">
        <w:rPr>
          <w:color w:val="000000"/>
          <w:sz w:val="28"/>
          <w:szCs w:val="28"/>
        </w:rPr>
        <w:t xml:space="preserve">%), остальные 17,3% </w:t>
      </w:r>
      <w:r w:rsidR="006B06C9" w:rsidRPr="00703EE5">
        <w:rPr>
          <w:color w:val="000000"/>
          <w:sz w:val="28"/>
          <w:szCs w:val="28"/>
        </w:rPr>
        <w:t>–</w:t>
      </w:r>
      <w:r w:rsidR="006B06C9">
        <w:rPr>
          <w:color w:val="000000"/>
          <w:sz w:val="28"/>
          <w:szCs w:val="28"/>
        </w:rPr>
        <w:t xml:space="preserve"> предприниматели</w:t>
      </w:r>
      <w:r w:rsidR="00B84E27" w:rsidRPr="004239A2">
        <w:rPr>
          <w:color w:val="000000"/>
          <w:sz w:val="28"/>
          <w:szCs w:val="28"/>
        </w:rPr>
        <w:t xml:space="preserve"> </w:t>
      </w:r>
      <w:r w:rsidR="00F016D4" w:rsidRPr="004239A2">
        <w:rPr>
          <w:color w:val="000000"/>
          <w:sz w:val="28"/>
          <w:szCs w:val="28"/>
        </w:rPr>
        <w:t>без образования юридического лица</w:t>
      </w:r>
      <w:r w:rsidR="004239A2" w:rsidRPr="004239A2">
        <w:rPr>
          <w:color w:val="000000"/>
          <w:sz w:val="28"/>
          <w:szCs w:val="28"/>
        </w:rPr>
        <w:t>.</w:t>
      </w:r>
      <w:r w:rsidR="00B84E27" w:rsidRPr="004239A2">
        <w:rPr>
          <w:color w:val="000000"/>
          <w:sz w:val="28"/>
          <w:szCs w:val="28"/>
        </w:rPr>
        <w:t xml:space="preserve"> </w:t>
      </w:r>
    </w:p>
    <w:p w:rsidR="00616A33" w:rsidRDefault="004239A2" w:rsidP="00384CF1">
      <w:pPr>
        <w:ind w:firstLine="567"/>
        <w:jc w:val="both"/>
        <w:rPr>
          <w:color w:val="000000"/>
          <w:sz w:val="28"/>
          <w:szCs w:val="28"/>
        </w:rPr>
      </w:pPr>
      <w:r w:rsidRPr="003417F8">
        <w:rPr>
          <w:color w:val="000000"/>
          <w:sz w:val="28"/>
          <w:szCs w:val="28"/>
        </w:rPr>
        <w:t>К</w:t>
      </w:r>
      <w:r w:rsidR="00722907" w:rsidRPr="003417F8">
        <w:rPr>
          <w:color w:val="000000"/>
          <w:sz w:val="28"/>
          <w:szCs w:val="28"/>
        </w:rPr>
        <w:t>ажд</w:t>
      </w:r>
      <w:r w:rsidR="00DD187D" w:rsidRPr="003417F8">
        <w:rPr>
          <w:color w:val="000000"/>
          <w:sz w:val="28"/>
          <w:szCs w:val="28"/>
        </w:rPr>
        <w:t xml:space="preserve">ый </w:t>
      </w:r>
      <w:r w:rsidRPr="003417F8">
        <w:rPr>
          <w:color w:val="000000"/>
          <w:sz w:val="28"/>
          <w:szCs w:val="28"/>
        </w:rPr>
        <w:t xml:space="preserve">четвертый </w:t>
      </w:r>
      <w:r w:rsidR="00DD187D" w:rsidRPr="003417F8">
        <w:rPr>
          <w:color w:val="000000"/>
          <w:sz w:val="28"/>
          <w:szCs w:val="28"/>
        </w:rPr>
        <w:t>представитель малого и среднего бизнеса, участвовавший в опросе</w:t>
      </w:r>
      <w:r w:rsidR="00260656" w:rsidRPr="003417F8">
        <w:rPr>
          <w:color w:val="000000"/>
          <w:sz w:val="28"/>
          <w:szCs w:val="28"/>
        </w:rPr>
        <w:t>,</w:t>
      </w:r>
      <w:r w:rsidR="00796587" w:rsidRPr="003417F8">
        <w:rPr>
          <w:color w:val="000000"/>
          <w:sz w:val="28"/>
          <w:szCs w:val="28"/>
        </w:rPr>
        <w:t xml:space="preserve"> </w:t>
      </w:r>
      <w:r w:rsidR="006B06C9">
        <w:rPr>
          <w:color w:val="000000"/>
          <w:sz w:val="28"/>
          <w:szCs w:val="28"/>
        </w:rPr>
        <w:t>осуществляе</w:t>
      </w:r>
      <w:r w:rsidRPr="003417F8">
        <w:rPr>
          <w:color w:val="000000"/>
          <w:sz w:val="28"/>
          <w:szCs w:val="28"/>
        </w:rPr>
        <w:t xml:space="preserve">т свою деятельность на предприятиях </w:t>
      </w:r>
      <w:r w:rsidRPr="003417F8">
        <w:rPr>
          <w:color w:val="000000"/>
          <w:sz w:val="28"/>
          <w:szCs w:val="28"/>
        </w:rPr>
        <w:lastRenderedPageBreak/>
        <w:t>обрабатываю</w:t>
      </w:r>
      <w:r w:rsidR="00790EC8">
        <w:rPr>
          <w:color w:val="000000"/>
          <w:sz w:val="28"/>
          <w:szCs w:val="28"/>
        </w:rPr>
        <w:t>щих производств (33</w:t>
      </w:r>
      <w:r w:rsidRPr="003417F8">
        <w:rPr>
          <w:color w:val="000000"/>
          <w:sz w:val="28"/>
          <w:szCs w:val="28"/>
        </w:rPr>
        <w:t>%)</w:t>
      </w:r>
      <w:r w:rsidR="003417F8" w:rsidRPr="003417F8">
        <w:rPr>
          <w:color w:val="000000"/>
          <w:sz w:val="28"/>
          <w:szCs w:val="28"/>
        </w:rPr>
        <w:t xml:space="preserve">. </w:t>
      </w:r>
      <w:r w:rsidR="00790EC8">
        <w:rPr>
          <w:color w:val="000000"/>
          <w:sz w:val="28"/>
          <w:szCs w:val="28"/>
        </w:rPr>
        <w:t>23</w:t>
      </w:r>
      <w:r w:rsidR="00260656" w:rsidRPr="003417F8">
        <w:rPr>
          <w:color w:val="000000"/>
          <w:sz w:val="28"/>
          <w:szCs w:val="28"/>
        </w:rPr>
        <w:t xml:space="preserve">% респондентов </w:t>
      </w:r>
      <w:r w:rsidR="00DD187D" w:rsidRPr="003417F8">
        <w:rPr>
          <w:color w:val="000000"/>
          <w:sz w:val="28"/>
          <w:szCs w:val="28"/>
        </w:rPr>
        <w:t xml:space="preserve"> </w:t>
      </w:r>
      <w:r w:rsidR="006B06C9">
        <w:rPr>
          <w:color w:val="000000"/>
          <w:sz w:val="28"/>
          <w:szCs w:val="28"/>
        </w:rPr>
        <w:t>работаю</w:t>
      </w:r>
      <w:r w:rsidR="00790EC8">
        <w:rPr>
          <w:color w:val="000000"/>
          <w:sz w:val="28"/>
          <w:szCs w:val="28"/>
        </w:rPr>
        <w:t>т в торговл</w:t>
      </w:r>
      <w:r w:rsidR="006B06C9">
        <w:rPr>
          <w:color w:val="000000"/>
          <w:sz w:val="28"/>
          <w:szCs w:val="28"/>
        </w:rPr>
        <w:t>е</w:t>
      </w:r>
      <w:r w:rsidR="00790EC8">
        <w:rPr>
          <w:color w:val="000000"/>
          <w:sz w:val="28"/>
          <w:szCs w:val="28"/>
        </w:rPr>
        <w:t>,  12</w:t>
      </w:r>
      <w:r w:rsidR="003417F8" w:rsidRPr="003417F8">
        <w:rPr>
          <w:color w:val="000000"/>
          <w:sz w:val="28"/>
          <w:szCs w:val="28"/>
        </w:rPr>
        <w:t xml:space="preserve">% заняты в сфере операций с недвижимым имуществом, аренды и предоставления услуг, </w:t>
      </w:r>
      <w:r w:rsidR="00790EC8">
        <w:rPr>
          <w:color w:val="000000"/>
          <w:sz w:val="28"/>
          <w:szCs w:val="28"/>
        </w:rPr>
        <w:t>9</w:t>
      </w:r>
      <w:r w:rsidR="00790EC8" w:rsidRPr="003417F8">
        <w:rPr>
          <w:color w:val="000000"/>
          <w:sz w:val="28"/>
          <w:szCs w:val="28"/>
        </w:rPr>
        <w:t>% – в сельском хозяйстве</w:t>
      </w:r>
      <w:r w:rsidR="00790EC8">
        <w:rPr>
          <w:color w:val="000000"/>
          <w:sz w:val="28"/>
          <w:szCs w:val="28"/>
        </w:rPr>
        <w:t xml:space="preserve">, </w:t>
      </w:r>
      <w:r w:rsidR="00790EC8" w:rsidRPr="003417F8">
        <w:rPr>
          <w:color w:val="000000"/>
          <w:sz w:val="28"/>
          <w:szCs w:val="28"/>
        </w:rPr>
        <w:t xml:space="preserve"> </w:t>
      </w:r>
      <w:r w:rsidR="00790EC8">
        <w:rPr>
          <w:color w:val="000000"/>
          <w:sz w:val="28"/>
          <w:szCs w:val="28"/>
        </w:rPr>
        <w:t>9</w:t>
      </w:r>
      <w:r w:rsidR="00260656" w:rsidRPr="003417F8">
        <w:rPr>
          <w:color w:val="000000"/>
          <w:sz w:val="28"/>
          <w:szCs w:val="28"/>
        </w:rPr>
        <w:t xml:space="preserve">% – </w:t>
      </w:r>
      <w:r w:rsidR="00790EC8">
        <w:rPr>
          <w:color w:val="000000"/>
          <w:sz w:val="28"/>
          <w:szCs w:val="28"/>
        </w:rPr>
        <w:t>в строительстве</w:t>
      </w:r>
      <w:r w:rsidR="00260656" w:rsidRPr="003417F8">
        <w:rPr>
          <w:color w:val="000000"/>
          <w:sz w:val="28"/>
          <w:szCs w:val="28"/>
        </w:rPr>
        <w:t xml:space="preserve">. Также учтены мнения представителей сферы </w:t>
      </w:r>
      <w:r w:rsidR="00796587" w:rsidRPr="003417F8">
        <w:rPr>
          <w:color w:val="000000"/>
          <w:sz w:val="28"/>
          <w:szCs w:val="28"/>
        </w:rPr>
        <w:t>транспорта и связи</w:t>
      </w:r>
      <w:r w:rsidR="00A70056" w:rsidRPr="003417F8">
        <w:rPr>
          <w:color w:val="000000"/>
          <w:sz w:val="28"/>
          <w:szCs w:val="28"/>
        </w:rPr>
        <w:t>, гостиниц и ресторан</w:t>
      </w:r>
      <w:r w:rsidR="00260656" w:rsidRPr="003417F8">
        <w:rPr>
          <w:color w:val="000000"/>
          <w:sz w:val="28"/>
          <w:szCs w:val="28"/>
        </w:rPr>
        <w:t xml:space="preserve">ов, </w:t>
      </w:r>
      <w:r w:rsidR="00A70056" w:rsidRPr="003417F8">
        <w:rPr>
          <w:color w:val="000000"/>
          <w:sz w:val="28"/>
          <w:szCs w:val="28"/>
        </w:rPr>
        <w:t>здравоохранения</w:t>
      </w:r>
      <w:r w:rsidR="00260656" w:rsidRPr="003417F8">
        <w:rPr>
          <w:color w:val="000000"/>
          <w:sz w:val="28"/>
          <w:szCs w:val="28"/>
        </w:rPr>
        <w:t xml:space="preserve">, образования </w:t>
      </w:r>
      <w:r w:rsidR="00A70056" w:rsidRPr="003417F8">
        <w:rPr>
          <w:color w:val="000000"/>
          <w:sz w:val="28"/>
          <w:szCs w:val="28"/>
        </w:rPr>
        <w:t>и финансовой деятельности</w:t>
      </w:r>
      <w:r w:rsidR="00796587" w:rsidRPr="003417F8">
        <w:rPr>
          <w:color w:val="000000"/>
          <w:sz w:val="28"/>
          <w:szCs w:val="28"/>
        </w:rPr>
        <w:t>.</w:t>
      </w:r>
    </w:p>
    <w:p w:rsidR="00790EC8" w:rsidRDefault="00790EC8" w:rsidP="00384CF1">
      <w:pPr>
        <w:ind w:firstLine="567"/>
        <w:jc w:val="both"/>
        <w:rPr>
          <w:color w:val="000000"/>
          <w:sz w:val="28"/>
          <w:szCs w:val="28"/>
        </w:rPr>
      </w:pPr>
    </w:p>
    <w:p w:rsidR="00384CF1" w:rsidRPr="00044D5A" w:rsidRDefault="00384CF1" w:rsidP="00384CF1">
      <w:pPr>
        <w:pStyle w:val="a3"/>
        <w:ind w:left="567"/>
        <w:rPr>
          <w:b/>
          <w:color w:val="C00000"/>
          <w:sz w:val="32"/>
          <w:szCs w:val="32"/>
        </w:rPr>
      </w:pPr>
    </w:p>
    <w:p w:rsidR="00AB49B5" w:rsidRPr="00432550" w:rsidRDefault="00AF071C" w:rsidP="00384CF1">
      <w:pPr>
        <w:pStyle w:val="a3"/>
        <w:ind w:left="567"/>
        <w:rPr>
          <w:b/>
          <w:color w:val="365F91"/>
          <w:sz w:val="32"/>
          <w:szCs w:val="32"/>
        </w:rPr>
      </w:pPr>
      <w:r w:rsidRPr="00432550">
        <w:rPr>
          <w:b/>
          <w:color w:val="365F91"/>
          <w:sz w:val="32"/>
          <w:szCs w:val="32"/>
        </w:rPr>
        <w:t>2.</w:t>
      </w:r>
      <w:r w:rsidR="00405B76" w:rsidRPr="00432550">
        <w:rPr>
          <w:b/>
          <w:color w:val="365F91"/>
          <w:sz w:val="32"/>
          <w:szCs w:val="32"/>
        </w:rPr>
        <w:t xml:space="preserve"> </w:t>
      </w:r>
      <w:r w:rsidR="008E6386" w:rsidRPr="00432550">
        <w:rPr>
          <w:b/>
          <w:color w:val="365F91"/>
          <w:sz w:val="32"/>
          <w:szCs w:val="32"/>
        </w:rPr>
        <w:t>Явление коррупции в жизни</w:t>
      </w:r>
    </w:p>
    <w:p w:rsidR="0041552C" w:rsidRPr="00432550" w:rsidRDefault="0041552C" w:rsidP="00384CF1">
      <w:pPr>
        <w:pStyle w:val="a3"/>
        <w:ind w:left="-108"/>
        <w:rPr>
          <w:b/>
          <w:color w:val="365F91"/>
          <w:sz w:val="28"/>
          <w:szCs w:val="28"/>
        </w:rPr>
      </w:pPr>
    </w:p>
    <w:p w:rsidR="00E933F2" w:rsidRPr="001848A2" w:rsidRDefault="00E933F2" w:rsidP="0010109C">
      <w:pPr>
        <w:pStyle w:val="a3"/>
        <w:numPr>
          <w:ilvl w:val="0"/>
          <w:numId w:val="4"/>
        </w:numPr>
        <w:ind w:left="1134" w:hanging="425"/>
        <w:jc w:val="both"/>
        <w:rPr>
          <w:b/>
          <w:color w:val="C00000"/>
          <w:sz w:val="28"/>
          <w:szCs w:val="28"/>
        </w:rPr>
      </w:pPr>
      <w:r w:rsidRPr="001848A2">
        <w:rPr>
          <w:b/>
          <w:color w:val="C00000"/>
          <w:sz w:val="28"/>
          <w:szCs w:val="28"/>
        </w:rPr>
        <w:t>Что такое коррупция?</w:t>
      </w:r>
    </w:p>
    <w:p w:rsidR="00EE21C5" w:rsidRPr="00432550" w:rsidRDefault="00EE21C5" w:rsidP="00EE21C5">
      <w:pPr>
        <w:pStyle w:val="a3"/>
        <w:ind w:left="1134"/>
        <w:jc w:val="both"/>
        <w:rPr>
          <w:b/>
          <w:color w:val="365F91"/>
          <w:sz w:val="28"/>
          <w:szCs w:val="28"/>
        </w:rPr>
      </w:pPr>
    </w:p>
    <w:p w:rsidR="00CF18C3" w:rsidRPr="00EE21C5" w:rsidRDefault="00CF18C3" w:rsidP="00384CF1">
      <w:pPr>
        <w:pStyle w:val="a3"/>
        <w:ind w:left="0" w:firstLine="675"/>
        <w:jc w:val="both"/>
        <w:rPr>
          <w:color w:val="000000"/>
          <w:sz w:val="28"/>
          <w:szCs w:val="28"/>
        </w:rPr>
      </w:pPr>
      <w:r w:rsidRPr="00EE21C5">
        <w:rPr>
          <w:color w:val="000000"/>
          <w:sz w:val="28"/>
          <w:szCs w:val="28"/>
        </w:rPr>
        <w:t xml:space="preserve">По результатам </w:t>
      </w:r>
      <w:r w:rsidR="00F041DA" w:rsidRPr="00EE21C5">
        <w:rPr>
          <w:color w:val="000000"/>
          <w:sz w:val="28"/>
          <w:szCs w:val="28"/>
        </w:rPr>
        <w:t xml:space="preserve">проведенного </w:t>
      </w:r>
      <w:r w:rsidR="009F3A82" w:rsidRPr="00EE21C5">
        <w:rPr>
          <w:color w:val="000000"/>
          <w:sz w:val="28"/>
          <w:szCs w:val="28"/>
        </w:rPr>
        <w:t>обследования</w:t>
      </w:r>
      <w:r w:rsidR="003024E1" w:rsidRPr="00EE21C5">
        <w:rPr>
          <w:color w:val="000000"/>
          <w:sz w:val="28"/>
          <w:szCs w:val="28"/>
        </w:rPr>
        <w:t xml:space="preserve"> большинство </w:t>
      </w:r>
      <w:r w:rsidR="003024E1" w:rsidRPr="00B44D2E">
        <w:rPr>
          <w:color w:val="000000"/>
          <w:sz w:val="28"/>
          <w:szCs w:val="28"/>
        </w:rPr>
        <w:t>жителе</w:t>
      </w:r>
      <w:r w:rsidR="00F041DA" w:rsidRPr="00B44D2E">
        <w:rPr>
          <w:color w:val="000000"/>
          <w:sz w:val="28"/>
          <w:szCs w:val="28"/>
        </w:rPr>
        <w:t>й</w:t>
      </w:r>
      <w:r w:rsidR="00AF071C" w:rsidRPr="00B44D2E">
        <w:rPr>
          <w:color w:val="000000"/>
          <w:sz w:val="28"/>
          <w:szCs w:val="28"/>
        </w:rPr>
        <w:t xml:space="preserve"> </w:t>
      </w:r>
      <w:r w:rsidR="00AF071C" w:rsidRPr="00EE21C5">
        <w:rPr>
          <w:color w:val="000000"/>
          <w:sz w:val="28"/>
          <w:szCs w:val="28"/>
        </w:rPr>
        <w:t xml:space="preserve">республики </w:t>
      </w:r>
      <w:r w:rsidR="00AF071C" w:rsidRPr="00B44D2E">
        <w:rPr>
          <w:color w:val="000000"/>
          <w:sz w:val="28"/>
          <w:szCs w:val="28"/>
        </w:rPr>
        <w:t>считают, что</w:t>
      </w:r>
      <w:r w:rsidR="009F3A82" w:rsidRPr="00B44D2E">
        <w:rPr>
          <w:color w:val="000000"/>
          <w:sz w:val="28"/>
          <w:szCs w:val="28"/>
        </w:rPr>
        <w:t xml:space="preserve"> </w:t>
      </w:r>
      <w:r w:rsidR="009F3A82" w:rsidRPr="0032202C">
        <w:rPr>
          <w:b/>
          <w:color w:val="000000"/>
          <w:sz w:val="28"/>
          <w:szCs w:val="28"/>
        </w:rPr>
        <w:t xml:space="preserve">коррупция </w:t>
      </w:r>
      <w:r w:rsidR="007726FA" w:rsidRPr="0032202C">
        <w:rPr>
          <w:b/>
          <w:color w:val="000000"/>
          <w:sz w:val="28"/>
          <w:szCs w:val="28"/>
        </w:rPr>
        <w:t>–</w:t>
      </w:r>
      <w:r w:rsidR="00F041DA" w:rsidRPr="0032202C">
        <w:rPr>
          <w:b/>
          <w:color w:val="000000"/>
          <w:sz w:val="28"/>
          <w:szCs w:val="28"/>
        </w:rPr>
        <w:t xml:space="preserve"> </w:t>
      </w:r>
      <w:r w:rsidR="009F3A82" w:rsidRPr="0032202C">
        <w:rPr>
          <w:b/>
          <w:color w:val="000000"/>
          <w:sz w:val="28"/>
          <w:szCs w:val="28"/>
        </w:rPr>
        <w:t>это взяточничество</w:t>
      </w:r>
      <w:r w:rsidR="00F041DA" w:rsidRPr="00EE21C5">
        <w:rPr>
          <w:color w:val="000000"/>
          <w:sz w:val="28"/>
          <w:szCs w:val="28"/>
        </w:rPr>
        <w:t xml:space="preserve">, т.е. </w:t>
      </w:r>
      <w:r w:rsidR="009F3A82" w:rsidRPr="00EE21C5">
        <w:rPr>
          <w:color w:val="000000"/>
          <w:sz w:val="28"/>
          <w:szCs w:val="28"/>
        </w:rPr>
        <w:t>получение взятки должностными лицами при выпо</w:t>
      </w:r>
      <w:r w:rsidR="00880498">
        <w:rPr>
          <w:color w:val="000000"/>
          <w:sz w:val="28"/>
          <w:szCs w:val="28"/>
        </w:rPr>
        <w:t>лнении своей работы или оказании</w:t>
      </w:r>
      <w:r w:rsidR="009F3A82" w:rsidRPr="00EE21C5">
        <w:rPr>
          <w:color w:val="000000"/>
          <w:sz w:val="28"/>
          <w:szCs w:val="28"/>
        </w:rPr>
        <w:t xml:space="preserve"> тех или иных </w:t>
      </w:r>
      <w:r w:rsidR="00AF071C" w:rsidRPr="00EE21C5">
        <w:rPr>
          <w:color w:val="000000"/>
          <w:sz w:val="28"/>
          <w:szCs w:val="28"/>
        </w:rPr>
        <w:t>услуг</w:t>
      </w:r>
      <w:r w:rsidR="00EF6FF4" w:rsidRPr="00EE21C5">
        <w:rPr>
          <w:color w:val="000000"/>
          <w:sz w:val="28"/>
          <w:szCs w:val="28"/>
        </w:rPr>
        <w:t xml:space="preserve"> (66,8</w:t>
      </w:r>
      <w:r w:rsidR="00F041DA" w:rsidRPr="00EE21C5">
        <w:rPr>
          <w:color w:val="000000"/>
          <w:sz w:val="28"/>
          <w:szCs w:val="28"/>
        </w:rPr>
        <w:t xml:space="preserve">%). </w:t>
      </w:r>
      <w:r w:rsidR="00432550" w:rsidRPr="00EE21C5">
        <w:rPr>
          <w:color w:val="000000"/>
          <w:sz w:val="28"/>
          <w:szCs w:val="28"/>
        </w:rPr>
        <w:t>Каждый второй</w:t>
      </w:r>
      <w:r w:rsidR="00A566AB" w:rsidRPr="00EE21C5">
        <w:rPr>
          <w:color w:val="000000"/>
          <w:sz w:val="28"/>
          <w:szCs w:val="28"/>
        </w:rPr>
        <w:t xml:space="preserve"> опрошенный к коррупции относит злоупотреб</w:t>
      </w:r>
      <w:r w:rsidR="00951FE8">
        <w:rPr>
          <w:color w:val="000000"/>
          <w:sz w:val="28"/>
          <w:szCs w:val="28"/>
        </w:rPr>
        <w:t>ление служебным положением (57,</w:t>
      </w:r>
      <w:r w:rsidR="00EF6FF4" w:rsidRPr="00EE21C5">
        <w:rPr>
          <w:color w:val="000000"/>
          <w:sz w:val="28"/>
          <w:szCs w:val="28"/>
        </w:rPr>
        <w:t>5</w:t>
      </w:r>
      <w:r w:rsidR="00A566AB" w:rsidRPr="00EE21C5">
        <w:rPr>
          <w:color w:val="000000"/>
          <w:sz w:val="28"/>
          <w:szCs w:val="28"/>
        </w:rPr>
        <w:t xml:space="preserve">%).  </w:t>
      </w:r>
      <w:r w:rsidR="00ED6D0B" w:rsidRPr="00EE21C5">
        <w:rPr>
          <w:color w:val="000000"/>
          <w:sz w:val="28"/>
          <w:szCs w:val="28"/>
        </w:rPr>
        <w:t>Р</w:t>
      </w:r>
      <w:r w:rsidR="0080302B" w:rsidRPr="00EE21C5">
        <w:rPr>
          <w:color w:val="000000"/>
          <w:sz w:val="28"/>
          <w:szCs w:val="28"/>
        </w:rPr>
        <w:t xml:space="preserve">аспространенным мнением является </w:t>
      </w:r>
      <w:r w:rsidR="00ED6D0B" w:rsidRPr="00EE21C5">
        <w:rPr>
          <w:color w:val="000000"/>
          <w:sz w:val="28"/>
          <w:szCs w:val="28"/>
        </w:rPr>
        <w:t>представление о</w:t>
      </w:r>
      <w:r w:rsidR="0080302B" w:rsidRPr="00EE21C5">
        <w:rPr>
          <w:color w:val="000000"/>
          <w:sz w:val="28"/>
          <w:szCs w:val="28"/>
        </w:rPr>
        <w:t xml:space="preserve"> коррупции, как</w:t>
      </w:r>
      <w:r w:rsidR="00ED6D0B" w:rsidRPr="00EE21C5">
        <w:rPr>
          <w:color w:val="000000"/>
          <w:sz w:val="28"/>
          <w:szCs w:val="28"/>
        </w:rPr>
        <w:t xml:space="preserve"> о </w:t>
      </w:r>
      <w:r w:rsidR="00EF6FF4" w:rsidRPr="00EE21C5">
        <w:rPr>
          <w:color w:val="000000"/>
          <w:sz w:val="28"/>
          <w:szCs w:val="28"/>
        </w:rPr>
        <w:t>вымогательстве (38,6</w:t>
      </w:r>
      <w:r w:rsidR="00951FE8">
        <w:rPr>
          <w:color w:val="000000"/>
          <w:sz w:val="28"/>
          <w:szCs w:val="28"/>
        </w:rPr>
        <w:t>%),</w:t>
      </w:r>
      <w:r w:rsidR="00A566AB" w:rsidRPr="00EE21C5">
        <w:rPr>
          <w:color w:val="000000"/>
          <w:sz w:val="28"/>
          <w:szCs w:val="28"/>
        </w:rPr>
        <w:t xml:space="preserve"> </w:t>
      </w:r>
      <w:r w:rsidR="00ED6D0B" w:rsidRPr="00EE21C5">
        <w:rPr>
          <w:color w:val="000000"/>
          <w:sz w:val="28"/>
          <w:szCs w:val="28"/>
        </w:rPr>
        <w:t>подношении</w:t>
      </w:r>
      <w:r w:rsidR="0080302B" w:rsidRPr="00EE21C5">
        <w:rPr>
          <w:color w:val="000000"/>
          <w:sz w:val="28"/>
          <w:szCs w:val="28"/>
        </w:rPr>
        <w:t xml:space="preserve"> подарков должно</w:t>
      </w:r>
      <w:r w:rsidR="00EF6FF4" w:rsidRPr="00EE21C5">
        <w:rPr>
          <w:color w:val="000000"/>
          <w:sz w:val="28"/>
          <w:szCs w:val="28"/>
        </w:rPr>
        <w:t>стным лицам (27,2</w:t>
      </w:r>
      <w:r w:rsidR="0080302B" w:rsidRPr="00EE21C5">
        <w:rPr>
          <w:color w:val="000000"/>
          <w:sz w:val="28"/>
          <w:szCs w:val="28"/>
        </w:rPr>
        <w:t>%)</w:t>
      </w:r>
      <w:r w:rsidR="0013664C">
        <w:rPr>
          <w:color w:val="000000"/>
          <w:sz w:val="28"/>
          <w:szCs w:val="28"/>
        </w:rPr>
        <w:t xml:space="preserve"> и использовании должностного положения и государственных средств в личных интересах (26,8%)</w:t>
      </w:r>
      <w:r w:rsidR="0080302B" w:rsidRPr="00EE21C5">
        <w:rPr>
          <w:color w:val="000000"/>
          <w:sz w:val="28"/>
          <w:szCs w:val="28"/>
        </w:rPr>
        <w:t>.</w:t>
      </w:r>
    </w:p>
    <w:p w:rsidR="00432550" w:rsidRPr="00EF6FF4" w:rsidRDefault="00432550" w:rsidP="008704EA">
      <w:pPr>
        <w:pStyle w:val="a3"/>
        <w:ind w:left="0" w:firstLine="675"/>
        <w:jc w:val="both"/>
        <w:rPr>
          <w:color w:val="00B050"/>
          <w:sz w:val="28"/>
          <w:szCs w:val="28"/>
        </w:rPr>
      </w:pPr>
    </w:p>
    <w:p w:rsidR="00BE55CF" w:rsidRPr="00044D5A" w:rsidRDefault="00B77EF2" w:rsidP="00384CF1">
      <w:pPr>
        <w:pStyle w:val="a3"/>
        <w:ind w:left="0"/>
        <w:jc w:val="both"/>
        <w:rPr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261100" cy="3568700"/>
            <wp:effectExtent l="0" t="0" r="0" b="0"/>
            <wp:docPr id="2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87CDB" w:rsidRPr="006F5D8B" w:rsidRDefault="00287CDB" w:rsidP="00384CF1">
      <w:pPr>
        <w:pStyle w:val="a3"/>
        <w:ind w:left="-108" w:firstLine="533"/>
        <w:jc w:val="both"/>
        <w:rPr>
          <w:b/>
          <w:color w:val="C00000"/>
          <w:sz w:val="28"/>
          <w:szCs w:val="28"/>
        </w:rPr>
      </w:pPr>
    </w:p>
    <w:p w:rsidR="00E933F2" w:rsidRPr="001848A2" w:rsidRDefault="00E933F2" w:rsidP="00287CD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1848A2">
        <w:rPr>
          <w:b/>
          <w:color w:val="C00000"/>
          <w:sz w:val="28"/>
          <w:szCs w:val="28"/>
        </w:rPr>
        <w:t xml:space="preserve">Влияние коррупции на </w:t>
      </w:r>
      <w:r w:rsidR="00D62CBA" w:rsidRPr="001848A2">
        <w:rPr>
          <w:b/>
          <w:color w:val="C00000"/>
          <w:sz w:val="28"/>
          <w:szCs w:val="28"/>
        </w:rPr>
        <w:t>жизнь общества</w:t>
      </w:r>
    </w:p>
    <w:p w:rsidR="00287CDB" w:rsidRPr="001848A2" w:rsidRDefault="00287CDB" w:rsidP="00384CF1">
      <w:pPr>
        <w:pStyle w:val="a3"/>
        <w:ind w:left="-108" w:firstLine="533"/>
        <w:jc w:val="both"/>
        <w:rPr>
          <w:b/>
          <w:color w:val="00B050"/>
          <w:sz w:val="28"/>
          <w:szCs w:val="28"/>
        </w:rPr>
      </w:pPr>
    </w:p>
    <w:p w:rsidR="00405B76" w:rsidRDefault="00ED6D0B" w:rsidP="00384CF1">
      <w:pPr>
        <w:pStyle w:val="a3"/>
        <w:ind w:left="-108" w:firstLine="533"/>
        <w:jc w:val="both"/>
        <w:rPr>
          <w:color w:val="000000"/>
          <w:sz w:val="28"/>
          <w:szCs w:val="28"/>
        </w:rPr>
      </w:pPr>
      <w:r w:rsidRPr="00EE21C5">
        <w:rPr>
          <w:color w:val="000000"/>
          <w:sz w:val="28"/>
          <w:szCs w:val="28"/>
        </w:rPr>
        <w:t>Коррупция, как общественное явление</w:t>
      </w:r>
      <w:r w:rsidR="00990640" w:rsidRPr="00EE21C5">
        <w:rPr>
          <w:color w:val="000000"/>
          <w:sz w:val="28"/>
          <w:szCs w:val="28"/>
        </w:rPr>
        <w:t>,</w:t>
      </w:r>
      <w:r w:rsidRPr="00EE21C5">
        <w:rPr>
          <w:color w:val="000000"/>
          <w:sz w:val="28"/>
          <w:szCs w:val="28"/>
        </w:rPr>
        <w:t xml:space="preserve"> </w:t>
      </w:r>
      <w:r w:rsidR="0013219B" w:rsidRPr="00EE21C5">
        <w:rPr>
          <w:color w:val="000000"/>
          <w:sz w:val="28"/>
          <w:szCs w:val="28"/>
        </w:rPr>
        <w:t>оказывает</w:t>
      </w:r>
      <w:r w:rsidRPr="00EE21C5">
        <w:rPr>
          <w:color w:val="000000"/>
          <w:sz w:val="28"/>
          <w:szCs w:val="28"/>
        </w:rPr>
        <w:t xml:space="preserve"> различное </w:t>
      </w:r>
      <w:r w:rsidRPr="006F5D8B">
        <w:rPr>
          <w:b/>
          <w:color w:val="000000"/>
          <w:sz w:val="28"/>
          <w:szCs w:val="28"/>
        </w:rPr>
        <w:t>влияние на сферы жизни общества</w:t>
      </w:r>
      <w:r w:rsidRPr="00EE21C5">
        <w:rPr>
          <w:color w:val="000000"/>
          <w:sz w:val="28"/>
          <w:szCs w:val="28"/>
        </w:rPr>
        <w:t xml:space="preserve">. </w:t>
      </w:r>
      <w:r w:rsidR="00990640" w:rsidRPr="00EE21C5">
        <w:rPr>
          <w:color w:val="000000"/>
          <w:sz w:val="28"/>
          <w:szCs w:val="28"/>
        </w:rPr>
        <w:t>По мнению населения, н</w:t>
      </w:r>
      <w:r w:rsidR="001D6EAD" w:rsidRPr="00EE21C5">
        <w:rPr>
          <w:color w:val="000000"/>
          <w:sz w:val="28"/>
          <w:szCs w:val="28"/>
        </w:rPr>
        <w:t>аибольшее влияние</w:t>
      </w:r>
      <w:r w:rsidR="008C72C9" w:rsidRPr="00EE21C5">
        <w:rPr>
          <w:color w:val="000000"/>
          <w:sz w:val="28"/>
          <w:szCs w:val="28"/>
        </w:rPr>
        <w:t xml:space="preserve"> коррупция оказывает</w:t>
      </w:r>
      <w:r w:rsidR="001D6EAD" w:rsidRPr="00EE21C5">
        <w:rPr>
          <w:color w:val="000000"/>
          <w:sz w:val="28"/>
          <w:szCs w:val="28"/>
        </w:rPr>
        <w:t xml:space="preserve"> на экономическую жизнь страны</w:t>
      </w:r>
      <w:r w:rsidR="000B0239" w:rsidRPr="00EE21C5">
        <w:rPr>
          <w:color w:val="000000"/>
          <w:sz w:val="28"/>
          <w:szCs w:val="28"/>
        </w:rPr>
        <w:t xml:space="preserve"> (</w:t>
      </w:r>
      <w:r w:rsidR="004F147F" w:rsidRPr="00EE21C5">
        <w:rPr>
          <w:color w:val="000000"/>
          <w:sz w:val="28"/>
          <w:szCs w:val="28"/>
        </w:rPr>
        <w:t>81,7</w:t>
      </w:r>
      <w:r w:rsidR="00802170" w:rsidRPr="00EE21C5">
        <w:rPr>
          <w:color w:val="000000"/>
          <w:sz w:val="28"/>
          <w:szCs w:val="28"/>
        </w:rPr>
        <w:t>%),</w:t>
      </w:r>
      <w:r w:rsidR="00735AA4" w:rsidRPr="00EE21C5">
        <w:rPr>
          <w:color w:val="000000"/>
          <w:sz w:val="28"/>
          <w:szCs w:val="28"/>
        </w:rPr>
        <w:t xml:space="preserve"> политическую систему </w:t>
      </w:r>
      <w:r w:rsidR="00735AA4" w:rsidRPr="00EE21C5">
        <w:rPr>
          <w:color w:val="000000"/>
          <w:sz w:val="28"/>
          <w:szCs w:val="28"/>
        </w:rPr>
        <w:lastRenderedPageBreak/>
        <w:t>(75</w:t>
      </w:r>
      <w:r w:rsidR="001D6EAD" w:rsidRPr="00EE21C5">
        <w:rPr>
          <w:color w:val="000000"/>
          <w:sz w:val="28"/>
          <w:szCs w:val="28"/>
        </w:rPr>
        <w:t>,</w:t>
      </w:r>
      <w:r w:rsidR="004F147F" w:rsidRPr="00EE21C5">
        <w:rPr>
          <w:color w:val="000000"/>
          <w:sz w:val="28"/>
          <w:szCs w:val="28"/>
        </w:rPr>
        <w:t>1</w:t>
      </w:r>
      <w:r w:rsidR="000B0239" w:rsidRPr="00EE21C5">
        <w:rPr>
          <w:color w:val="000000"/>
          <w:sz w:val="28"/>
          <w:szCs w:val="28"/>
        </w:rPr>
        <w:t>%) и дея</w:t>
      </w:r>
      <w:r w:rsidR="006873A8" w:rsidRPr="00EE21C5">
        <w:rPr>
          <w:color w:val="000000"/>
          <w:sz w:val="28"/>
          <w:szCs w:val="28"/>
        </w:rPr>
        <w:t>тельность предпринимателей (70,3</w:t>
      </w:r>
      <w:r w:rsidR="000B0239" w:rsidRPr="00EE21C5">
        <w:rPr>
          <w:color w:val="000000"/>
          <w:sz w:val="28"/>
          <w:szCs w:val="28"/>
        </w:rPr>
        <w:t xml:space="preserve">%). </w:t>
      </w:r>
      <w:r w:rsidRPr="00EE21C5">
        <w:rPr>
          <w:color w:val="000000"/>
          <w:sz w:val="28"/>
          <w:szCs w:val="28"/>
        </w:rPr>
        <w:t>К</w:t>
      </w:r>
      <w:r w:rsidR="000B0239" w:rsidRPr="00EE21C5">
        <w:rPr>
          <w:color w:val="000000"/>
          <w:sz w:val="28"/>
          <w:szCs w:val="28"/>
        </w:rPr>
        <w:t>орруп</w:t>
      </w:r>
      <w:r w:rsidRPr="00EE21C5">
        <w:rPr>
          <w:color w:val="000000"/>
          <w:sz w:val="28"/>
          <w:szCs w:val="28"/>
        </w:rPr>
        <w:t>ционные проявления</w:t>
      </w:r>
      <w:r w:rsidR="00D31A9B" w:rsidRPr="00EE21C5">
        <w:rPr>
          <w:color w:val="000000"/>
          <w:sz w:val="28"/>
          <w:szCs w:val="28"/>
        </w:rPr>
        <w:t xml:space="preserve"> ощущают </w:t>
      </w:r>
      <w:r w:rsidR="000B0239" w:rsidRPr="00EE21C5">
        <w:rPr>
          <w:color w:val="000000"/>
          <w:sz w:val="28"/>
          <w:szCs w:val="28"/>
        </w:rPr>
        <w:t xml:space="preserve">на себе и на </w:t>
      </w:r>
      <w:r w:rsidR="00802170" w:rsidRPr="00EE21C5">
        <w:rPr>
          <w:color w:val="000000"/>
          <w:sz w:val="28"/>
          <w:szCs w:val="28"/>
        </w:rPr>
        <w:t xml:space="preserve">своей жизни </w:t>
      </w:r>
      <w:r w:rsidR="00951FE8">
        <w:rPr>
          <w:color w:val="000000"/>
          <w:sz w:val="28"/>
          <w:szCs w:val="28"/>
        </w:rPr>
        <w:t>половина</w:t>
      </w:r>
      <w:r w:rsidR="001D6EAD" w:rsidRPr="00EE21C5">
        <w:rPr>
          <w:color w:val="000000"/>
          <w:sz w:val="28"/>
          <w:szCs w:val="28"/>
        </w:rPr>
        <w:t xml:space="preserve"> опрошенных р</w:t>
      </w:r>
      <w:r w:rsidR="00802170" w:rsidRPr="00EE21C5">
        <w:rPr>
          <w:color w:val="000000"/>
          <w:sz w:val="28"/>
          <w:szCs w:val="28"/>
        </w:rPr>
        <w:t>еспондентов</w:t>
      </w:r>
      <w:r w:rsidR="00735AA4" w:rsidRPr="00EE21C5">
        <w:rPr>
          <w:color w:val="000000"/>
          <w:sz w:val="28"/>
          <w:szCs w:val="28"/>
        </w:rPr>
        <w:t xml:space="preserve"> (50</w:t>
      </w:r>
      <w:r w:rsidR="001D6EAD" w:rsidRPr="00EE21C5">
        <w:rPr>
          <w:color w:val="000000"/>
          <w:sz w:val="28"/>
          <w:szCs w:val="28"/>
        </w:rPr>
        <w:t>%)</w:t>
      </w:r>
      <w:r w:rsidR="00802170" w:rsidRPr="00EE21C5">
        <w:rPr>
          <w:color w:val="000000"/>
          <w:sz w:val="28"/>
          <w:szCs w:val="28"/>
        </w:rPr>
        <w:t>.</w:t>
      </w:r>
      <w:r w:rsidR="00F02751" w:rsidRPr="00EE21C5">
        <w:rPr>
          <w:color w:val="000000"/>
          <w:sz w:val="28"/>
          <w:szCs w:val="28"/>
        </w:rPr>
        <w:t xml:space="preserve"> </w:t>
      </w:r>
    </w:p>
    <w:p w:rsidR="00827208" w:rsidRPr="006873A8" w:rsidRDefault="00827208" w:rsidP="00384CF1">
      <w:pPr>
        <w:pStyle w:val="a3"/>
        <w:ind w:left="-108" w:firstLine="533"/>
        <w:jc w:val="both"/>
        <w:rPr>
          <w:color w:val="00B050"/>
          <w:sz w:val="28"/>
          <w:szCs w:val="28"/>
        </w:rPr>
      </w:pPr>
    </w:p>
    <w:p w:rsidR="0080302B" w:rsidRPr="00044D5A" w:rsidRDefault="00B77EF2" w:rsidP="00384CF1">
      <w:pPr>
        <w:pStyle w:val="a3"/>
        <w:ind w:left="-108"/>
        <w:jc w:val="center"/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146800" cy="4838700"/>
            <wp:effectExtent l="0" t="0" r="0" b="0"/>
            <wp:docPr id="3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A1CBE" w:rsidRDefault="00AA1CBE" w:rsidP="00384CF1">
      <w:pPr>
        <w:pStyle w:val="a3"/>
        <w:ind w:left="-108"/>
        <w:rPr>
          <w:b/>
          <w:color w:val="C00000"/>
          <w:sz w:val="28"/>
          <w:szCs w:val="28"/>
        </w:rPr>
      </w:pPr>
    </w:p>
    <w:p w:rsidR="001F33DB" w:rsidRPr="00044D5A" w:rsidRDefault="001F33DB" w:rsidP="00384CF1">
      <w:pPr>
        <w:pStyle w:val="a3"/>
        <w:ind w:left="-108"/>
        <w:rPr>
          <w:b/>
          <w:color w:val="C00000"/>
          <w:sz w:val="28"/>
          <w:szCs w:val="28"/>
        </w:rPr>
      </w:pPr>
    </w:p>
    <w:p w:rsidR="0077757F" w:rsidRPr="001848A2" w:rsidRDefault="0077757F" w:rsidP="0077757F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1848A2">
        <w:rPr>
          <w:b/>
          <w:color w:val="C00000"/>
          <w:sz w:val="28"/>
          <w:szCs w:val="28"/>
        </w:rPr>
        <w:t>Проблемы в развитии республики и муниципальных образований</w:t>
      </w:r>
    </w:p>
    <w:p w:rsidR="0077757F" w:rsidRPr="001848A2" w:rsidRDefault="0077757F" w:rsidP="0077757F">
      <w:pPr>
        <w:pStyle w:val="a3"/>
        <w:ind w:left="1145"/>
        <w:jc w:val="both"/>
        <w:rPr>
          <w:b/>
          <w:color w:val="365F91"/>
          <w:sz w:val="28"/>
          <w:szCs w:val="28"/>
        </w:rPr>
      </w:pPr>
    </w:p>
    <w:p w:rsidR="0077757F" w:rsidRPr="00711BEB" w:rsidRDefault="0077757F" w:rsidP="0091193E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 w:rsidRPr="00711BEB">
        <w:rPr>
          <w:color w:val="000000"/>
          <w:sz w:val="28"/>
          <w:szCs w:val="28"/>
        </w:rPr>
        <w:t xml:space="preserve">В качестве основных </w:t>
      </w:r>
      <w:r w:rsidRPr="00951FE8">
        <w:rPr>
          <w:b/>
          <w:color w:val="000000"/>
          <w:sz w:val="28"/>
          <w:szCs w:val="28"/>
        </w:rPr>
        <w:t>проблем в жизни республики и ее муниципальных образований</w:t>
      </w:r>
      <w:r w:rsidRPr="00711BEB">
        <w:rPr>
          <w:color w:val="000000"/>
          <w:sz w:val="28"/>
          <w:szCs w:val="28"/>
        </w:rPr>
        <w:t xml:space="preserve"> жители Татарстана выделяют следующее:</w:t>
      </w:r>
    </w:p>
    <w:p w:rsidR="0077757F" w:rsidRPr="00505D0B" w:rsidRDefault="0077757F" w:rsidP="0091193E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 w:rsidRPr="00AC09D0">
        <w:rPr>
          <w:color w:val="000000"/>
          <w:sz w:val="28"/>
          <w:szCs w:val="28"/>
        </w:rPr>
        <w:t>1.</w:t>
      </w:r>
      <w:r w:rsidRPr="00505D0B">
        <w:rPr>
          <w:color w:val="000000"/>
          <w:sz w:val="28"/>
          <w:szCs w:val="28"/>
        </w:rPr>
        <w:t xml:space="preserve"> высокие цены на товары на рынках и в магазинах (41,2%),</w:t>
      </w:r>
    </w:p>
    <w:p w:rsidR="0077757F" w:rsidRPr="00505D0B" w:rsidRDefault="0077757F" w:rsidP="0091193E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 w:rsidRPr="00505D0B">
        <w:rPr>
          <w:color w:val="000000"/>
          <w:sz w:val="28"/>
          <w:szCs w:val="28"/>
        </w:rPr>
        <w:t>2. проблема трудоустройства (39%),</w:t>
      </w:r>
    </w:p>
    <w:p w:rsidR="0077757F" w:rsidRPr="00505D0B" w:rsidRDefault="0077757F" w:rsidP="0091193E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 w:rsidRPr="00505D0B">
        <w:rPr>
          <w:color w:val="000000"/>
          <w:sz w:val="28"/>
          <w:szCs w:val="28"/>
        </w:rPr>
        <w:t>3. плохое качество дорог и мостов (37,7%),</w:t>
      </w:r>
    </w:p>
    <w:p w:rsidR="0077757F" w:rsidRPr="00505D0B" w:rsidRDefault="0077757F" w:rsidP="0091193E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 w:rsidRPr="00505D0B">
        <w:rPr>
          <w:color w:val="000000"/>
          <w:sz w:val="28"/>
          <w:szCs w:val="28"/>
        </w:rPr>
        <w:t>4. низкий уровень заработной платы, задержка ее выплаты (30,9%),</w:t>
      </w:r>
    </w:p>
    <w:p w:rsidR="0077757F" w:rsidRPr="00505D0B" w:rsidRDefault="0077757F" w:rsidP="0091193E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 w:rsidRPr="00505D0B">
        <w:rPr>
          <w:color w:val="000000"/>
          <w:sz w:val="28"/>
          <w:szCs w:val="28"/>
        </w:rPr>
        <w:t>5. проблемы в сфере жилищно-коммунального хозяйства (27,5%)</w:t>
      </w:r>
    </w:p>
    <w:p w:rsidR="0077757F" w:rsidRDefault="0077757F" w:rsidP="0091193E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 w:rsidRPr="00505D0B">
        <w:rPr>
          <w:color w:val="000000"/>
          <w:sz w:val="28"/>
          <w:szCs w:val="28"/>
        </w:rPr>
        <w:t>6. ухудшение экологической обстановки (25,1%)</w:t>
      </w:r>
    </w:p>
    <w:p w:rsidR="0077757F" w:rsidRPr="00505D0B" w:rsidRDefault="0077757F" w:rsidP="0091193E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проблемы в сельском хозяйстве (20,8%).</w:t>
      </w:r>
    </w:p>
    <w:p w:rsidR="0077757F" w:rsidRPr="00505D0B" w:rsidRDefault="0077757F" w:rsidP="0091193E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 w:rsidRPr="00505D0B">
        <w:rPr>
          <w:color w:val="000000"/>
          <w:sz w:val="28"/>
          <w:szCs w:val="28"/>
        </w:rPr>
        <w:t xml:space="preserve">В рейтинге основных проблем </w:t>
      </w:r>
      <w:r w:rsidRPr="001F33DB">
        <w:rPr>
          <w:b/>
          <w:color w:val="000000"/>
          <w:sz w:val="28"/>
          <w:szCs w:val="28"/>
        </w:rPr>
        <w:t>коррупция чиновников</w:t>
      </w:r>
      <w:r w:rsidRPr="00505D0B">
        <w:rPr>
          <w:color w:val="000000"/>
          <w:sz w:val="28"/>
          <w:szCs w:val="28"/>
        </w:rPr>
        <w:t xml:space="preserve"> стоит на 12 месте (13,1%).</w:t>
      </w:r>
    </w:p>
    <w:p w:rsidR="0077757F" w:rsidRPr="00044D5A" w:rsidRDefault="00B77EF2" w:rsidP="0077757F">
      <w:pPr>
        <w:pStyle w:val="a3"/>
        <w:ind w:left="-567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5191125</wp:posOffset>
                </wp:positionV>
                <wp:extent cx="3668395" cy="446405"/>
                <wp:effectExtent l="17145" t="19050" r="19685" b="20320"/>
                <wp:wrapNone/>
                <wp:docPr id="58" name="Oval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8395" cy="44640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2" o:spid="_x0000_s1026" style="position:absolute;margin-left:-16.65pt;margin-top:408.75pt;width:288.85pt;height:35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" filled="f" strokecolor="red" strokeweight="2pt">
                <v:stroke dashstyle="1 1"/>
              </v:oval>
            </w:pict>
          </mc:Fallback>
        </mc:AlternateContent>
      </w:r>
      <w:r>
        <w:rPr>
          <w:noProof/>
          <w:color w:val="C00000"/>
          <w:sz w:val="28"/>
          <w:szCs w:val="28"/>
        </w:rPr>
        <w:drawing>
          <wp:inline distT="0" distB="0" distL="0" distR="0">
            <wp:extent cx="6794500" cy="7505700"/>
            <wp:effectExtent l="0" t="0" r="0" b="0"/>
            <wp:docPr id="4" name="Диаграмма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1193E" w:rsidRPr="0091193E" w:rsidRDefault="0091193E" w:rsidP="005261FB">
      <w:pPr>
        <w:pStyle w:val="a3"/>
        <w:ind w:left="-108" w:firstLine="675"/>
        <w:jc w:val="both"/>
        <w:rPr>
          <w:color w:val="000000"/>
          <w:sz w:val="18"/>
          <w:szCs w:val="18"/>
        </w:rPr>
      </w:pPr>
    </w:p>
    <w:p w:rsidR="00184780" w:rsidRDefault="00184780" w:rsidP="005261FB">
      <w:pPr>
        <w:pStyle w:val="a3"/>
        <w:ind w:left="-108" w:firstLine="675"/>
        <w:jc w:val="both"/>
        <w:rPr>
          <w:color w:val="000000"/>
          <w:sz w:val="28"/>
          <w:szCs w:val="28"/>
        </w:rPr>
      </w:pPr>
      <w:r w:rsidRPr="00BF0259">
        <w:rPr>
          <w:color w:val="000000"/>
          <w:sz w:val="28"/>
          <w:szCs w:val="28"/>
        </w:rPr>
        <w:t>Наибольшее число респондентов</w:t>
      </w:r>
      <w:r w:rsidR="001F33DB">
        <w:rPr>
          <w:color w:val="000000"/>
          <w:sz w:val="28"/>
          <w:szCs w:val="28"/>
        </w:rPr>
        <w:t xml:space="preserve"> (20-30%)</w:t>
      </w:r>
      <w:r w:rsidRPr="00BF025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указавших </w:t>
      </w:r>
      <w:r w:rsidRPr="00951FE8">
        <w:rPr>
          <w:b/>
          <w:color w:val="000000"/>
          <w:sz w:val="28"/>
          <w:szCs w:val="28"/>
        </w:rPr>
        <w:t>коррупцию как одну из первоочередных проблем района</w:t>
      </w:r>
      <w:r w:rsidR="001F33DB">
        <w:rPr>
          <w:color w:val="000000"/>
          <w:sz w:val="28"/>
          <w:szCs w:val="28"/>
        </w:rPr>
        <w:t xml:space="preserve">, проживают в </w:t>
      </w:r>
      <w:r>
        <w:rPr>
          <w:color w:val="000000"/>
          <w:sz w:val="28"/>
          <w:szCs w:val="28"/>
        </w:rPr>
        <w:t>Агрызско</w:t>
      </w:r>
      <w:r w:rsidR="001F33DB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, </w:t>
      </w:r>
      <w:r w:rsidR="001F33DB">
        <w:rPr>
          <w:color w:val="000000"/>
          <w:sz w:val="28"/>
          <w:szCs w:val="28"/>
        </w:rPr>
        <w:t xml:space="preserve">Елабужском, </w:t>
      </w:r>
      <w:r>
        <w:rPr>
          <w:color w:val="000000"/>
          <w:sz w:val="28"/>
          <w:szCs w:val="28"/>
        </w:rPr>
        <w:t>Зеленодольско</w:t>
      </w:r>
      <w:r w:rsidR="001F33DB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, Нижнекамско</w:t>
      </w:r>
      <w:r w:rsidR="001F33DB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, Рыбно-Слободско</w:t>
      </w:r>
      <w:r w:rsidR="001F33DB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, Нурлатско</w:t>
      </w:r>
      <w:r w:rsidR="001F33DB">
        <w:rPr>
          <w:color w:val="000000"/>
          <w:sz w:val="28"/>
          <w:szCs w:val="28"/>
        </w:rPr>
        <w:t xml:space="preserve">м муниципальных районах, в </w:t>
      </w:r>
      <w:r>
        <w:rPr>
          <w:color w:val="000000"/>
          <w:sz w:val="28"/>
          <w:szCs w:val="28"/>
        </w:rPr>
        <w:t>город</w:t>
      </w:r>
      <w:r w:rsidR="001F33DB">
        <w:rPr>
          <w:color w:val="000000"/>
          <w:sz w:val="28"/>
          <w:szCs w:val="28"/>
        </w:rPr>
        <w:t>ах</w:t>
      </w:r>
      <w:r>
        <w:rPr>
          <w:color w:val="000000"/>
          <w:sz w:val="28"/>
          <w:szCs w:val="28"/>
        </w:rPr>
        <w:t xml:space="preserve"> </w:t>
      </w:r>
      <w:r w:rsidR="001F33DB">
        <w:rPr>
          <w:color w:val="000000"/>
          <w:sz w:val="28"/>
          <w:szCs w:val="28"/>
        </w:rPr>
        <w:t xml:space="preserve">Казань и </w:t>
      </w:r>
      <w:r>
        <w:rPr>
          <w:color w:val="000000"/>
          <w:sz w:val="28"/>
          <w:szCs w:val="28"/>
        </w:rPr>
        <w:t>Набережные Челны.</w:t>
      </w:r>
      <w:r w:rsidRPr="00327215">
        <w:rPr>
          <w:color w:val="000000"/>
          <w:sz w:val="28"/>
          <w:szCs w:val="28"/>
        </w:rPr>
        <w:t xml:space="preserve"> </w:t>
      </w:r>
    </w:p>
    <w:p w:rsidR="00184780" w:rsidRDefault="00184780" w:rsidP="00184780">
      <w:pPr>
        <w:pStyle w:val="a3"/>
        <w:spacing w:line="276" w:lineRule="auto"/>
        <w:ind w:left="-108" w:firstLine="675"/>
        <w:jc w:val="both"/>
        <w:rPr>
          <w:color w:val="000000"/>
          <w:sz w:val="28"/>
          <w:szCs w:val="28"/>
        </w:rPr>
      </w:pPr>
      <w:r w:rsidRPr="00327215">
        <w:rPr>
          <w:color w:val="000000"/>
          <w:sz w:val="28"/>
          <w:szCs w:val="28"/>
        </w:rPr>
        <w:t>В 2</w:t>
      </w:r>
      <w:r>
        <w:rPr>
          <w:color w:val="000000"/>
          <w:sz w:val="28"/>
          <w:szCs w:val="28"/>
        </w:rPr>
        <w:t>0</w:t>
      </w:r>
      <w:r w:rsidRPr="00327215">
        <w:rPr>
          <w:color w:val="000000"/>
          <w:sz w:val="28"/>
          <w:szCs w:val="28"/>
        </w:rPr>
        <w:t xml:space="preserve"> районах республики, по мнению жителей, проблема коррупции существует, но </w:t>
      </w:r>
      <w:r>
        <w:rPr>
          <w:color w:val="000000"/>
          <w:sz w:val="28"/>
          <w:szCs w:val="28"/>
        </w:rPr>
        <w:t>она не столь значима (</w:t>
      </w:r>
      <w:r w:rsidR="000345E2">
        <w:rPr>
          <w:color w:val="000000"/>
          <w:sz w:val="28"/>
          <w:szCs w:val="28"/>
        </w:rPr>
        <w:t xml:space="preserve">отметили </w:t>
      </w:r>
      <w:r>
        <w:rPr>
          <w:color w:val="000000"/>
          <w:sz w:val="28"/>
          <w:szCs w:val="28"/>
        </w:rPr>
        <w:t>менее 20%</w:t>
      </w:r>
      <w:r w:rsidR="000345E2">
        <w:rPr>
          <w:color w:val="000000"/>
          <w:sz w:val="28"/>
          <w:szCs w:val="28"/>
        </w:rPr>
        <w:t xml:space="preserve"> населения</w:t>
      </w:r>
      <w:r>
        <w:rPr>
          <w:color w:val="000000"/>
          <w:sz w:val="28"/>
          <w:szCs w:val="28"/>
        </w:rPr>
        <w:t>)</w:t>
      </w:r>
      <w:r w:rsidRPr="00327215">
        <w:rPr>
          <w:color w:val="000000"/>
          <w:sz w:val="28"/>
          <w:szCs w:val="28"/>
        </w:rPr>
        <w:t xml:space="preserve">. </w:t>
      </w:r>
    </w:p>
    <w:p w:rsidR="00184780" w:rsidRPr="000345E2" w:rsidRDefault="00184780" w:rsidP="00184780">
      <w:pPr>
        <w:pStyle w:val="a3"/>
        <w:ind w:left="-108" w:firstLine="675"/>
        <w:jc w:val="both"/>
        <w:rPr>
          <w:color w:val="000000"/>
          <w:sz w:val="28"/>
          <w:szCs w:val="28"/>
        </w:rPr>
      </w:pPr>
      <w:r w:rsidRPr="000345E2">
        <w:rPr>
          <w:color w:val="000000"/>
          <w:sz w:val="28"/>
          <w:szCs w:val="28"/>
        </w:rPr>
        <w:lastRenderedPageBreak/>
        <w:t xml:space="preserve">Жители 17 муниципальных районов не выделили коррупцию чиновников среди проблем района. За последние два года стабильны в этом мнении жители Алексеевского, Апастовского, Атнинского, Дрожжановского, Лаишевского, Менделеевского, Сабинского, </w:t>
      </w:r>
      <w:r w:rsidR="008614F5" w:rsidRPr="000345E2">
        <w:rPr>
          <w:color w:val="000000"/>
          <w:sz w:val="28"/>
          <w:szCs w:val="28"/>
        </w:rPr>
        <w:t xml:space="preserve">Спасского, </w:t>
      </w:r>
      <w:r w:rsidRPr="000345E2">
        <w:rPr>
          <w:color w:val="000000"/>
          <w:sz w:val="28"/>
          <w:szCs w:val="28"/>
        </w:rPr>
        <w:t>Черемшанского муниципальных районов.</w:t>
      </w:r>
    </w:p>
    <w:p w:rsidR="0077757F" w:rsidRDefault="00B77EF2" w:rsidP="00787D57">
      <w:pPr>
        <w:pStyle w:val="a3"/>
        <w:ind w:left="-993" w:hanging="34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3723640</wp:posOffset>
                </wp:positionV>
                <wp:extent cx="472440" cy="2616835"/>
                <wp:effectExtent l="17780" t="14605" r="22860" b="17780"/>
                <wp:wrapNone/>
                <wp:docPr id="57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472440" cy="2616835"/>
                        </a:xfrm>
                        <a:prstGeom prst="rightBrace">
                          <a:avLst>
                            <a:gd name="adj1" fmla="val 46158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53" o:spid="_x0000_s1026" type="#_x0000_t88" style="position:absolute;margin-left:394.1pt;margin-top:293.2pt;width:37.2pt;height:206.05pt;rotation:9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" strokecolor="#e36c0a" strokeweight="2.25pt"/>
            </w:pict>
          </mc:Fallback>
        </mc:AlternateContent>
      </w:r>
      <w:r>
        <w:rPr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3829685</wp:posOffset>
                </wp:positionH>
                <wp:positionV relativeFrom="paragraph">
                  <wp:posOffset>5268595</wp:posOffset>
                </wp:positionV>
                <wp:extent cx="2719705" cy="565150"/>
                <wp:effectExtent l="635" t="1270" r="3810" b="0"/>
                <wp:wrapNone/>
                <wp:docPr id="56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3B4" w:rsidRPr="00EC0EC4" w:rsidRDefault="004253B4" w:rsidP="0077757F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5F4513">
                              <w:rPr>
                                <w:b/>
                                <w:color w:val="C00000"/>
                              </w:rPr>
                              <w:t>Жители не выделили коррупцию, как проблему в районе</w:t>
                            </w:r>
                            <w:r w:rsidRPr="00EC0EC4">
                              <w:rPr>
                                <w:b/>
                                <w:color w:val="C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>в 2013 году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4" o:spid="_x0000_s1026" type="#_x0000_t202" style="position:absolute;left:0;text-align:left;margin-left:301.55pt;margin-top:414.85pt;width:214.15pt;height:44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+mmuAIAALw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" filled="f" stroked="f">
                <v:textbox>
                  <w:txbxContent>
                    <w:p w:rsidR="004253B4" w:rsidRPr="00EC0EC4" w:rsidRDefault="004253B4" w:rsidP="0077757F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 w:rsidRPr="005F4513">
                        <w:rPr>
                          <w:b/>
                          <w:color w:val="C00000"/>
                        </w:rPr>
                        <w:t>Жители не выделили коррупцию, как проблему в районе</w:t>
                      </w:r>
                      <w:r w:rsidRPr="00EC0EC4">
                        <w:rPr>
                          <w:b/>
                          <w:color w:val="C00000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</w:rPr>
                        <w:t>в 2013 году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sz w:val="28"/>
          <w:szCs w:val="28"/>
        </w:rPr>
        <w:drawing>
          <wp:inline distT="0" distB="0" distL="0" distR="0">
            <wp:extent cx="7251700" cy="5803900"/>
            <wp:effectExtent l="0" t="0" r="0" b="0"/>
            <wp:docPr id="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7757F" w:rsidRDefault="0077757F" w:rsidP="0077757F">
      <w:pPr>
        <w:pStyle w:val="a3"/>
        <w:ind w:left="-108" w:firstLine="675"/>
        <w:jc w:val="both"/>
        <w:rPr>
          <w:color w:val="C00000"/>
          <w:sz w:val="28"/>
          <w:szCs w:val="28"/>
        </w:rPr>
      </w:pPr>
    </w:p>
    <w:p w:rsidR="00D319F9" w:rsidRDefault="00D319F9" w:rsidP="0077757F">
      <w:pPr>
        <w:pStyle w:val="a3"/>
        <w:ind w:left="-108" w:firstLine="675"/>
        <w:jc w:val="both"/>
        <w:rPr>
          <w:color w:val="C00000"/>
          <w:sz w:val="28"/>
          <w:szCs w:val="28"/>
        </w:rPr>
      </w:pPr>
    </w:p>
    <w:p w:rsidR="00E933F2" w:rsidRDefault="00287CDB" w:rsidP="00D319F9">
      <w:pPr>
        <w:pStyle w:val="a3"/>
        <w:numPr>
          <w:ilvl w:val="0"/>
          <w:numId w:val="5"/>
        </w:numPr>
        <w:spacing w:after="240"/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</w:t>
      </w:r>
      <w:r w:rsidR="00E933F2" w:rsidRPr="001848A2">
        <w:rPr>
          <w:b/>
          <w:color w:val="C00000"/>
          <w:sz w:val="28"/>
          <w:szCs w:val="28"/>
        </w:rPr>
        <w:t>Проблемы в развитии бизнеса</w:t>
      </w:r>
    </w:p>
    <w:p w:rsidR="0032202C" w:rsidRPr="0032202C" w:rsidRDefault="0032202C" w:rsidP="0091193E">
      <w:pPr>
        <w:spacing w:line="264" w:lineRule="auto"/>
        <w:ind w:firstLine="567"/>
        <w:jc w:val="both"/>
        <w:rPr>
          <w:color w:val="000000"/>
          <w:sz w:val="28"/>
          <w:szCs w:val="28"/>
        </w:rPr>
      </w:pPr>
      <w:r w:rsidRPr="0032202C">
        <w:rPr>
          <w:b/>
          <w:color w:val="000000"/>
          <w:sz w:val="28"/>
          <w:szCs w:val="28"/>
        </w:rPr>
        <w:t>Развитию малого и среднего бизнеса</w:t>
      </w:r>
      <w:r w:rsidRPr="0032202C">
        <w:rPr>
          <w:color w:val="000000"/>
          <w:sz w:val="28"/>
          <w:szCs w:val="28"/>
        </w:rPr>
        <w:t xml:space="preserve"> </w:t>
      </w:r>
      <w:r w:rsidRPr="0032202C">
        <w:rPr>
          <w:b/>
          <w:color w:val="000000"/>
          <w:sz w:val="28"/>
          <w:szCs w:val="28"/>
        </w:rPr>
        <w:t>препятствуют</w:t>
      </w:r>
      <w:r w:rsidRPr="0032202C">
        <w:rPr>
          <w:color w:val="000000"/>
          <w:sz w:val="28"/>
          <w:szCs w:val="28"/>
        </w:rPr>
        <w:t xml:space="preserve"> различные </w:t>
      </w:r>
      <w:r w:rsidRPr="0032202C">
        <w:rPr>
          <w:b/>
          <w:color w:val="000000"/>
          <w:sz w:val="28"/>
          <w:szCs w:val="28"/>
        </w:rPr>
        <w:t>проблемы</w:t>
      </w:r>
      <w:r w:rsidRPr="0032202C">
        <w:rPr>
          <w:color w:val="000000"/>
          <w:sz w:val="28"/>
          <w:szCs w:val="28"/>
        </w:rPr>
        <w:t xml:space="preserve">. Предприниматели считают, что основой барьер в их деятельности заключается в высоком уровне налогообложения (62,3%).  Каждый третий отмечает экономическую нестабильность (35,3%) и недостаток финансовых средств (34,1%). Коррупцию при размещении государственного заказа отметили </w:t>
      </w:r>
      <w:r w:rsidRPr="0032202C">
        <w:rPr>
          <w:color w:val="000000"/>
          <w:sz w:val="28"/>
          <w:szCs w:val="28"/>
        </w:rPr>
        <w:lastRenderedPageBreak/>
        <w:t xml:space="preserve">4,3% предпринимателей, вымогательство со стороны контролирующих и разрешающих органов </w:t>
      </w:r>
      <w:r w:rsidR="00D319F9" w:rsidRPr="00D00196">
        <w:rPr>
          <w:color w:val="000000"/>
          <w:sz w:val="28"/>
          <w:szCs w:val="28"/>
        </w:rPr>
        <w:t>–</w:t>
      </w:r>
      <w:r w:rsidRPr="0032202C">
        <w:rPr>
          <w:color w:val="000000"/>
          <w:sz w:val="28"/>
          <w:szCs w:val="28"/>
        </w:rPr>
        <w:t xml:space="preserve"> 3,7%. </w:t>
      </w:r>
    </w:p>
    <w:p w:rsidR="008464A1" w:rsidRPr="00AC09D0" w:rsidRDefault="00B77EF2" w:rsidP="00E66AC4">
      <w:pPr>
        <w:pStyle w:val="a3"/>
        <w:ind w:left="-426" w:right="-426"/>
        <w:jc w:val="both"/>
        <w:rPr>
          <w:b/>
          <w:color w:val="365F91"/>
          <w:sz w:val="28"/>
          <w:szCs w:val="28"/>
        </w:rPr>
      </w:pPr>
      <w:r>
        <w:rPr>
          <w:b/>
          <w:noProof/>
          <w:color w:val="365F91"/>
          <w:sz w:val="28"/>
          <w:szCs w:val="28"/>
        </w:rPr>
        <w:lastRenderedPageBreak/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3909060</wp:posOffset>
            </wp:positionH>
            <wp:positionV relativeFrom="paragraph">
              <wp:posOffset>5573395</wp:posOffset>
            </wp:positionV>
            <wp:extent cx="2397125" cy="2958465"/>
            <wp:effectExtent l="0" t="0" r="3175" b="0"/>
            <wp:wrapNone/>
            <wp:docPr id="187" name="Рисунок 1" descr="C:\Users\FaizrahmanovaF\Pictures\interesnue_faktu_o_lud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FaizrahmanovaF\Pictures\interesnue_faktu_o_ludah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365F91"/>
          <w:sz w:val="28"/>
          <w:szCs w:val="28"/>
        </w:rPr>
        <w:drawing>
          <wp:inline distT="0" distB="0" distL="0" distR="0">
            <wp:extent cx="6629400" cy="9182100"/>
            <wp:effectExtent l="0" t="0" r="0" b="0"/>
            <wp:docPr id="6" name="Диаграмма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C09D0" w:rsidRPr="00213A82" w:rsidRDefault="00AC09D0" w:rsidP="00213A82">
      <w:pPr>
        <w:pStyle w:val="a3"/>
        <w:numPr>
          <w:ilvl w:val="0"/>
          <w:numId w:val="9"/>
        </w:numPr>
        <w:jc w:val="both"/>
        <w:rPr>
          <w:b/>
          <w:color w:val="C00000"/>
          <w:sz w:val="28"/>
          <w:szCs w:val="28"/>
        </w:rPr>
      </w:pPr>
      <w:r w:rsidRPr="00213A82">
        <w:rPr>
          <w:b/>
          <w:color w:val="C00000"/>
          <w:sz w:val="28"/>
          <w:szCs w:val="28"/>
        </w:rPr>
        <w:lastRenderedPageBreak/>
        <w:t>Как изменился уровень коррупции за последние годы?</w:t>
      </w:r>
    </w:p>
    <w:p w:rsidR="00EE21C5" w:rsidRDefault="00EE21C5" w:rsidP="00EE21C5">
      <w:pPr>
        <w:pStyle w:val="a3"/>
        <w:ind w:left="1212"/>
        <w:jc w:val="both"/>
        <w:rPr>
          <w:b/>
          <w:color w:val="365F91"/>
          <w:sz w:val="28"/>
          <w:szCs w:val="28"/>
        </w:rPr>
      </w:pPr>
    </w:p>
    <w:p w:rsidR="00AC09D0" w:rsidRDefault="00AC09D0" w:rsidP="00AC09D0">
      <w:pPr>
        <w:pStyle w:val="a3"/>
        <w:ind w:left="-108" w:firstLine="675"/>
        <w:jc w:val="both"/>
        <w:rPr>
          <w:color w:val="000000"/>
          <w:sz w:val="28"/>
          <w:szCs w:val="28"/>
        </w:rPr>
      </w:pPr>
      <w:r w:rsidRPr="00EE21C5">
        <w:rPr>
          <w:color w:val="000000"/>
          <w:sz w:val="28"/>
          <w:szCs w:val="28"/>
        </w:rPr>
        <w:t>По мнению</w:t>
      </w:r>
      <w:r w:rsidR="00951FE8">
        <w:rPr>
          <w:color w:val="000000"/>
          <w:sz w:val="28"/>
          <w:szCs w:val="28"/>
        </w:rPr>
        <w:t xml:space="preserve"> большинства</w:t>
      </w:r>
      <w:r w:rsidRPr="00EE21C5">
        <w:rPr>
          <w:color w:val="000000"/>
          <w:sz w:val="28"/>
          <w:szCs w:val="28"/>
        </w:rPr>
        <w:t xml:space="preserve"> </w:t>
      </w:r>
      <w:r w:rsidRPr="0032202C">
        <w:rPr>
          <w:b/>
          <w:color w:val="000000"/>
          <w:sz w:val="28"/>
          <w:szCs w:val="28"/>
        </w:rPr>
        <w:t>жителей</w:t>
      </w:r>
      <w:r w:rsidRPr="00EE21C5">
        <w:rPr>
          <w:color w:val="000000"/>
          <w:sz w:val="28"/>
          <w:szCs w:val="28"/>
        </w:rPr>
        <w:t xml:space="preserve"> </w:t>
      </w:r>
      <w:r w:rsidR="00951FE8">
        <w:rPr>
          <w:color w:val="000000"/>
          <w:sz w:val="28"/>
          <w:szCs w:val="28"/>
        </w:rPr>
        <w:t xml:space="preserve">Республики </w:t>
      </w:r>
      <w:r w:rsidRPr="00EE21C5">
        <w:rPr>
          <w:color w:val="000000"/>
          <w:sz w:val="28"/>
          <w:szCs w:val="28"/>
        </w:rPr>
        <w:t xml:space="preserve">Татарстана (39,7%) </w:t>
      </w:r>
      <w:r w:rsidRPr="00951FE8">
        <w:rPr>
          <w:b/>
          <w:color w:val="000000"/>
          <w:sz w:val="28"/>
          <w:szCs w:val="28"/>
        </w:rPr>
        <w:t>уровень коррупции</w:t>
      </w:r>
      <w:r w:rsidRPr="00951FE8">
        <w:rPr>
          <w:color w:val="000000"/>
          <w:sz w:val="28"/>
          <w:szCs w:val="28"/>
        </w:rPr>
        <w:t xml:space="preserve"> «</w:t>
      </w:r>
      <w:r w:rsidRPr="00951FE8">
        <w:rPr>
          <w:b/>
          <w:color w:val="000000"/>
          <w:sz w:val="28"/>
          <w:szCs w:val="28"/>
        </w:rPr>
        <w:t>не изменился</w:t>
      </w:r>
      <w:r w:rsidRPr="00EE21C5">
        <w:rPr>
          <w:color w:val="000000"/>
          <w:sz w:val="28"/>
          <w:szCs w:val="28"/>
        </w:rPr>
        <w:t xml:space="preserve"> </w:t>
      </w:r>
      <w:r w:rsidRPr="00951FE8">
        <w:rPr>
          <w:b/>
          <w:color w:val="000000"/>
          <w:sz w:val="28"/>
          <w:szCs w:val="28"/>
        </w:rPr>
        <w:t>и остался на прежнем уровне»</w:t>
      </w:r>
      <w:r w:rsidRPr="00EE21C5">
        <w:rPr>
          <w:color w:val="000000"/>
          <w:sz w:val="28"/>
          <w:szCs w:val="28"/>
        </w:rPr>
        <w:t>. Доля респондентов, считающих</w:t>
      </w:r>
      <w:r w:rsidR="00D160A3">
        <w:rPr>
          <w:color w:val="000000"/>
          <w:sz w:val="28"/>
          <w:szCs w:val="28"/>
        </w:rPr>
        <w:t>,</w:t>
      </w:r>
      <w:r w:rsidRPr="00EE21C5">
        <w:rPr>
          <w:color w:val="000000"/>
          <w:sz w:val="28"/>
          <w:szCs w:val="28"/>
        </w:rPr>
        <w:t xml:space="preserve"> что «коррупции стало намного </w:t>
      </w:r>
      <w:r w:rsidRPr="00EE21C5">
        <w:rPr>
          <w:b/>
          <w:color w:val="000000"/>
          <w:sz w:val="28"/>
          <w:szCs w:val="28"/>
        </w:rPr>
        <w:t>больше</w:t>
      </w:r>
      <w:r w:rsidRPr="00EE21C5">
        <w:rPr>
          <w:color w:val="000000"/>
          <w:sz w:val="28"/>
          <w:szCs w:val="28"/>
        </w:rPr>
        <w:t>»</w:t>
      </w:r>
      <w:r w:rsidR="00841DBF">
        <w:rPr>
          <w:color w:val="000000"/>
          <w:sz w:val="28"/>
          <w:szCs w:val="28"/>
        </w:rPr>
        <w:t>,</w:t>
      </w:r>
      <w:r w:rsidRPr="00EE21C5">
        <w:rPr>
          <w:color w:val="000000"/>
          <w:sz w:val="28"/>
          <w:szCs w:val="28"/>
        </w:rPr>
        <w:t xml:space="preserve"> уменьшается. Число участников опрос</w:t>
      </w:r>
      <w:r w:rsidR="00AC3C86">
        <w:rPr>
          <w:color w:val="000000"/>
          <w:sz w:val="28"/>
          <w:szCs w:val="28"/>
        </w:rPr>
        <w:t>а</w:t>
      </w:r>
      <w:r w:rsidRPr="00EE21C5">
        <w:rPr>
          <w:color w:val="000000"/>
          <w:sz w:val="28"/>
          <w:szCs w:val="28"/>
        </w:rPr>
        <w:t xml:space="preserve">, отметивших, что «коррупции стало намного </w:t>
      </w:r>
      <w:r w:rsidRPr="00EE21C5">
        <w:rPr>
          <w:b/>
          <w:color w:val="000000"/>
          <w:sz w:val="28"/>
          <w:szCs w:val="28"/>
        </w:rPr>
        <w:t>меньше</w:t>
      </w:r>
      <w:r w:rsidRPr="00EE21C5">
        <w:rPr>
          <w:color w:val="000000"/>
          <w:sz w:val="28"/>
          <w:szCs w:val="28"/>
        </w:rPr>
        <w:t>»</w:t>
      </w:r>
      <w:r w:rsidR="00841DBF">
        <w:rPr>
          <w:color w:val="000000"/>
          <w:sz w:val="28"/>
          <w:szCs w:val="28"/>
        </w:rPr>
        <w:t>,</w:t>
      </w:r>
      <w:r w:rsidRPr="00EE21C5">
        <w:rPr>
          <w:color w:val="000000"/>
          <w:sz w:val="28"/>
          <w:szCs w:val="28"/>
        </w:rPr>
        <w:t xml:space="preserve">  увеличилось, составив 30,8%</w:t>
      </w:r>
      <w:r w:rsidR="00D160A3">
        <w:rPr>
          <w:color w:val="000000"/>
          <w:sz w:val="28"/>
          <w:szCs w:val="28"/>
        </w:rPr>
        <w:t xml:space="preserve"> от общего числа респондентов.</w:t>
      </w:r>
    </w:p>
    <w:p w:rsidR="00AC09D0" w:rsidRPr="00044D5A" w:rsidRDefault="00B77EF2" w:rsidP="00AC09D0">
      <w:pPr>
        <w:pStyle w:val="a3"/>
        <w:ind w:left="-108" w:hanging="34"/>
        <w:jc w:val="both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388100" cy="3022600"/>
            <wp:effectExtent l="0" t="0" r="0" b="0"/>
            <wp:docPr id="7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C09D0" w:rsidRPr="0091193E" w:rsidRDefault="00AC09D0" w:rsidP="00AC09D0">
      <w:pPr>
        <w:pStyle w:val="a3"/>
        <w:ind w:left="-108"/>
        <w:jc w:val="center"/>
        <w:rPr>
          <w:b/>
          <w:color w:val="C00000"/>
          <w:sz w:val="16"/>
          <w:szCs w:val="16"/>
        </w:rPr>
      </w:pPr>
    </w:p>
    <w:p w:rsidR="0032202C" w:rsidRPr="00930361" w:rsidRDefault="0032202C" w:rsidP="0032202C">
      <w:pPr>
        <w:pStyle w:val="a3"/>
        <w:ind w:left="-108" w:firstLine="8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Основная часть </w:t>
      </w:r>
      <w:r w:rsidRPr="0032202C">
        <w:rPr>
          <w:b/>
          <w:color w:val="000000"/>
          <w:sz w:val="28"/>
          <w:szCs w:val="28"/>
        </w:rPr>
        <w:t>предпринимателей</w:t>
      </w:r>
      <w:r>
        <w:rPr>
          <w:color w:val="000000"/>
          <w:sz w:val="28"/>
          <w:szCs w:val="28"/>
        </w:rPr>
        <w:t xml:space="preserve"> (44,2%)  </w:t>
      </w:r>
      <w:r w:rsidRPr="0032202C">
        <w:rPr>
          <w:b/>
          <w:color w:val="000000"/>
          <w:sz w:val="28"/>
          <w:szCs w:val="28"/>
        </w:rPr>
        <w:t>затруднились</w:t>
      </w:r>
      <w:r>
        <w:rPr>
          <w:color w:val="000000"/>
          <w:sz w:val="28"/>
          <w:szCs w:val="28"/>
        </w:rPr>
        <w:t xml:space="preserve"> высказать свое мнение об </w:t>
      </w:r>
      <w:r w:rsidRPr="0032202C">
        <w:rPr>
          <w:b/>
          <w:color w:val="000000"/>
          <w:sz w:val="28"/>
          <w:szCs w:val="28"/>
        </w:rPr>
        <w:t>изменении уровня коррупции за последние годы</w:t>
      </w:r>
      <w:r w:rsidR="003917DC">
        <w:rPr>
          <w:color w:val="000000"/>
          <w:sz w:val="28"/>
          <w:szCs w:val="28"/>
        </w:rPr>
        <w:t xml:space="preserve">. </w:t>
      </w:r>
      <w:r w:rsidR="00796818">
        <w:rPr>
          <w:color w:val="000000"/>
          <w:sz w:val="28"/>
          <w:szCs w:val="28"/>
        </w:rPr>
        <w:t>Для 27,3% представителей бизнеса уровень коррупции «не изменился, о</w:t>
      </w:r>
      <w:r w:rsidRPr="00930361">
        <w:rPr>
          <w:color w:val="000000"/>
          <w:sz w:val="28"/>
          <w:szCs w:val="28"/>
        </w:rPr>
        <w:t>стал</w:t>
      </w:r>
      <w:r w:rsidR="00796818">
        <w:rPr>
          <w:color w:val="000000"/>
          <w:sz w:val="28"/>
          <w:szCs w:val="28"/>
        </w:rPr>
        <w:t>ся</w:t>
      </w:r>
      <w:r w:rsidRPr="00930361">
        <w:rPr>
          <w:color w:val="000000"/>
          <w:sz w:val="28"/>
          <w:szCs w:val="28"/>
        </w:rPr>
        <w:t xml:space="preserve"> на том же уровне»</w:t>
      </w:r>
      <w:r w:rsidR="00796818">
        <w:rPr>
          <w:color w:val="000000"/>
          <w:sz w:val="28"/>
          <w:szCs w:val="28"/>
        </w:rPr>
        <w:t xml:space="preserve">, для 16,2% - </w:t>
      </w:r>
      <w:r w:rsidR="003917DC">
        <w:rPr>
          <w:color w:val="000000"/>
          <w:sz w:val="28"/>
          <w:szCs w:val="28"/>
        </w:rPr>
        <w:t>«коррупции стало намного меньше»</w:t>
      </w:r>
      <w:r w:rsidR="00796818">
        <w:rPr>
          <w:color w:val="000000"/>
          <w:sz w:val="28"/>
          <w:szCs w:val="28"/>
        </w:rPr>
        <w:t xml:space="preserve">. </w:t>
      </w:r>
      <w:r w:rsidR="003917DC">
        <w:rPr>
          <w:color w:val="000000"/>
          <w:sz w:val="28"/>
          <w:szCs w:val="28"/>
        </w:rPr>
        <w:t xml:space="preserve">В 2013 году </w:t>
      </w:r>
      <w:r w:rsidR="00796818">
        <w:rPr>
          <w:color w:val="000000"/>
          <w:sz w:val="28"/>
          <w:szCs w:val="28"/>
        </w:rPr>
        <w:t>предпринимателей</w:t>
      </w:r>
      <w:r w:rsidR="003917DC">
        <w:rPr>
          <w:color w:val="000000"/>
          <w:sz w:val="28"/>
          <w:szCs w:val="28"/>
        </w:rPr>
        <w:t xml:space="preserve"> указавших, </w:t>
      </w:r>
      <w:r w:rsidRPr="00930361">
        <w:rPr>
          <w:color w:val="000000"/>
          <w:sz w:val="28"/>
          <w:szCs w:val="28"/>
        </w:rPr>
        <w:t xml:space="preserve"> что «коррупции стало намного больше» </w:t>
      </w:r>
      <w:r w:rsidR="003917DC">
        <w:rPr>
          <w:color w:val="000000"/>
          <w:sz w:val="28"/>
          <w:szCs w:val="28"/>
        </w:rPr>
        <w:t xml:space="preserve"> оказалось </w:t>
      </w:r>
      <w:r w:rsidRPr="00930361">
        <w:rPr>
          <w:color w:val="000000"/>
          <w:sz w:val="28"/>
          <w:szCs w:val="28"/>
        </w:rPr>
        <w:t xml:space="preserve">12,3%. </w:t>
      </w:r>
    </w:p>
    <w:p w:rsidR="00AC09D0" w:rsidRPr="00BA5505" w:rsidRDefault="00AC09D0" w:rsidP="00AC09D0">
      <w:pPr>
        <w:pStyle w:val="a3"/>
        <w:ind w:left="-108"/>
        <w:jc w:val="center"/>
        <w:rPr>
          <w:b/>
          <w:color w:val="C00000"/>
          <w:sz w:val="16"/>
          <w:szCs w:val="16"/>
        </w:rPr>
      </w:pPr>
    </w:p>
    <w:p w:rsidR="00AC09D0" w:rsidRDefault="00B77EF2" w:rsidP="00905597">
      <w:pPr>
        <w:pStyle w:val="a3"/>
        <w:ind w:left="-567"/>
        <w:jc w:val="center"/>
        <w:rPr>
          <w:b/>
          <w:color w:val="C00000"/>
          <w:sz w:val="26"/>
          <w:szCs w:val="26"/>
        </w:rPr>
      </w:pPr>
      <w:r>
        <w:rPr>
          <w:b/>
          <w:noProof/>
          <w:color w:val="C00000"/>
          <w:sz w:val="26"/>
          <w:szCs w:val="26"/>
        </w:rPr>
        <w:lastRenderedPageBreak/>
        <w:drawing>
          <wp:inline distT="0" distB="0" distL="0" distR="0">
            <wp:extent cx="6565900" cy="3200400"/>
            <wp:effectExtent l="0" t="0" r="0" b="0"/>
            <wp:docPr id="8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1193E" w:rsidRPr="00DE27C3" w:rsidRDefault="0091193E" w:rsidP="0091193E">
      <w:pPr>
        <w:pStyle w:val="a3"/>
        <w:ind w:left="-108" w:firstLine="675"/>
        <w:jc w:val="both"/>
        <w:rPr>
          <w:color w:val="000000"/>
          <w:sz w:val="28"/>
        </w:rPr>
      </w:pPr>
      <w:r w:rsidRPr="00EE21C5">
        <w:rPr>
          <w:color w:val="000000"/>
          <w:sz w:val="28"/>
        </w:rPr>
        <w:t xml:space="preserve">В </w:t>
      </w:r>
      <w:r>
        <w:rPr>
          <w:color w:val="000000"/>
          <w:sz w:val="28"/>
        </w:rPr>
        <w:t>девяти</w:t>
      </w:r>
      <w:r w:rsidRPr="00EE21C5">
        <w:rPr>
          <w:color w:val="000000"/>
          <w:sz w:val="28"/>
        </w:rPr>
        <w:t xml:space="preserve"> муниципальных районах республики </w:t>
      </w:r>
      <w:r>
        <w:rPr>
          <w:color w:val="000000"/>
          <w:sz w:val="28"/>
        </w:rPr>
        <w:t xml:space="preserve">от </w:t>
      </w:r>
      <w:r w:rsidRPr="00EE21C5">
        <w:rPr>
          <w:color w:val="000000"/>
          <w:sz w:val="28"/>
        </w:rPr>
        <w:t xml:space="preserve">30% </w:t>
      </w:r>
      <w:r>
        <w:rPr>
          <w:color w:val="000000"/>
          <w:sz w:val="28"/>
        </w:rPr>
        <w:t>до 49</w:t>
      </w:r>
      <w:r w:rsidRPr="00EE21C5">
        <w:rPr>
          <w:color w:val="000000"/>
          <w:sz w:val="28"/>
        </w:rPr>
        <w:t xml:space="preserve">% населения считают, что </w:t>
      </w:r>
      <w:r w:rsidRPr="0091193E">
        <w:rPr>
          <w:b/>
          <w:color w:val="000000"/>
          <w:sz w:val="28"/>
        </w:rPr>
        <w:t>уровень коррупции увеличился</w:t>
      </w:r>
      <w:r>
        <w:rPr>
          <w:color w:val="000000"/>
          <w:sz w:val="28"/>
        </w:rPr>
        <w:t xml:space="preserve"> (Арский, </w:t>
      </w:r>
      <w:r w:rsidRPr="00EE21C5">
        <w:rPr>
          <w:color w:val="000000"/>
          <w:sz w:val="28"/>
        </w:rPr>
        <w:t>Агрызск</w:t>
      </w:r>
      <w:r>
        <w:rPr>
          <w:color w:val="000000"/>
          <w:sz w:val="28"/>
        </w:rPr>
        <w:t>ий</w:t>
      </w:r>
      <w:r w:rsidRPr="00EE21C5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Бугульминс</w:t>
      </w:r>
      <w:r w:rsidRPr="00EE21C5">
        <w:rPr>
          <w:color w:val="000000"/>
          <w:sz w:val="28"/>
        </w:rPr>
        <w:t>к</w:t>
      </w:r>
      <w:r>
        <w:rPr>
          <w:color w:val="000000"/>
          <w:sz w:val="28"/>
        </w:rPr>
        <w:t>ий</w:t>
      </w:r>
      <w:r w:rsidRPr="00EE21C5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Елабужский, Зеленодольский, </w:t>
      </w:r>
      <w:r w:rsidRPr="00EE21C5">
        <w:rPr>
          <w:color w:val="000000"/>
          <w:sz w:val="28"/>
        </w:rPr>
        <w:t>Пестречинск</w:t>
      </w:r>
      <w:r>
        <w:rPr>
          <w:color w:val="000000"/>
          <w:sz w:val="28"/>
        </w:rPr>
        <w:t>ий, Рыбно-С</w:t>
      </w:r>
      <w:r w:rsidRPr="00EE21C5">
        <w:rPr>
          <w:color w:val="000000"/>
          <w:sz w:val="28"/>
        </w:rPr>
        <w:t>лобод</w:t>
      </w:r>
      <w:r>
        <w:rPr>
          <w:color w:val="000000"/>
          <w:sz w:val="28"/>
        </w:rPr>
        <w:t xml:space="preserve">ский районы, </w:t>
      </w:r>
      <w:r w:rsidRPr="00EE21C5">
        <w:rPr>
          <w:color w:val="000000"/>
          <w:sz w:val="28"/>
        </w:rPr>
        <w:t>г</w:t>
      </w:r>
      <w:r>
        <w:rPr>
          <w:color w:val="000000"/>
          <w:sz w:val="28"/>
        </w:rPr>
        <w:t>орода</w:t>
      </w:r>
      <w:r w:rsidR="00BA5505">
        <w:rPr>
          <w:color w:val="000000"/>
          <w:sz w:val="28"/>
        </w:rPr>
        <w:t xml:space="preserve"> Казань и Набережные Челны). Еще в</w:t>
      </w:r>
      <w:r w:rsidRPr="00DE27C3">
        <w:rPr>
          <w:color w:val="000000"/>
          <w:sz w:val="28"/>
        </w:rPr>
        <w:t xml:space="preserve"> 28 районах менее 30% населения отметили рост коррупции.</w:t>
      </w:r>
    </w:p>
    <w:p w:rsidR="0091193E" w:rsidRDefault="00B77EF2" w:rsidP="0091193E">
      <w:pPr>
        <w:pStyle w:val="a3"/>
        <w:ind w:left="-851"/>
        <w:jc w:val="center"/>
        <w:rPr>
          <w:b/>
          <w:color w:val="C00000"/>
          <w:sz w:val="26"/>
          <w:szCs w:val="26"/>
        </w:rPr>
      </w:pPr>
      <w:r>
        <w:rPr>
          <w:b/>
          <w:noProof/>
          <w:color w:val="C00000"/>
          <w:sz w:val="26"/>
          <w:szCs w:val="26"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2871343</wp:posOffset>
            </wp:positionV>
            <wp:extent cx="772414" cy="781177"/>
            <wp:effectExtent l="0" t="0" r="8890" b="0"/>
            <wp:wrapNone/>
            <wp:docPr id="186" name="Рисунок 2" descr="C:\Users\FaizrahmanovaF\Pictures\iCA7MLT8M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\Pictures\iCA7MLT8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781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C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5696585</wp:posOffset>
                </wp:positionV>
                <wp:extent cx="153670" cy="147320"/>
                <wp:effectExtent l="15875" t="19685" r="20955" b="13970"/>
                <wp:wrapNone/>
                <wp:docPr id="55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473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58" o:spid="_x0000_s1026" type="#_x0000_t5" style="position:absolute;margin-left:-4.75pt;margin-top:448.55pt;width:12.1pt;height:11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" fillcolor="red" strokecolor="red"/>
            </w:pict>
          </mc:Fallback>
        </mc:AlternateContent>
      </w:r>
      <w:r>
        <w:rPr>
          <w:b/>
          <w:noProof/>
          <w:color w:val="C00000"/>
          <w:sz w:val="26"/>
          <w:szCs w:val="26"/>
        </w:rPr>
        <w:drawing>
          <wp:inline distT="0" distB="0" distL="0" distR="0">
            <wp:extent cx="7073900" cy="6134100"/>
            <wp:effectExtent l="0" t="0" r="0" b="0"/>
            <wp:docPr id="9" name="Диаграмма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C42CD" w:rsidRDefault="001C42CD" w:rsidP="00BA5505">
      <w:pPr>
        <w:pStyle w:val="a3"/>
        <w:ind w:left="-108" w:firstLine="675"/>
        <w:jc w:val="both"/>
        <w:rPr>
          <w:sz w:val="28"/>
        </w:rPr>
      </w:pPr>
    </w:p>
    <w:p w:rsidR="00BA5505" w:rsidRPr="001C1789" w:rsidRDefault="00BA5505" w:rsidP="00BA5505">
      <w:pPr>
        <w:pStyle w:val="a3"/>
        <w:ind w:left="-108" w:firstLine="675"/>
        <w:jc w:val="both"/>
        <w:rPr>
          <w:sz w:val="28"/>
        </w:rPr>
      </w:pPr>
      <w:r w:rsidRPr="001C1789">
        <w:rPr>
          <w:sz w:val="28"/>
        </w:rPr>
        <w:t>Население Аксубаевского, Алексеевского, Атнинского, Бавлинского, Камско-Устьинского, Новошешминского, Сабинского, Тукаевского районов считают, что коррупции в их районах «больше» не стало.</w:t>
      </w:r>
    </w:p>
    <w:p w:rsidR="00BA5505" w:rsidRDefault="00BA5505" w:rsidP="00BA5505">
      <w:pPr>
        <w:pStyle w:val="a3"/>
        <w:ind w:left="-108" w:firstLine="675"/>
        <w:jc w:val="both"/>
        <w:rPr>
          <w:color w:val="000000"/>
          <w:sz w:val="28"/>
        </w:rPr>
      </w:pPr>
      <w:r w:rsidRPr="001C1789">
        <w:rPr>
          <w:sz w:val="28"/>
        </w:rPr>
        <w:t xml:space="preserve">По сравнению с предыдущим годом в 2013 году в 13 муниципальных образованиях республики  наблюдается </w:t>
      </w:r>
      <w:r w:rsidRPr="001C1789">
        <w:rPr>
          <w:b/>
          <w:sz w:val="28"/>
        </w:rPr>
        <w:t>увеличение доли жителей</w:t>
      </w:r>
      <w:r w:rsidRPr="001C1789">
        <w:rPr>
          <w:sz w:val="28"/>
        </w:rPr>
        <w:t xml:space="preserve"> считающих, «что коррупции стало больше» (Агрызском, Азнакаевском, Апастовском</w:t>
      </w:r>
      <w:r>
        <w:rPr>
          <w:color w:val="000000"/>
          <w:sz w:val="28"/>
        </w:rPr>
        <w:t xml:space="preserve">, Арском, Елабужском, Кукморском, Лаишевском, </w:t>
      </w:r>
      <w:r w:rsidRPr="008614F5">
        <w:rPr>
          <w:color w:val="000000"/>
          <w:sz w:val="28"/>
        </w:rPr>
        <w:t xml:space="preserve">Муслюмовском, </w:t>
      </w:r>
      <w:r>
        <w:rPr>
          <w:color w:val="000000"/>
          <w:sz w:val="28"/>
        </w:rPr>
        <w:t>Нижнекамском, Пестречинском, Рыбно-Слободском, Спасском, Тетюшском)</w:t>
      </w:r>
      <w:r w:rsidRPr="00EE21C5">
        <w:rPr>
          <w:color w:val="000000"/>
          <w:sz w:val="28"/>
        </w:rPr>
        <w:t>.</w:t>
      </w:r>
    </w:p>
    <w:p w:rsidR="0091193E" w:rsidRDefault="0091193E" w:rsidP="0091193E">
      <w:pPr>
        <w:pStyle w:val="a3"/>
        <w:ind w:left="-108" w:firstLine="817"/>
        <w:jc w:val="both"/>
        <w:rPr>
          <w:color w:val="000000"/>
          <w:sz w:val="28"/>
          <w:szCs w:val="28"/>
        </w:rPr>
      </w:pPr>
    </w:p>
    <w:p w:rsidR="00AC09D0" w:rsidRPr="001848A2" w:rsidRDefault="00AC09D0" w:rsidP="00F411A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1848A2">
        <w:rPr>
          <w:b/>
          <w:color w:val="C00000"/>
          <w:sz w:val="28"/>
          <w:szCs w:val="28"/>
        </w:rPr>
        <w:t>Защищенность населения от возможного административного «произвола</w:t>
      </w:r>
      <w:r w:rsidR="001C42CD">
        <w:rPr>
          <w:b/>
          <w:color w:val="C00000"/>
          <w:sz w:val="28"/>
          <w:szCs w:val="28"/>
        </w:rPr>
        <w:t xml:space="preserve"> чиновников</w:t>
      </w:r>
      <w:r w:rsidRPr="001848A2">
        <w:rPr>
          <w:b/>
          <w:color w:val="C00000"/>
          <w:sz w:val="28"/>
          <w:szCs w:val="28"/>
        </w:rPr>
        <w:t xml:space="preserve">» </w:t>
      </w:r>
    </w:p>
    <w:p w:rsidR="006F5D8B" w:rsidRPr="001848A2" w:rsidRDefault="006F5D8B" w:rsidP="006F5D8B">
      <w:pPr>
        <w:pStyle w:val="a3"/>
        <w:ind w:left="1145"/>
        <w:jc w:val="both"/>
        <w:rPr>
          <w:b/>
          <w:color w:val="365F91"/>
          <w:sz w:val="28"/>
          <w:szCs w:val="28"/>
        </w:rPr>
      </w:pPr>
    </w:p>
    <w:p w:rsidR="008955A8" w:rsidRDefault="00AC09D0" w:rsidP="00AC09D0">
      <w:pPr>
        <w:pStyle w:val="a3"/>
        <w:ind w:left="-108" w:firstLine="675"/>
        <w:jc w:val="both"/>
        <w:rPr>
          <w:color w:val="000000"/>
          <w:sz w:val="28"/>
          <w:szCs w:val="28"/>
        </w:rPr>
      </w:pPr>
      <w:r w:rsidRPr="00E353CF">
        <w:rPr>
          <w:color w:val="000000"/>
          <w:sz w:val="28"/>
        </w:rPr>
        <w:lastRenderedPageBreak/>
        <w:t xml:space="preserve"> </w:t>
      </w:r>
      <w:r w:rsidRPr="00F411AB">
        <w:rPr>
          <w:color w:val="000000"/>
          <w:sz w:val="28"/>
        </w:rPr>
        <w:t>Практически во всех случаях административный «произвол» направлен либо на вымогательство взяток, либо на извлечение иных личных выгод</w:t>
      </w:r>
      <w:r w:rsidRPr="00F411AB">
        <w:rPr>
          <w:b/>
          <w:color w:val="000000"/>
          <w:sz w:val="28"/>
          <w:szCs w:val="28"/>
        </w:rPr>
        <w:t>.</w:t>
      </w:r>
      <w:r w:rsidR="00754EC6">
        <w:rPr>
          <w:b/>
          <w:color w:val="000000"/>
          <w:sz w:val="28"/>
          <w:szCs w:val="28"/>
        </w:rPr>
        <w:t xml:space="preserve"> </w:t>
      </w:r>
      <w:r w:rsidR="00754EC6" w:rsidRPr="00754EC6">
        <w:rPr>
          <w:color w:val="000000"/>
          <w:sz w:val="28"/>
          <w:szCs w:val="28"/>
        </w:rPr>
        <w:t xml:space="preserve">Это проявление своевластия при выполнении </w:t>
      </w:r>
      <w:r w:rsidR="001C42CD">
        <w:rPr>
          <w:color w:val="000000"/>
          <w:sz w:val="28"/>
          <w:szCs w:val="28"/>
        </w:rPr>
        <w:t xml:space="preserve">должностным лицом </w:t>
      </w:r>
      <w:r w:rsidR="00754EC6" w:rsidRPr="00754EC6">
        <w:rPr>
          <w:color w:val="000000"/>
          <w:sz w:val="28"/>
          <w:szCs w:val="28"/>
        </w:rPr>
        <w:t>своих служебных обязанностей.</w:t>
      </w:r>
      <w:r w:rsidRPr="00754EC6">
        <w:rPr>
          <w:color w:val="000000"/>
          <w:sz w:val="28"/>
          <w:szCs w:val="28"/>
        </w:rPr>
        <w:t xml:space="preserve"> Так, по результатам исследования незащищенными от «произвола</w:t>
      </w:r>
      <w:r w:rsidRPr="00F411AB">
        <w:rPr>
          <w:color w:val="000000"/>
          <w:sz w:val="28"/>
          <w:szCs w:val="28"/>
        </w:rPr>
        <w:t xml:space="preserve"> чиновников» ощущают себя 34% жителей республики.</w:t>
      </w:r>
      <w:r w:rsidR="00754EC6">
        <w:rPr>
          <w:color w:val="000000"/>
          <w:sz w:val="28"/>
          <w:szCs w:val="28"/>
        </w:rPr>
        <w:t xml:space="preserve"> </w:t>
      </w:r>
    </w:p>
    <w:p w:rsidR="00AC09D0" w:rsidRDefault="00AC09D0" w:rsidP="00AC09D0">
      <w:pPr>
        <w:pStyle w:val="a3"/>
        <w:ind w:left="-108"/>
        <w:rPr>
          <w:b/>
          <w:color w:val="C00000"/>
          <w:sz w:val="28"/>
          <w:szCs w:val="28"/>
        </w:rPr>
      </w:pPr>
    </w:p>
    <w:p w:rsidR="004B6691" w:rsidRDefault="00AC09D0" w:rsidP="00AC09D0">
      <w:pPr>
        <w:pStyle w:val="a3"/>
        <w:ind w:left="0"/>
        <w:jc w:val="center"/>
        <w:rPr>
          <w:b/>
          <w:color w:val="C00000"/>
          <w:sz w:val="26"/>
          <w:szCs w:val="26"/>
        </w:rPr>
      </w:pPr>
      <w:r w:rsidRPr="00943A83">
        <w:rPr>
          <w:b/>
          <w:color w:val="C00000"/>
          <w:sz w:val="26"/>
          <w:szCs w:val="26"/>
        </w:rPr>
        <w:t xml:space="preserve">Степень защищенности себя и своих близких </w:t>
      </w:r>
    </w:p>
    <w:p w:rsidR="00AC09D0" w:rsidRPr="00826249" w:rsidRDefault="00AC09D0" w:rsidP="00AC09D0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943A83">
        <w:rPr>
          <w:b/>
          <w:color w:val="C00000"/>
          <w:sz w:val="26"/>
          <w:szCs w:val="26"/>
        </w:rPr>
        <w:t xml:space="preserve">от возможного «административного произвола чиновников» </w:t>
      </w:r>
      <w:r w:rsidRPr="00826249">
        <w:rPr>
          <w:i/>
          <w:color w:val="C00000"/>
          <w:sz w:val="22"/>
          <w:szCs w:val="22"/>
        </w:rPr>
        <w:t>(процентов)</w:t>
      </w:r>
    </w:p>
    <w:p w:rsidR="00AC09D0" w:rsidRPr="00BD45DB" w:rsidRDefault="00AC09D0" w:rsidP="00AC09D0">
      <w:pPr>
        <w:pStyle w:val="a3"/>
        <w:ind w:left="-108"/>
        <w:rPr>
          <w:b/>
          <w:color w:val="C00000"/>
          <w:sz w:val="28"/>
          <w:szCs w:val="28"/>
        </w:rPr>
      </w:pPr>
    </w:p>
    <w:p w:rsidR="00AC09D0" w:rsidRDefault="00B77EF2" w:rsidP="00AC09D0">
      <w:pPr>
        <w:pStyle w:val="a3"/>
        <w:ind w:left="-108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-246380</wp:posOffset>
            </wp:positionH>
            <wp:positionV relativeFrom="paragraph">
              <wp:posOffset>-1270</wp:posOffset>
            </wp:positionV>
            <wp:extent cx="1419225" cy="1058545"/>
            <wp:effectExtent l="0" t="0" r="9525" b="8255"/>
            <wp:wrapNone/>
            <wp:docPr id="185" name="Рисунок 3" descr="C:\Users\FaizrahmanovaF\Pictures\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FaizrahmanovaF\Pictures\174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451600" cy="1282700"/>
            <wp:effectExtent l="0" t="0" r="0" b="0"/>
            <wp:docPr id="10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465E16" w:rsidRDefault="00465E16" w:rsidP="00AC09D0">
      <w:pPr>
        <w:pStyle w:val="a3"/>
        <w:ind w:left="-108"/>
        <w:rPr>
          <w:b/>
          <w:color w:val="C00000"/>
          <w:sz w:val="28"/>
          <w:szCs w:val="28"/>
        </w:rPr>
      </w:pPr>
    </w:p>
    <w:p w:rsidR="00F411AB" w:rsidRDefault="00F411AB" w:rsidP="00AC09D0">
      <w:pPr>
        <w:pStyle w:val="a3"/>
        <w:ind w:left="-108"/>
        <w:rPr>
          <w:b/>
          <w:color w:val="C00000"/>
          <w:sz w:val="28"/>
          <w:szCs w:val="28"/>
        </w:rPr>
      </w:pPr>
    </w:p>
    <w:p w:rsidR="00E55DB3" w:rsidRPr="005F63B0" w:rsidRDefault="00E55DB3" w:rsidP="00E55DB3">
      <w:pPr>
        <w:pStyle w:val="a3"/>
        <w:ind w:left="567"/>
        <w:rPr>
          <w:b/>
          <w:color w:val="365F91"/>
          <w:sz w:val="32"/>
          <w:szCs w:val="32"/>
        </w:rPr>
      </w:pPr>
      <w:r w:rsidRPr="00211801">
        <w:rPr>
          <w:b/>
          <w:color w:val="365F91"/>
          <w:sz w:val="32"/>
          <w:szCs w:val="32"/>
        </w:rPr>
        <w:t>3.</w:t>
      </w:r>
      <w:r w:rsidRPr="005F63B0">
        <w:rPr>
          <w:b/>
          <w:color w:val="FF0000"/>
          <w:sz w:val="32"/>
          <w:szCs w:val="32"/>
        </w:rPr>
        <w:t xml:space="preserve"> </w:t>
      </w:r>
      <w:r w:rsidRPr="005F63B0">
        <w:rPr>
          <w:b/>
          <w:color w:val="365F91"/>
          <w:sz w:val="32"/>
          <w:szCs w:val="32"/>
        </w:rPr>
        <w:t>Личный коррупционный опыт. Оценка масштабов рынка бытовой и деловой коррупции</w:t>
      </w:r>
    </w:p>
    <w:p w:rsidR="00E55DB3" w:rsidRPr="005F63B0" w:rsidRDefault="00E55DB3" w:rsidP="00E55DB3">
      <w:pPr>
        <w:pStyle w:val="a3"/>
        <w:ind w:left="-108"/>
        <w:rPr>
          <w:b/>
          <w:color w:val="365F91"/>
          <w:sz w:val="28"/>
          <w:szCs w:val="28"/>
        </w:rPr>
      </w:pPr>
    </w:p>
    <w:p w:rsidR="006F5D8B" w:rsidRPr="001848A2" w:rsidRDefault="00BD45DB" w:rsidP="00BD45DB">
      <w:pPr>
        <w:pStyle w:val="a3"/>
        <w:numPr>
          <w:ilvl w:val="0"/>
          <w:numId w:val="5"/>
        </w:numPr>
        <w:jc w:val="both"/>
        <w:rPr>
          <w:color w:val="C00000"/>
          <w:sz w:val="28"/>
          <w:szCs w:val="28"/>
        </w:rPr>
      </w:pPr>
      <w:r>
        <w:rPr>
          <w:b/>
          <w:color w:val="365F91"/>
          <w:sz w:val="28"/>
          <w:szCs w:val="28"/>
        </w:rPr>
        <w:t xml:space="preserve"> </w:t>
      </w:r>
      <w:r w:rsidR="00E55DB3" w:rsidRPr="001848A2">
        <w:rPr>
          <w:b/>
          <w:color w:val="C00000"/>
          <w:sz w:val="28"/>
          <w:szCs w:val="28"/>
        </w:rPr>
        <w:t>Охват населения коррупцией</w:t>
      </w:r>
    </w:p>
    <w:p w:rsidR="00E55DB3" w:rsidRPr="005F63B0" w:rsidRDefault="00E55DB3" w:rsidP="00C33D26">
      <w:pPr>
        <w:pStyle w:val="a3"/>
        <w:ind w:left="1145" w:right="-143"/>
        <w:jc w:val="both"/>
        <w:rPr>
          <w:color w:val="365F91"/>
          <w:sz w:val="28"/>
          <w:szCs w:val="28"/>
        </w:rPr>
      </w:pPr>
      <w:r w:rsidRPr="005F63B0">
        <w:rPr>
          <w:color w:val="365F91"/>
          <w:sz w:val="28"/>
          <w:szCs w:val="28"/>
        </w:rPr>
        <w:t xml:space="preserve"> </w:t>
      </w:r>
    </w:p>
    <w:p w:rsidR="00D9483E" w:rsidRDefault="00B77EF2" w:rsidP="00C33D26">
      <w:pPr>
        <w:pStyle w:val="a3"/>
        <w:ind w:left="0" w:right="-1"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21463</wp:posOffset>
                </wp:positionH>
                <wp:positionV relativeFrom="paragraph">
                  <wp:posOffset>412115</wp:posOffset>
                </wp:positionV>
                <wp:extent cx="3912870" cy="3403600"/>
                <wp:effectExtent l="57150" t="0" r="811530" b="958850"/>
                <wp:wrapSquare wrapText="bothSides"/>
                <wp:docPr id="61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3470" cy="4357718"/>
                          <a:chOff x="142852" y="428596"/>
                          <a:chExt cx="6072230" cy="5976958"/>
                        </a:xfrm>
                      </wpg:grpSpPr>
                      <pic:pic xmlns:pic="http://schemas.openxmlformats.org/drawingml/2006/picture">
                        <pic:nvPicPr>
                          <pic:cNvPr id="85" name="Рисунок 85" descr="C:\Users\FaizrahmanovaF\Pictures\iCAYDQW8L.jpg"/>
                          <pic:cNvPicPr/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4620" y="428596"/>
                            <a:ext cx="2001110" cy="2000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86" name="Прямая соединительная линия 86"/>
                        <wps:cNvCnPr/>
                        <wps:spPr>
                          <a:xfrm rot="10800000" flipV="1">
                            <a:off x="1428736" y="4143372"/>
                            <a:ext cx="1214446" cy="928694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Прямая соединительная линия 87"/>
                        <wps:cNvCnPr/>
                        <wps:spPr>
                          <a:xfrm>
                            <a:off x="2714620" y="4143372"/>
                            <a:ext cx="1143008" cy="928694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Блок-схема: внутренняя память 88"/>
                        <wps:cNvSpPr/>
                        <wps:spPr>
                          <a:xfrm>
                            <a:off x="142852" y="5000628"/>
                            <a:ext cx="1857364" cy="928694"/>
                          </a:xfrm>
                          <a:prstGeom prst="flowChartInternalStorag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7EF2" w:rsidRDefault="00B77EF2" w:rsidP="00B77EF2">
                              <w:pPr>
                                <w:pStyle w:val="a7"/>
                                <w:spacing w:before="0" w:after="0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8"/>
                                  <w:szCs w:val="28"/>
                                </w:rPr>
                                <w:t>Да, пришлось дать взятку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9" name="Блок-схема: внутренняя память 89"/>
                        <wps:cNvSpPr/>
                        <wps:spPr>
                          <a:xfrm rot="5400000">
                            <a:off x="4195584" y="4376919"/>
                            <a:ext cx="928694" cy="2176111"/>
                          </a:xfrm>
                          <a:prstGeom prst="flowChartInternalStorag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7EF2" w:rsidRDefault="00B77EF2" w:rsidP="00B77EF2">
                              <w:pPr>
                                <w:pStyle w:val="a7"/>
                                <w:spacing w:before="0" w:after="0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8"/>
                                  <w:szCs w:val="28"/>
                                </w:rPr>
                                <w:t>Нет, не стал давать взятку</w:t>
                              </w:r>
                            </w:p>
                          </w:txbxContent>
                        </wps:txbx>
                        <wps:bodyPr vert="vert270" rtlCol="0" anchor="ctr"/>
                      </wps:wsp>
                      <wpg:grpSp>
                        <wpg:cNvPr id="90" name="Группа 90"/>
                        <wpg:cNvGrpSpPr/>
                        <wpg:grpSpPr>
                          <a:xfrm>
                            <a:off x="1071546" y="2192289"/>
                            <a:ext cx="5143536" cy="2379711"/>
                            <a:chOff x="1071546" y="2192289"/>
                            <a:chExt cx="5143536" cy="2379711"/>
                          </a:xfrm>
                        </wpg:grpSpPr>
                        <wps:wsp>
                          <wps:cNvPr id="92" name="AutoShape 2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2714620" y="2500298"/>
                              <a:ext cx="1000132" cy="642942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93" name="AutoShape 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3714752" y="2500298"/>
                              <a:ext cx="928694" cy="642942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94" name="Блок-схема: внутренняя память 94"/>
                          <wps:cNvSpPr/>
                          <wps:spPr>
                            <a:xfrm>
                              <a:off x="1071546" y="3143240"/>
                              <a:ext cx="1785950" cy="1000132"/>
                            </a:xfrm>
                            <a:prstGeom prst="flowChartInternalStorag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2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77EF2" w:rsidRDefault="00B77EF2" w:rsidP="00B77EF2">
                                <w:pPr>
                                  <w:pStyle w:val="a7"/>
                                  <w:spacing w:before="0" w:after="0"/>
                                  <w:jc w:val="center"/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</w:rPr>
                                  <w:t>Да, попал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5" name="Блок-схема: внутренняя память 95"/>
                          <wps:cNvSpPr/>
                          <wps:spPr>
                            <a:xfrm rot="5400000">
                              <a:off x="4822040" y="2750334"/>
                              <a:ext cx="1000133" cy="1785950"/>
                            </a:xfrm>
                            <a:prstGeom prst="flowChartInternalStorag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9525" cmpd="sng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2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77EF2" w:rsidRDefault="00B77EF2" w:rsidP="00B77EF2">
                                <w:pPr>
                                  <w:pStyle w:val="a7"/>
                                  <w:spacing w:before="0" w:after="0"/>
                                  <w:jc w:val="center"/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</w:rPr>
                                  <w:t>Нет, не попал</w:t>
                                </w:r>
                              </w:p>
                            </w:txbxContent>
                          </wps:txbx>
                          <wps:bodyPr vert="vert270" rtlCol="0" anchor="ctr"/>
                        </wps:wsp>
                        <wps:wsp>
                          <wps:cNvPr id="96" name="TextBox 34"/>
                          <wps:cNvSpPr txBox="1"/>
                          <wps:spPr>
                            <a:xfrm>
                              <a:off x="1077041" y="2192289"/>
                              <a:ext cx="5138041" cy="46435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77EF2" w:rsidRDefault="00B77EF2" w:rsidP="00B77EF2">
                                <w:pPr>
                                  <w:pStyle w:val="a7"/>
                                  <w:spacing w:before="0" w:after="0"/>
                                  <w:jc w:val="center"/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kern w:val="24"/>
                                    <w:sz w:val="32"/>
                                    <w:szCs w:val="32"/>
                                  </w:rPr>
                                  <w:t>КОРРУПЦИОННАЯ СИТУАЦИЯ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aphicFrame>
                          <wpg:cNvPr id="97" name="Диаграмма 97"/>
                          <wpg:cNvFrPr/>
                          <wpg:xfrm>
                            <a:off x="2428868" y="2857488"/>
                            <a:ext cx="2357454" cy="1714512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4"/>
                            </a:graphicData>
                          </a:graphic>
                        </wpg:graphicFrame>
                      </wpg:grpSp>
                      <wpg:graphicFrame>
                        <wpg:cNvPr id="91" name="Диаграмма 91"/>
                        <wpg:cNvFrPr/>
                        <wpg:xfrm>
                          <a:off x="1571612" y="4857752"/>
                          <a:ext cx="2357454" cy="15478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5"/>
                          </a:graphicData>
                        </a:graphic>
                      </wpg:graphicFrame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2" o:spid="_x0000_s1027" style="position:absolute;left:0;text-align:left;margin-left:1.7pt;margin-top:32.45pt;width:308.1pt;height:268pt;z-index:251675136" coordorigin="1428,4285" coordsize="60722,59769" o:gfxdata="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5" o:spid="_x0000_s1028" type="#_x0000_t75" style="position:absolute;left:27146;top:4285;width:20011;height:20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XxWvDAAAA2wAAAA8AAABkcnMvZG93bnJldi54bWxEj0GLwjAUhO+C/yE8wZumii5ajSJCQRSU&#10;VQ8eH82zrTYvtYna/fcbYWGPw8x8w8yXjSnFi2pXWFYw6EcgiFOrC84UnE9JbwLCeWSNpWVS8EMO&#10;lot2a46xtm/+ptfRZyJA2MWoIPe+iqV0aU4GXd9WxMG72tqgD7LOpK7xHeCmlMMo+pIGCw4LOVa0&#10;zim9H59Ggd0N93sXPabn2y5JvL5sD8XooVS306xmIDw1/j/8195oBZMxfL6EHy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fFa8MAAADbAAAADwAAAAAAAAAAAAAAAACf&#10;AgAAZHJzL2Rvd25yZXYueG1sUEsFBgAAAAAEAAQA9wAAAI8DAAAAAA==&#10;">
                  <v:imagedata r:id="rId26" o:title="iCAYDQW8L"/>
                </v:shape>
                <v:line id="Прямая соединительная линия 86" o:spid="_x0000_s1029" style="position:absolute;rotation:180;flip:y;visibility:visible;mso-wrap-style:square" from="14287,41433" to="26431,50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pwfcQAAADbAAAADwAAAGRycy9kb3ducmV2LnhtbESPT4vCMBTE78J+h/AWvGm6CiLVKG5h&#10;0YMI/mHZ46N5tsXmpZtErX56Iwgeh5n5DTOdt6YWF3K+sqzgq5+AIM6trrhQcNj/9MYgfEDWWFsm&#10;BTfyMJ99dKaYanvlLV12oRARwj5FBWUITSqlz0sy6Pu2IY7e0TqDIUpXSO3wGuGmloMkGUmDFceF&#10;EhvKSspPu7OJlKy+/232v81yuDTb23eWu+H/WqnuZ7uYgAjUhnf41V5pBeMRPL/EH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2nB9xAAAANsAAAAPAAAAAAAAAAAA&#10;AAAAAKECAABkcnMvZG93bnJldi54bWxQSwUGAAAAAAQABAD5AAAAkgMAAAAA&#10;" strokecolor="red" strokeweight="3pt"/>
                <v:line id="Прямая соединительная линия 87" o:spid="_x0000_s1030" style="position:absolute;visibility:visible;mso-wrap-style:square" from="27146,41433" to="38576,50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i7wsMAAADbAAAADwAAAGRycy9kb3ducmV2LnhtbESPQWvCQBSE70L/w/IK3nSjB5XUVaRQ&#10;qliR2oDXZ/aZLM2+Ddk1if++Kwg9DjPzDbNc97YSLTXeOFYwGScgiHOnDRcKsp+P0QKED8gaK8ek&#10;4E4e1quXwRJT7Tr+pvYUChEh7FNUUIZQp1L6vCSLfuxq4uhdXWMxRNkUUjfYRbit5DRJZtKi4bhQ&#10;Yk3vJeW/p5tVcDh2Z4PzXXv43JvLMWQ+m+CXUsPXfvMGIlAf/sPP9lYrWMzh8SX+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7ou8LDAAAA2wAAAA8AAAAAAAAAAAAA&#10;AAAAoQIAAGRycy9kb3ducmV2LnhtbFBLBQYAAAAABAAEAPkAAACRAwAAAAA=&#10;" strokecolor="#00b050" strokeweight="3pt"/>
                <v:shapetype id="_x0000_t113" coordsize="21600,21600" o:spt="113" path="m,l,21600r21600,l21600,xem4236,nfl4236,21600em,4236nfl21600,4236e">
                  <v:stroke joinstyle="miter"/>
                  <v:path o:extrusionok="f" gradientshapeok="t" o:connecttype="rect" textboxrect="4236,4236,21600,21600"/>
                </v:shapetype>
                <v:shape id="Блок-схема: внутренняя память 88" o:spid="_x0000_s1031" type="#_x0000_t113" style="position:absolute;left:1428;top:50006;width:18574;height:9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+zi8AA&#10;AADbAAAADwAAAGRycy9kb3ducmV2LnhtbERPy4rCMBTdD/gP4QruxtQRnFKNooOvxWx8gLi7NNe2&#10;2NyUJrb1781CcHk479miM6VoqHaFZQWjYQSCOLW64EzB+bT5jkE4j6yxtEwKnuRgMe99zTDRtuUD&#10;NUefiRDCLkEFufdVIqVLczLohrYiDtzN1gZ9gHUmdY1tCDel/ImiiTRYcGjIsaK/nNL78WEUkDH/&#10;21af1vFoNf51zX4n0+tFqUG/W05BeOr8R/x277WCOIwNX8IPkP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+zi8AAAADbAAAADwAAAAAAAAAAAAAAAACYAgAAZHJzL2Rvd25y&#10;ZXYueG1sUEsFBgAAAAAEAAQA9QAAAIUDAAAAAA==&#10;" fillcolor="#f2f2f2 [3052]" strokecolor="black [3213]">
                  <v:shadow on="t" color="black" opacity="24903f" origin=",.5" offset="0,.55556mm"/>
                  <v:textbox>
                    <w:txbxContent>
                      <w:p w:rsidR="00B77EF2" w:rsidRDefault="00B77EF2" w:rsidP="00B77EF2">
                        <w:pPr>
                          <w:pStyle w:val="a7"/>
                          <w:spacing w:before="0" w:after="0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8"/>
                            <w:szCs w:val="28"/>
                          </w:rPr>
                          <w:t>Да, пришлось дать взятку</w:t>
                        </w:r>
                      </w:p>
                    </w:txbxContent>
                  </v:textbox>
                </v:shape>
                <v:shape id="Блок-схема: внутренняя память 89" o:spid="_x0000_s1032" type="#_x0000_t113" style="position:absolute;left:41955;top:43769;width:9287;height:2176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OyPMYA&#10;AADbAAAADwAAAGRycy9kb3ducmV2LnhtbESP3WrCQBSE74W+w3IK3pS6UaSNqauIIIg/lGqht6fZ&#10;4yZt9mzIria+vVsoeDnMzDfMdN7ZSlyo8aVjBcNBAoI4d7pko+DzuHpOQfiArLFyTAqu5GE+e+hN&#10;MdOu5Q+6HIIREcI+QwVFCHUmpc8LsugHriaO3sk1FkOUjZG6wTbCbSVHSfIiLZYcFwqsaVlQ/ns4&#10;WwXfrXnaHMfvZn+a/Hy9bnduV4+dUv3HbvEGIlAX7uH/9lorSCfw9yX+AD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OyPMYAAADbAAAADwAAAAAAAAAAAAAAAACYAgAAZHJz&#10;L2Rvd25yZXYueG1sUEsFBgAAAAAEAAQA9QAAAIsDAAAAAA==&#10;" fillcolor="#f2f2f2 [3052]" strokecolor="black [3213]">
                  <v:shadow on="t" color="black" opacity="24903f" origin=",.5" offset="0,.55556mm"/>
                  <v:textbox style="layout-flow:vertical;mso-layout-flow-alt:bottom-to-top">
                    <w:txbxContent>
                      <w:p w:rsidR="00B77EF2" w:rsidRDefault="00B77EF2" w:rsidP="00B77EF2">
                        <w:pPr>
                          <w:pStyle w:val="a7"/>
                          <w:spacing w:before="0" w:after="0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8"/>
                            <w:szCs w:val="28"/>
                          </w:rPr>
                          <w:t>Нет, не стал давать взятку</w:t>
                        </w:r>
                      </w:p>
                    </w:txbxContent>
                  </v:textbox>
                </v:shape>
                <v:group id="Группа 90" o:spid="_x0000_s1033" style="position:absolute;left:10715;top:21922;width:51435;height:23798" coordorigin="10715,21922" coordsize="51435,23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4" type="#_x0000_t32" style="position:absolute;left:27146;top:25002;width:10001;height:6430;rotation:1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O3QcQAAADbAAAADwAAAGRycy9kb3ducmV2LnhtbESPQWvCQBSE74L/YXkFb2bTHEpNXUMp&#10;CoEKVmPb6yP7moRm34bsamJ/fVcQPA4z8w2zzEbTijP1rrGs4DGKQRCXVjdcKTgWm/kzCOeRNbaW&#10;ScGFHGSr6WSJqbYD7+l88JUIEHYpKqi971IpXVmTQRfZjjh4P7Y36IPsK6l7HALctDKJ4ydpsOGw&#10;UGNHbzWVv4eTUdAkw7r9Kz7w0+bv/L3d+2L3pZWaPYyvLyA8jf4evrVzrWCRwPVL+AFy9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A7dBxAAAANsAAAAPAAAAAAAAAAAA&#10;AAAAAKECAABkcnMvZG93bnJldi54bWxQSwUGAAAAAAQABAD5AAAAkgMAAAAA&#10;" strokecolor="red" strokeweight="3pt"/>
                  <v:shape id="AutoShape 2" o:spid="_x0000_s1035" type="#_x0000_t32" style="position:absolute;left:37147;top:25002;width:9287;height:6430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9tBcMAAADbAAAADwAAAGRycy9kb3ducmV2LnhtbESPQWsCMRSE74L/IbxCb262VrRujaIW&#10;wUMV1Hp/bF53VzcvS5Lq+u8bQfA4zMw3zGTWmlpcyPnKsoK3JAVBnFtdcaHg57DqfYDwAVljbZkU&#10;3MjDbNrtTDDT9so7uuxDISKEfYYKyhCaTEqfl2TQJ7Yhjt6vdQZDlK6Q2uE1wk0t+2k6lAYrjgsl&#10;NrQsKT/v/4yC7yWfN9Tki6/j1mHdjk6Dgzwp9frSzj9BBGrDM/xor7WC8Tvcv8QfIK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vbQXDAAAA2wAAAA8AAAAAAAAAAAAA&#10;AAAAoQIAAGRycy9kb3ducmV2LnhtbFBLBQYAAAAABAAEAPkAAACRAwAAAAA=&#10;" strokecolor="#00b050" strokeweight="3pt"/>
                  <v:shape id="Блок-схема: внутренняя память 94" o:spid="_x0000_s1036" type="#_x0000_t113" style="position:absolute;left:10715;top:31432;width:17859;height:10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5q0cQA&#10;AADbAAAADwAAAGRycy9kb3ducmV2LnhtbESPQWvCQBSE7wX/w/IEb82mVUqTuoaSpuBJqLZ4fWSf&#10;SZrs25DdmvTfu4LgcZiZb5h1NplOnGlwjWUFT1EMgri0uuFKwffh8/EVhPPIGjvLpOCfHGSb2cMa&#10;U21H/qLz3lciQNilqKD2vk+ldGVNBl1ke+Lgnexg0Ac5VFIPOAa46eRzHL9Igw2HhRp7ymsq2/2f&#10;UfCTf5yKY9suE5Nz9bsrtD6OWqnFfHp/A+Fp8vfwrb3VCpIVXL+EH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OatHEAAAA2wAAAA8AAAAAAAAAAAAAAAAAmAIAAGRycy9k&#10;b3ducmV2LnhtbFBLBQYAAAAABAAEAPUAAACJAwAAAAA=&#10;" fillcolor="#f2f2f2 [3052]" strokecolor="black [3213]" strokeweight="1pt">
                    <v:shadow on="t" color="black" opacity="24903f" origin=",.5" offset="0,.55556mm"/>
                    <v:textbox>
                      <w:txbxContent>
                        <w:p w:rsidR="00B77EF2" w:rsidRDefault="00B77EF2" w:rsidP="00B77EF2">
                          <w:pPr>
                            <w:pStyle w:val="a7"/>
                            <w:spacing w:before="0" w:after="0"/>
                            <w:jc w:val="center"/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</w:rPr>
                            <w:t>Да, попал</w:t>
                          </w:r>
                        </w:p>
                      </w:txbxContent>
                    </v:textbox>
                  </v:shape>
                  <v:shape id="Блок-схема: внутренняя память 95" o:spid="_x0000_s1037" type="#_x0000_t113" style="position:absolute;left:48220;top:27503;width:10001;height:17859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cu5MYA&#10;AADbAAAADwAAAGRycy9kb3ducmV2LnhtbESPQWsCMRSE74L/ITzBi9Rsxdq6GkWEglilVAu9vm6e&#10;2bWbl2WTutt/bwqCx2FmvmHmy9aW4kK1LxwreBwmIIgzpws2Cj6Prw8vIHxA1lg6JgV/5GG56Hbm&#10;mGrX8AddDsGICGGfooI8hCqV0mc5WfRDVxFH7+RqiyHK2khdYxPhtpSjJJlIiwXHhRwrWueU/Rx+&#10;rYLvxgy2x/G72Z+m56/nt53bVWOnVL/XrmYgArXhHr61N1rB9An+v8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Acu5MYAAADbAAAADwAAAAAAAAAAAAAAAACYAgAAZHJz&#10;L2Rvd25yZXYueG1sUEsFBgAAAAAEAAQA9QAAAIsDAAAAAA==&#10;" fillcolor="#f2f2f2 [3052]" strokecolor="black [3213]">
                    <v:shadow on="t" color="black" opacity="24903f" origin=",.5" offset="0,.55556mm"/>
                    <v:textbox style="layout-flow:vertical;mso-layout-flow-alt:bottom-to-top">
                      <w:txbxContent>
                        <w:p w:rsidR="00B77EF2" w:rsidRDefault="00B77EF2" w:rsidP="00B77EF2">
                          <w:pPr>
                            <w:pStyle w:val="a7"/>
                            <w:spacing w:before="0" w:after="0"/>
                            <w:jc w:val="center"/>
                          </w:pPr>
                          <w:r>
                            <w:rPr>
                              <w:color w:val="000000" w:themeColor="dark1"/>
                              <w:kern w:val="24"/>
                              <w:sz w:val="28"/>
                              <w:szCs w:val="28"/>
                            </w:rPr>
                            <w:t>Нет, не попал</w:t>
                          </w:r>
                        </w:p>
                      </w:txbxContent>
                    </v:textbox>
                  </v:shape>
                  <v:shape id="TextBox 34" o:spid="_x0000_s1038" type="#_x0000_t202" style="position:absolute;left:10770;top:21922;width:51380;height:4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VZjcEA&#10;AADbAAAADwAAAGRycy9kb3ducmV2LnhtbESPQWvCQBSE7wX/w/IKvdWNgqKpq4hW8OBFjfdH9jUb&#10;mn0bsq8m/vuuUOhxmJlvmNVm8I26UxfrwAYm4wwUcRlszZWB4np4X4CKgmyxCUwGHhRhsx69rDC3&#10;oecz3S9SqQThmKMBJ9LmWsfSkcc4Di1x8r5C51GS7CptO+wT3Dd6mmVz7bHmtOCwpZ2j8vvy4w2I&#10;2O3kUXz6eLwNp33vsnKGhTFvr8P2A5TQIP/hv/bRGljO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1WY3BAAAA2wAAAA8AAAAAAAAAAAAAAAAAmAIAAGRycy9kb3du&#10;cmV2LnhtbFBLBQYAAAAABAAEAPUAAACGAwAAAAA=&#10;" filled="f" stroked="f">
                    <v:textbox style="mso-fit-shape-to-text:t">
                      <w:txbxContent>
                        <w:p w:rsidR="00B77EF2" w:rsidRDefault="00B77EF2" w:rsidP="00B77EF2">
                          <w:pPr>
                            <w:pStyle w:val="a7"/>
                            <w:spacing w:before="0" w:after="0"/>
                            <w:jc w:val="center"/>
                          </w:pPr>
                          <w:r>
                            <w:rPr>
                              <w:b/>
                              <w:bCs/>
                              <w:color w:val="FF0000"/>
                              <w:kern w:val="24"/>
                              <w:sz w:val="32"/>
                              <w:szCs w:val="32"/>
                            </w:rPr>
                            <w:t>КОРРУПЦИОННАЯ СИТУАЦИЯ</w:t>
                          </w:r>
                        </w:p>
                      </w:txbxContent>
                    </v:textbox>
                  </v:shape>
                  <v:shape id="Диаграмма 97" o:spid="_x0000_s1039" type="#_x0000_t75" style="position:absolute;left:29568;top:30456;width:13153;height:12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Ug2i&#10;i8UAAADbAAAADwAAAGRycy9kb3ducmV2LnhtbESPT2vCQBTE74LfYXlCb2ajFG2jq1Sh0EMlaEv/&#10;3B7ZZxKafbtktxr99K4geBxmfjPMfNmZRhyo9bVlBaMkBUFcWF1zqeDz43X4BMIHZI2NZVJwIg/L&#10;Rb83x0zbI2/psAuliCXsM1RQheAyKX1RkUGfWEccvb1tDYYo21LqFo+x3DRynKYTabDmuFCho3VF&#10;xd/u3yh4du/m59vheG8ev37PnOerZpMr9TDoXmYgAnXhHr7RbzpyU7h+iT9ALi4A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Ug2ii8UAAADbAAAADwAAAAAAAAAAAAAAAACbAgAAZHJz&#10;L2Rvd25yZXYueG1sUEsFBgAAAAAEAAQA8wAAAI0DAAAAAA==&#10;">
                    <v:imagedata r:id="rId27" o:title=""/>
                    <o:lock v:ext="edit" aspectratio="f"/>
                  </v:shape>
                </v:group>
                <v:shape id="Диаграмма 91" o:spid="_x0000_s1040" type="#_x0000_t75" style="position:absolute;left:17132;top:49101;width:21364;height:1479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">
                  <v:imagedata r:id="rId28" o:title=""/>
                  <o:lock v:ext="edit" aspectratio="f"/>
                </v:shape>
                <w10:wrap type="square"/>
              </v:group>
              <o:OLEObject Type="Embed" ProgID="Excel.Chart.8" ShapeID="Диаграмма 97" DrawAspect="Content" ObjectID="_1483861194" r:id="rId29">
                <o:FieldCodes>\s</o:FieldCodes>
              </o:OLEObject>
              <o:OLEObject Type="Embed" ProgID="Excel.Chart.8" ShapeID="Диаграмма 91" DrawAspect="Content" ObjectID="_1483861195" r:id="rId30">
                <o:FieldCodes>\s</o:FieldCodes>
              </o:OLEObject>
            </w:pict>
          </mc:Fallback>
        </mc:AlternateContent>
      </w:r>
      <w:r w:rsidR="00E55DB3" w:rsidRPr="00BD45DB">
        <w:rPr>
          <w:color w:val="000000"/>
          <w:sz w:val="28"/>
          <w:szCs w:val="28"/>
        </w:rPr>
        <w:t>Одним из основных индикаторов, характеризующих масштабы коррупции, является</w:t>
      </w:r>
      <w:r w:rsidR="00E55DB3" w:rsidRPr="00BD45DB">
        <w:rPr>
          <w:color w:val="365F91"/>
          <w:sz w:val="28"/>
          <w:szCs w:val="28"/>
        </w:rPr>
        <w:t xml:space="preserve"> </w:t>
      </w:r>
      <w:r w:rsidR="004F1E12">
        <w:rPr>
          <w:b/>
          <w:color w:val="365F91"/>
          <w:sz w:val="28"/>
          <w:szCs w:val="28"/>
        </w:rPr>
        <w:t>коррупцио</w:t>
      </w:r>
      <w:r w:rsidR="004F1E12" w:rsidRPr="00BD45DB">
        <w:rPr>
          <w:b/>
          <w:color w:val="365F91"/>
          <w:sz w:val="28"/>
          <w:szCs w:val="28"/>
        </w:rPr>
        <w:t>нный</w:t>
      </w:r>
      <w:r w:rsidR="00E55DB3" w:rsidRPr="00BD45DB">
        <w:rPr>
          <w:b/>
          <w:color w:val="365F91"/>
          <w:sz w:val="28"/>
          <w:szCs w:val="28"/>
        </w:rPr>
        <w:t xml:space="preserve"> охват </w:t>
      </w:r>
      <w:r w:rsidR="00E55DB3" w:rsidRPr="00BD45DB">
        <w:rPr>
          <w:b/>
          <w:color w:val="000000"/>
          <w:sz w:val="28"/>
          <w:szCs w:val="28"/>
        </w:rPr>
        <w:t xml:space="preserve">– </w:t>
      </w:r>
      <w:r w:rsidR="00E55DB3" w:rsidRPr="00BD45DB">
        <w:rPr>
          <w:color w:val="000000"/>
          <w:sz w:val="28"/>
          <w:szCs w:val="28"/>
        </w:rPr>
        <w:t xml:space="preserve">доля респондентов, которые хотя бы раз попадали в </w:t>
      </w:r>
      <w:r w:rsidR="008C1D79">
        <w:rPr>
          <w:color w:val="000000"/>
          <w:sz w:val="28"/>
          <w:szCs w:val="28"/>
        </w:rPr>
        <w:t>коррупци</w:t>
      </w:r>
      <w:r w:rsidR="004F1E12">
        <w:rPr>
          <w:color w:val="000000"/>
          <w:sz w:val="28"/>
          <w:szCs w:val="28"/>
        </w:rPr>
        <w:t>-</w:t>
      </w:r>
      <w:r w:rsidR="00E55DB3" w:rsidRPr="00BD45DB">
        <w:rPr>
          <w:color w:val="000000"/>
          <w:sz w:val="28"/>
          <w:szCs w:val="28"/>
        </w:rPr>
        <w:t>онную ситуацию.  По результатам обследования в 2013 году в коррупционную ситуацию попали 16,3% опрошенных респонден</w:t>
      </w:r>
      <w:r w:rsidR="004F1E12">
        <w:rPr>
          <w:color w:val="000000"/>
          <w:sz w:val="28"/>
          <w:szCs w:val="28"/>
        </w:rPr>
        <w:t>-</w:t>
      </w:r>
      <w:r w:rsidR="00E55DB3" w:rsidRPr="00BD45DB">
        <w:rPr>
          <w:color w:val="000000"/>
          <w:sz w:val="28"/>
          <w:szCs w:val="28"/>
        </w:rPr>
        <w:t>тов.</w:t>
      </w:r>
    </w:p>
    <w:p w:rsidR="00D9483E" w:rsidRDefault="00D9483E" w:rsidP="00C33D26">
      <w:pPr>
        <w:pStyle w:val="a3"/>
        <w:ind w:left="0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</w:t>
      </w:r>
      <w:r w:rsidR="00E55DB3" w:rsidRPr="00BD45DB">
        <w:rPr>
          <w:color w:val="000000"/>
          <w:sz w:val="28"/>
          <w:szCs w:val="28"/>
        </w:rPr>
        <w:t xml:space="preserve"> период с 2009 по 2012 год доля респон</w:t>
      </w:r>
      <w:r w:rsidR="004F1E12">
        <w:rPr>
          <w:color w:val="000000"/>
          <w:sz w:val="28"/>
          <w:szCs w:val="28"/>
        </w:rPr>
        <w:t>-</w:t>
      </w:r>
      <w:r w:rsidR="00E55DB3" w:rsidRPr="00BD45DB">
        <w:rPr>
          <w:color w:val="000000"/>
          <w:sz w:val="28"/>
          <w:szCs w:val="28"/>
        </w:rPr>
        <w:t>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 в 2012</w:t>
      </w:r>
      <w:r w:rsidR="00E82710">
        <w:rPr>
          <w:color w:val="000000"/>
          <w:sz w:val="28"/>
          <w:szCs w:val="28"/>
        </w:rPr>
        <w:t>-2013</w:t>
      </w:r>
      <w:r w:rsidR="00E55DB3" w:rsidRPr="00BD45DB">
        <w:rPr>
          <w:color w:val="000000"/>
          <w:sz w:val="28"/>
          <w:szCs w:val="28"/>
        </w:rPr>
        <w:t xml:space="preserve"> год</w:t>
      </w:r>
      <w:r w:rsidR="00E82710">
        <w:rPr>
          <w:color w:val="000000"/>
          <w:sz w:val="28"/>
          <w:szCs w:val="28"/>
        </w:rPr>
        <w:t>ах</w:t>
      </w:r>
      <w:r w:rsidR="00E55DB3" w:rsidRPr="00BD45DB">
        <w:rPr>
          <w:color w:val="000000"/>
          <w:sz w:val="28"/>
          <w:szCs w:val="28"/>
        </w:rPr>
        <w:t xml:space="preserve"> охват населения коррупцией сократился</w:t>
      </w:r>
      <w:r>
        <w:rPr>
          <w:color w:val="000000"/>
          <w:sz w:val="28"/>
          <w:szCs w:val="28"/>
        </w:rPr>
        <w:t xml:space="preserve"> до 15</w:t>
      </w:r>
      <w:r w:rsidR="00E82710">
        <w:rPr>
          <w:color w:val="000000"/>
          <w:sz w:val="28"/>
          <w:szCs w:val="28"/>
        </w:rPr>
        <w:t>-1</w:t>
      </w:r>
      <w:r w:rsidR="008431CC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%.</w:t>
      </w:r>
    </w:p>
    <w:p w:rsidR="001C20C4" w:rsidRPr="001C20C4" w:rsidRDefault="001C20C4" w:rsidP="00C33D26">
      <w:pPr>
        <w:pStyle w:val="a3"/>
        <w:ind w:left="0" w:right="-1" w:firstLine="567"/>
        <w:jc w:val="both"/>
        <w:rPr>
          <w:color w:val="000000"/>
          <w:sz w:val="14"/>
          <w:szCs w:val="14"/>
        </w:rPr>
      </w:pPr>
    </w:p>
    <w:p w:rsidR="00E55DB3" w:rsidRDefault="00E55DB3" w:rsidP="008431CC">
      <w:pPr>
        <w:pStyle w:val="a3"/>
        <w:spacing w:before="240"/>
        <w:ind w:left="0" w:firstLine="567"/>
        <w:jc w:val="both"/>
        <w:rPr>
          <w:color w:val="000000"/>
          <w:sz w:val="28"/>
          <w:szCs w:val="28"/>
        </w:rPr>
      </w:pPr>
      <w:r w:rsidRPr="00BD45DB">
        <w:rPr>
          <w:color w:val="000000"/>
          <w:sz w:val="28"/>
          <w:szCs w:val="28"/>
        </w:rPr>
        <w:lastRenderedPageBreak/>
        <w:t xml:space="preserve"> </w:t>
      </w:r>
      <w:r w:rsidR="00AF5708" w:rsidRPr="00AF5708">
        <w:rPr>
          <w:color w:val="000000"/>
          <w:sz w:val="28"/>
          <w:szCs w:val="28"/>
        </w:rPr>
        <w:t xml:space="preserve">Доля в </w:t>
      </w:r>
      <w:r w:rsidR="00AF5708" w:rsidRPr="008431CC">
        <w:rPr>
          <w:b/>
          <w:color w:val="000000"/>
          <w:sz w:val="28"/>
          <w:szCs w:val="28"/>
        </w:rPr>
        <w:t>представителей бизнеса</w:t>
      </w:r>
      <w:r w:rsidR="00AF5708" w:rsidRPr="00AF5708">
        <w:rPr>
          <w:color w:val="000000"/>
          <w:sz w:val="28"/>
          <w:szCs w:val="28"/>
        </w:rPr>
        <w:t xml:space="preserve">, </w:t>
      </w:r>
      <w:r w:rsidR="008431CC">
        <w:rPr>
          <w:color w:val="000000"/>
          <w:sz w:val="28"/>
          <w:szCs w:val="28"/>
        </w:rPr>
        <w:t xml:space="preserve">попадавших за последний год </w:t>
      </w:r>
      <w:r w:rsidR="00AF5708" w:rsidRPr="00AF5708">
        <w:rPr>
          <w:color w:val="000000"/>
          <w:sz w:val="28"/>
          <w:szCs w:val="28"/>
        </w:rPr>
        <w:t>в коррупционную ситуацию,</w:t>
      </w:r>
      <w:r w:rsidR="008431CC">
        <w:rPr>
          <w:color w:val="000000"/>
          <w:sz w:val="28"/>
          <w:szCs w:val="28"/>
        </w:rPr>
        <w:t xml:space="preserve"> в 2009-2013 годах</w:t>
      </w:r>
      <w:r w:rsidR="00AF5708" w:rsidRPr="00AF5708">
        <w:rPr>
          <w:color w:val="000000"/>
          <w:sz w:val="28"/>
          <w:szCs w:val="28"/>
        </w:rPr>
        <w:t xml:space="preserve"> также уменьшается. В 2013 году охват предприн</w:t>
      </w:r>
      <w:r w:rsidR="003917DC">
        <w:rPr>
          <w:color w:val="000000"/>
          <w:sz w:val="28"/>
          <w:szCs w:val="28"/>
        </w:rPr>
        <w:t>имателей коррупцией составил 14,9</w:t>
      </w:r>
      <w:r w:rsidR="00AF5708" w:rsidRPr="00AF5708">
        <w:rPr>
          <w:color w:val="000000"/>
          <w:sz w:val="28"/>
          <w:szCs w:val="28"/>
        </w:rPr>
        <w:t>%.</w:t>
      </w:r>
    </w:p>
    <w:p w:rsidR="00E55DB3" w:rsidRPr="005F63B0" w:rsidRDefault="00B77EF2" w:rsidP="00E55DB3">
      <w:pPr>
        <w:pStyle w:val="a3"/>
        <w:ind w:left="-567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92900" cy="2705100"/>
            <wp:effectExtent l="0" t="0" r="0" b="0"/>
            <wp:docPr id="1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E55DB3" w:rsidRPr="005F63B0" w:rsidRDefault="00E55DB3" w:rsidP="00E55DB3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E42535" w:rsidRDefault="00E42535" w:rsidP="00E55DB3">
      <w:pPr>
        <w:pStyle w:val="a3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410D40">
        <w:rPr>
          <w:color w:val="000000"/>
          <w:sz w:val="28"/>
          <w:szCs w:val="28"/>
        </w:rPr>
        <w:t xml:space="preserve"> 14</w:t>
      </w:r>
      <w:r w:rsidR="00992A94" w:rsidRPr="00BD45DB">
        <w:rPr>
          <w:color w:val="000000"/>
          <w:sz w:val="28"/>
          <w:szCs w:val="28"/>
        </w:rPr>
        <w:t xml:space="preserve"> муниципальных </w:t>
      </w:r>
      <w:r w:rsidR="00F720EE">
        <w:rPr>
          <w:color w:val="000000"/>
          <w:sz w:val="28"/>
          <w:szCs w:val="28"/>
        </w:rPr>
        <w:t xml:space="preserve">образованиях </w:t>
      </w:r>
      <w:r w:rsidR="00992A94" w:rsidRPr="00BD45DB">
        <w:rPr>
          <w:color w:val="000000"/>
          <w:sz w:val="28"/>
          <w:szCs w:val="28"/>
        </w:rPr>
        <w:t xml:space="preserve">республики </w:t>
      </w:r>
      <w:r>
        <w:rPr>
          <w:color w:val="000000"/>
          <w:sz w:val="28"/>
          <w:szCs w:val="28"/>
        </w:rPr>
        <w:t xml:space="preserve">жители стали чаще попадать в </w:t>
      </w:r>
      <w:r w:rsidR="00992A94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оррупционные ситуации: </w:t>
      </w:r>
      <w:r w:rsidR="00E77647">
        <w:rPr>
          <w:color w:val="000000"/>
          <w:sz w:val="28"/>
          <w:szCs w:val="28"/>
        </w:rPr>
        <w:t xml:space="preserve">в </w:t>
      </w:r>
      <w:r w:rsidR="00DB0834">
        <w:rPr>
          <w:color w:val="000000"/>
          <w:sz w:val="28"/>
          <w:szCs w:val="28"/>
        </w:rPr>
        <w:t xml:space="preserve">Азнакаевском, Актанышском, </w:t>
      </w:r>
      <w:r>
        <w:rPr>
          <w:color w:val="000000"/>
          <w:sz w:val="28"/>
          <w:szCs w:val="28"/>
        </w:rPr>
        <w:t xml:space="preserve">Арском, </w:t>
      </w:r>
      <w:r w:rsidR="00DB0834">
        <w:rPr>
          <w:color w:val="000000"/>
          <w:sz w:val="28"/>
          <w:szCs w:val="28"/>
        </w:rPr>
        <w:t xml:space="preserve">Елабужском, Зеленодольском, </w:t>
      </w:r>
      <w:r>
        <w:rPr>
          <w:color w:val="000000"/>
          <w:sz w:val="28"/>
          <w:szCs w:val="28"/>
        </w:rPr>
        <w:t xml:space="preserve">Нижнекамском, </w:t>
      </w:r>
      <w:r w:rsidR="00DB0834">
        <w:rPr>
          <w:color w:val="000000"/>
          <w:sz w:val="28"/>
          <w:szCs w:val="28"/>
        </w:rPr>
        <w:t xml:space="preserve">Муслюмовском, Новошешминском, </w:t>
      </w:r>
      <w:r>
        <w:rPr>
          <w:color w:val="000000"/>
          <w:sz w:val="28"/>
          <w:szCs w:val="28"/>
        </w:rPr>
        <w:t xml:space="preserve">Пестречинском, </w:t>
      </w:r>
      <w:r w:rsidR="00DB0834">
        <w:rPr>
          <w:color w:val="000000"/>
          <w:sz w:val="28"/>
          <w:szCs w:val="28"/>
        </w:rPr>
        <w:t xml:space="preserve">Сабинском,  </w:t>
      </w:r>
      <w:r>
        <w:rPr>
          <w:color w:val="000000"/>
          <w:sz w:val="28"/>
          <w:szCs w:val="28"/>
        </w:rPr>
        <w:t>Спасском</w:t>
      </w:r>
      <w:r w:rsidR="00DB083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</w:t>
      </w:r>
      <w:r w:rsidR="00DB0834">
        <w:rPr>
          <w:color w:val="000000"/>
          <w:sz w:val="28"/>
          <w:szCs w:val="28"/>
        </w:rPr>
        <w:t>Тетюшском,</w:t>
      </w:r>
      <w:r w:rsidR="00DB0834" w:rsidRPr="00DB0834">
        <w:rPr>
          <w:color w:val="000000"/>
          <w:sz w:val="28"/>
          <w:szCs w:val="28"/>
        </w:rPr>
        <w:t xml:space="preserve"> </w:t>
      </w:r>
      <w:r w:rsidR="00DB0834">
        <w:rPr>
          <w:color w:val="000000"/>
          <w:sz w:val="28"/>
          <w:szCs w:val="28"/>
        </w:rPr>
        <w:t xml:space="preserve">Тукаевском </w:t>
      </w:r>
      <w:r>
        <w:rPr>
          <w:color w:val="000000"/>
          <w:sz w:val="28"/>
          <w:szCs w:val="28"/>
        </w:rPr>
        <w:t>и г. Казань.</w:t>
      </w:r>
    </w:p>
    <w:p w:rsidR="00E55DB3" w:rsidRDefault="00B77EF2" w:rsidP="00E119EC">
      <w:pPr>
        <w:pStyle w:val="a3"/>
        <w:ind w:left="-567" w:right="-426" w:hanging="142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4259580</wp:posOffset>
                </wp:positionV>
                <wp:extent cx="5514975" cy="485775"/>
                <wp:effectExtent l="8890" t="11430" r="10160" b="7620"/>
                <wp:wrapNone/>
                <wp:docPr id="54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3B4" w:rsidRPr="00190C57" w:rsidRDefault="004253B4" w:rsidP="00E55DB3">
                            <w:pPr>
                              <w:jc w:val="both"/>
                              <w:rPr>
                                <w:b/>
                                <w:color w:val="C00000"/>
                              </w:rPr>
                            </w:pPr>
                            <w:r w:rsidRPr="00190C57">
                              <w:rPr>
                                <w:b/>
                                <w:color w:val="C00000"/>
                              </w:rPr>
                              <w:t xml:space="preserve">районы, в которых увеличилась доля населения, попавшего 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>в коррупционную ситуацию, в 2013 году по сравнению с 2012</w:t>
                            </w:r>
                            <w:r w:rsidRPr="00190C57">
                              <w:rPr>
                                <w:b/>
                                <w:color w:val="C00000"/>
                              </w:rPr>
                              <w:t xml:space="preserve"> годом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41" type="#_x0000_t202" style="position:absolute;left:0;text-align:left;margin-left:41.2pt;margin-top:335.4pt;width:434.25pt;height:38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" strokecolor="red">
                <v:textbox>
                  <w:txbxContent>
                    <w:p w:rsidR="004253B4" w:rsidRPr="00190C57" w:rsidRDefault="004253B4" w:rsidP="00E55DB3">
                      <w:pPr>
                        <w:jc w:val="both"/>
                        <w:rPr>
                          <w:b/>
                          <w:color w:val="C00000"/>
                        </w:rPr>
                      </w:pPr>
                      <w:r w:rsidRPr="00190C57">
                        <w:rPr>
                          <w:b/>
                          <w:color w:val="C00000"/>
                        </w:rPr>
                        <w:t xml:space="preserve">районы, в которых увеличилась доля населения, попавшего </w:t>
                      </w:r>
                      <w:r>
                        <w:rPr>
                          <w:b/>
                          <w:color w:val="C00000"/>
                        </w:rPr>
                        <w:t>в коррупционную ситуацию, в 2013 году по сравнению с 2012</w:t>
                      </w:r>
                      <w:r w:rsidRPr="00190C57">
                        <w:rPr>
                          <w:b/>
                          <w:color w:val="C00000"/>
                        </w:rPr>
                        <w:t xml:space="preserve"> годом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sz w:val="28"/>
          <w:szCs w:val="28"/>
        </w:rPr>
        <w:drawing>
          <wp:inline distT="0" distB="0" distL="0" distR="0">
            <wp:extent cx="7010400" cy="4533900"/>
            <wp:effectExtent l="0" t="0" r="0" b="0"/>
            <wp:docPr id="12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E55DB3" w:rsidRPr="001848A2" w:rsidRDefault="00BD45DB" w:rsidP="00BD45D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</w:t>
      </w:r>
      <w:r w:rsidR="00E55DB3" w:rsidRPr="001848A2">
        <w:rPr>
          <w:b/>
          <w:color w:val="C00000"/>
          <w:sz w:val="28"/>
          <w:szCs w:val="28"/>
        </w:rPr>
        <w:t>Готовность населения дать взятку</w:t>
      </w:r>
    </w:p>
    <w:p w:rsidR="00BD45DB" w:rsidRPr="00211801" w:rsidRDefault="00BD45DB" w:rsidP="00BD45DB">
      <w:pPr>
        <w:pStyle w:val="a3"/>
        <w:ind w:left="1145"/>
        <w:jc w:val="both"/>
        <w:rPr>
          <w:b/>
          <w:color w:val="365F91"/>
          <w:sz w:val="28"/>
          <w:szCs w:val="28"/>
        </w:rPr>
      </w:pPr>
    </w:p>
    <w:p w:rsidR="00F31D28" w:rsidRDefault="00E55DB3" w:rsidP="002A417F">
      <w:pPr>
        <w:pStyle w:val="a3"/>
        <w:spacing w:after="240" w:line="264" w:lineRule="auto"/>
        <w:ind w:left="0" w:firstLine="567"/>
        <w:jc w:val="both"/>
        <w:rPr>
          <w:color w:val="000000"/>
          <w:sz w:val="28"/>
          <w:szCs w:val="28"/>
        </w:rPr>
      </w:pPr>
      <w:r w:rsidRPr="00211801">
        <w:rPr>
          <w:color w:val="000000"/>
          <w:sz w:val="28"/>
          <w:szCs w:val="28"/>
        </w:rPr>
        <w:t xml:space="preserve">Доля респондентов, которые, попав в коррупционную ситуацию, дали взятку, достаточно высока. </w:t>
      </w:r>
      <w:r w:rsidR="005C1FCB">
        <w:rPr>
          <w:color w:val="000000"/>
          <w:sz w:val="28"/>
          <w:szCs w:val="28"/>
        </w:rPr>
        <w:t xml:space="preserve">С 2010 года отмечается рост доли </w:t>
      </w:r>
      <w:r w:rsidR="005C1FCB" w:rsidRPr="002A417F">
        <w:rPr>
          <w:b/>
          <w:color w:val="000000"/>
          <w:sz w:val="28"/>
          <w:szCs w:val="28"/>
        </w:rPr>
        <w:t>населения</w:t>
      </w:r>
      <w:r w:rsidR="005C1FCB">
        <w:rPr>
          <w:color w:val="000000"/>
          <w:sz w:val="28"/>
          <w:szCs w:val="28"/>
        </w:rPr>
        <w:t>, которые согласны в</w:t>
      </w:r>
      <w:r w:rsidR="002A417F">
        <w:rPr>
          <w:color w:val="000000"/>
          <w:sz w:val="28"/>
          <w:szCs w:val="28"/>
        </w:rPr>
        <w:t>ступить в коррупционную сделку,</w:t>
      </w:r>
      <w:r w:rsidR="00F31D28">
        <w:rPr>
          <w:color w:val="000000"/>
          <w:sz w:val="28"/>
          <w:szCs w:val="28"/>
        </w:rPr>
        <w:t xml:space="preserve"> </w:t>
      </w:r>
      <w:r w:rsidR="002A417F">
        <w:rPr>
          <w:color w:val="000000"/>
          <w:sz w:val="28"/>
          <w:szCs w:val="28"/>
        </w:rPr>
        <w:t xml:space="preserve">с 65,6% </w:t>
      </w:r>
      <w:r w:rsidR="00F31D28">
        <w:rPr>
          <w:color w:val="000000"/>
          <w:sz w:val="28"/>
          <w:szCs w:val="28"/>
        </w:rPr>
        <w:t xml:space="preserve">до 69,2% в 2013 году. </w:t>
      </w:r>
    </w:p>
    <w:p w:rsidR="00F31D28" w:rsidRPr="00F31D28" w:rsidRDefault="00F31D28" w:rsidP="002A417F">
      <w:pPr>
        <w:pStyle w:val="a3"/>
        <w:spacing w:before="240" w:line="264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период с</w:t>
      </w:r>
      <w:r w:rsidR="00635B15" w:rsidRPr="00F31D28">
        <w:rPr>
          <w:color w:val="000000"/>
          <w:sz w:val="28"/>
          <w:szCs w:val="28"/>
        </w:rPr>
        <w:t xml:space="preserve"> 2009 года по 2012 год </w:t>
      </w:r>
      <w:r w:rsidR="002A417F">
        <w:rPr>
          <w:color w:val="000000"/>
          <w:sz w:val="28"/>
          <w:szCs w:val="28"/>
        </w:rPr>
        <w:t xml:space="preserve">также </w:t>
      </w:r>
      <w:r w:rsidR="00635B15" w:rsidRPr="00F31D28">
        <w:rPr>
          <w:color w:val="000000"/>
          <w:sz w:val="28"/>
          <w:szCs w:val="28"/>
        </w:rPr>
        <w:t>отмечен</w:t>
      </w:r>
      <w:r w:rsidR="002A417F">
        <w:rPr>
          <w:color w:val="000000"/>
          <w:sz w:val="28"/>
          <w:szCs w:val="28"/>
        </w:rPr>
        <w:t>о увеличение</w:t>
      </w:r>
      <w:r>
        <w:rPr>
          <w:color w:val="000000"/>
          <w:sz w:val="28"/>
          <w:szCs w:val="28"/>
        </w:rPr>
        <w:t xml:space="preserve"> доли</w:t>
      </w:r>
      <w:r w:rsidR="00635B15" w:rsidRPr="00F31D28">
        <w:rPr>
          <w:color w:val="000000"/>
          <w:sz w:val="28"/>
          <w:szCs w:val="28"/>
        </w:rPr>
        <w:t xml:space="preserve"> </w:t>
      </w:r>
      <w:r w:rsidR="00E55DB3" w:rsidRPr="002A417F">
        <w:rPr>
          <w:b/>
          <w:color w:val="000000"/>
          <w:sz w:val="28"/>
          <w:szCs w:val="28"/>
        </w:rPr>
        <w:t>предпринимателей</w:t>
      </w:r>
      <w:r w:rsidR="002A417F">
        <w:rPr>
          <w:b/>
          <w:color w:val="000000"/>
          <w:sz w:val="28"/>
          <w:szCs w:val="28"/>
        </w:rPr>
        <w:t>,</w:t>
      </w:r>
      <w:r w:rsidR="00E55DB3" w:rsidRPr="002A417F">
        <w:rPr>
          <w:b/>
          <w:color w:val="000000"/>
          <w:sz w:val="28"/>
          <w:szCs w:val="28"/>
        </w:rPr>
        <w:t xml:space="preserve"> </w:t>
      </w:r>
      <w:r w:rsidR="00635B15" w:rsidRPr="00F31D28">
        <w:rPr>
          <w:color w:val="000000"/>
          <w:sz w:val="28"/>
          <w:szCs w:val="28"/>
        </w:rPr>
        <w:t>готовых стать участниками коррупционной сделки</w:t>
      </w:r>
      <w:r w:rsidRPr="00F31D28">
        <w:rPr>
          <w:color w:val="000000"/>
          <w:sz w:val="28"/>
          <w:szCs w:val="28"/>
        </w:rPr>
        <w:t xml:space="preserve"> (с 42,5% до 47,6%)</w:t>
      </w:r>
      <w:r w:rsidR="00635B15" w:rsidRPr="00F31D2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Однако</w:t>
      </w:r>
      <w:r w:rsidR="002A417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</w:t>
      </w:r>
      <w:r w:rsidRPr="00F31D28">
        <w:rPr>
          <w:color w:val="000000"/>
          <w:sz w:val="28"/>
          <w:szCs w:val="28"/>
        </w:rPr>
        <w:t xml:space="preserve"> </w:t>
      </w:r>
      <w:r w:rsidR="002A417F">
        <w:rPr>
          <w:color w:val="000000"/>
          <w:sz w:val="28"/>
          <w:szCs w:val="28"/>
        </w:rPr>
        <w:t xml:space="preserve">2013 году готовность </w:t>
      </w:r>
      <w:r w:rsidRPr="00F31D28">
        <w:rPr>
          <w:color w:val="000000"/>
          <w:sz w:val="28"/>
          <w:szCs w:val="28"/>
        </w:rPr>
        <w:t>представителей бизнеса</w:t>
      </w:r>
      <w:r w:rsidR="002A417F">
        <w:rPr>
          <w:color w:val="000000"/>
          <w:sz w:val="28"/>
          <w:szCs w:val="28"/>
        </w:rPr>
        <w:t xml:space="preserve"> дать взятку</w:t>
      </w:r>
      <w:r>
        <w:rPr>
          <w:color w:val="000000"/>
          <w:sz w:val="28"/>
          <w:szCs w:val="28"/>
        </w:rPr>
        <w:t xml:space="preserve"> </w:t>
      </w:r>
      <w:r w:rsidRPr="00F31D28">
        <w:rPr>
          <w:color w:val="000000"/>
          <w:sz w:val="28"/>
          <w:szCs w:val="28"/>
        </w:rPr>
        <w:t xml:space="preserve"> снизилас</w:t>
      </w:r>
      <w:r>
        <w:rPr>
          <w:color w:val="000000"/>
          <w:sz w:val="28"/>
          <w:szCs w:val="28"/>
        </w:rPr>
        <w:t>ь</w:t>
      </w:r>
      <w:r w:rsidRPr="00F31D28">
        <w:rPr>
          <w:color w:val="000000"/>
          <w:sz w:val="28"/>
          <w:szCs w:val="28"/>
        </w:rPr>
        <w:t xml:space="preserve"> до 39,8%.</w:t>
      </w:r>
    </w:p>
    <w:p w:rsidR="00E55DB3" w:rsidRDefault="00B77EF2" w:rsidP="003917DC">
      <w:pPr>
        <w:pStyle w:val="a3"/>
        <w:ind w:left="-426"/>
        <w:jc w:val="both"/>
        <w:rPr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680200" cy="4127500"/>
            <wp:effectExtent l="0" t="0" r="0" b="0"/>
            <wp:docPr id="13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9E68EE" w:rsidRPr="005F63B0" w:rsidRDefault="009E68EE" w:rsidP="00E55DB3">
      <w:pPr>
        <w:pStyle w:val="a3"/>
        <w:ind w:left="0"/>
        <w:jc w:val="both"/>
        <w:rPr>
          <w:color w:val="FF0000"/>
          <w:sz w:val="28"/>
          <w:szCs w:val="28"/>
        </w:rPr>
      </w:pPr>
    </w:p>
    <w:p w:rsidR="00E55DB3" w:rsidRPr="005F63B0" w:rsidRDefault="00E55DB3" w:rsidP="00E55DB3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E55DB3" w:rsidRPr="001848A2" w:rsidRDefault="00E55DB3" w:rsidP="00BD45D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1848A2">
        <w:rPr>
          <w:b/>
          <w:color w:val="C00000"/>
          <w:sz w:val="28"/>
          <w:szCs w:val="28"/>
        </w:rPr>
        <w:t>Ин</w:t>
      </w:r>
      <w:r w:rsidR="002A417F">
        <w:rPr>
          <w:b/>
          <w:color w:val="C00000"/>
          <w:sz w:val="28"/>
          <w:szCs w:val="28"/>
        </w:rPr>
        <w:t>тенсивность</w:t>
      </w:r>
      <w:r w:rsidRPr="001848A2">
        <w:rPr>
          <w:b/>
          <w:color w:val="C00000"/>
          <w:sz w:val="28"/>
          <w:szCs w:val="28"/>
        </w:rPr>
        <w:t xml:space="preserve"> и средний размер взятки в сфере бытовой коррупции</w:t>
      </w:r>
    </w:p>
    <w:p w:rsidR="006F5D8B" w:rsidRDefault="006F5D8B" w:rsidP="006F5D8B">
      <w:pPr>
        <w:jc w:val="both"/>
        <w:rPr>
          <w:b/>
          <w:color w:val="365F91"/>
          <w:sz w:val="28"/>
          <w:szCs w:val="28"/>
        </w:rPr>
      </w:pPr>
    </w:p>
    <w:p w:rsidR="00FA6D45" w:rsidRDefault="00E55DB3" w:rsidP="00BD1F0D">
      <w:pPr>
        <w:pStyle w:val="a3"/>
        <w:spacing w:line="264" w:lineRule="auto"/>
        <w:ind w:left="0" w:firstLine="567"/>
        <w:jc w:val="both"/>
        <w:rPr>
          <w:color w:val="000000"/>
          <w:sz w:val="28"/>
          <w:szCs w:val="28"/>
        </w:rPr>
      </w:pPr>
      <w:r w:rsidRPr="00730267">
        <w:rPr>
          <w:b/>
          <w:color w:val="000000"/>
          <w:sz w:val="28"/>
          <w:szCs w:val="28"/>
        </w:rPr>
        <w:t xml:space="preserve">Средняя интенсивность бытовой коррупции </w:t>
      </w:r>
      <w:r w:rsidRPr="00730267">
        <w:rPr>
          <w:color w:val="000000"/>
          <w:sz w:val="28"/>
          <w:szCs w:val="28"/>
        </w:rPr>
        <w:t>или среднее число взяток в год, приходящееся на одного взяткодателя</w:t>
      </w:r>
      <w:r w:rsidR="00FA6D45">
        <w:rPr>
          <w:color w:val="000000"/>
          <w:sz w:val="28"/>
          <w:szCs w:val="28"/>
        </w:rPr>
        <w:t>,</w:t>
      </w:r>
      <w:r w:rsidRPr="00730267">
        <w:rPr>
          <w:color w:val="000000"/>
          <w:sz w:val="28"/>
          <w:szCs w:val="28"/>
        </w:rPr>
        <w:t xml:space="preserve"> составила в 2013 году 1,8 раза. </w:t>
      </w:r>
    </w:p>
    <w:p w:rsidR="00E55DB3" w:rsidRPr="00730267" w:rsidRDefault="00E55DB3" w:rsidP="00BD1F0D">
      <w:pPr>
        <w:pStyle w:val="a3"/>
        <w:spacing w:after="240" w:line="264" w:lineRule="auto"/>
        <w:ind w:left="0" w:firstLine="567"/>
        <w:jc w:val="both"/>
        <w:rPr>
          <w:color w:val="000000"/>
          <w:sz w:val="28"/>
          <w:szCs w:val="28"/>
        </w:rPr>
      </w:pPr>
      <w:r w:rsidRPr="00730267">
        <w:rPr>
          <w:color w:val="000000"/>
          <w:sz w:val="28"/>
          <w:szCs w:val="28"/>
        </w:rPr>
        <w:t>В 2010-2011гг.  интенсивность коррупции отмечалась</w:t>
      </w:r>
      <w:r w:rsidR="00AB0FBD">
        <w:rPr>
          <w:color w:val="000000"/>
          <w:sz w:val="28"/>
          <w:szCs w:val="28"/>
        </w:rPr>
        <w:t xml:space="preserve"> на уровне 2,3 раза в год, в</w:t>
      </w:r>
      <w:r w:rsidR="005F5717">
        <w:rPr>
          <w:color w:val="000000"/>
          <w:sz w:val="28"/>
          <w:szCs w:val="28"/>
        </w:rPr>
        <w:t xml:space="preserve"> 2012</w:t>
      </w:r>
      <w:r w:rsidR="00AB0FBD">
        <w:rPr>
          <w:color w:val="000000"/>
          <w:sz w:val="28"/>
          <w:szCs w:val="28"/>
        </w:rPr>
        <w:t>-2013гг.</w:t>
      </w:r>
      <w:r w:rsidR="005F5717">
        <w:rPr>
          <w:color w:val="000000"/>
          <w:sz w:val="28"/>
          <w:szCs w:val="28"/>
        </w:rPr>
        <w:t xml:space="preserve"> году снизилась до 1,6</w:t>
      </w:r>
      <w:r w:rsidR="00AB0FBD">
        <w:rPr>
          <w:color w:val="000000"/>
          <w:sz w:val="28"/>
          <w:szCs w:val="28"/>
        </w:rPr>
        <w:t>-1,8</w:t>
      </w:r>
      <w:r w:rsidR="005F5717">
        <w:rPr>
          <w:color w:val="000000"/>
          <w:sz w:val="28"/>
          <w:szCs w:val="28"/>
        </w:rPr>
        <w:t xml:space="preserve"> раза.</w:t>
      </w:r>
      <w:r w:rsidR="00E80BF0">
        <w:rPr>
          <w:color w:val="000000"/>
          <w:sz w:val="28"/>
          <w:szCs w:val="28"/>
        </w:rPr>
        <w:t xml:space="preserve"> </w:t>
      </w:r>
    </w:p>
    <w:p w:rsidR="00E55DB3" w:rsidRPr="00730267" w:rsidRDefault="00E55DB3" w:rsidP="00BD1F0D">
      <w:pPr>
        <w:pStyle w:val="a3"/>
        <w:spacing w:line="264" w:lineRule="auto"/>
        <w:ind w:left="0" w:firstLine="567"/>
        <w:jc w:val="both"/>
        <w:rPr>
          <w:color w:val="000000"/>
          <w:sz w:val="28"/>
          <w:szCs w:val="28"/>
        </w:rPr>
      </w:pPr>
    </w:p>
    <w:p w:rsidR="00E55DB3" w:rsidRPr="00730267" w:rsidRDefault="00E55DB3" w:rsidP="00BD1F0D">
      <w:pPr>
        <w:pStyle w:val="a3"/>
        <w:spacing w:line="264" w:lineRule="auto"/>
        <w:ind w:left="0" w:firstLine="567"/>
        <w:jc w:val="both"/>
        <w:rPr>
          <w:color w:val="000000"/>
          <w:sz w:val="28"/>
          <w:szCs w:val="28"/>
        </w:rPr>
      </w:pPr>
      <w:r w:rsidRPr="00730267">
        <w:rPr>
          <w:color w:val="000000"/>
          <w:sz w:val="28"/>
          <w:szCs w:val="28"/>
        </w:rPr>
        <w:t xml:space="preserve">По оценке, </w:t>
      </w:r>
      <w:r w:rsidRPr="00730267">
        <w:rPr>
          <w:b/>
          <w:color w:val="000000"/>
          <w:sz w:val="28"/>
          <w:szCs w:val="28"/>
        </w:rPr>
        <w:t>средний размер взятки в сфере бытовой коррупции</w:t>
      </w:r>
      <w:r w:rsidRPr="00730267">
        <w:rPr>
          <w:color w:val="000000"/>
          <w:sz w:val="28"/>
          <w:szCs w:val="28"/>
        </w:rPr>
        <w:t xml:space="preserve"> составил</w:t>
      </w:r>
      <w:r w:rsidR="00370C58">
        <w:rPr>
          <w:color w:val="000000"/>
          <w:sz w:val="28"/>
          <w:szCs w:val="28"/>
        </w:rPr>
        <w:t xml:space="preserve"> более </w:t>
      </w:r>
      <w:r w:rsidRPr="00730267">
        <w:rPr>
          <w:color w:val="000000"/>
          <w:sz w:val="28"/>
          <w:szCs w:val="28"/>
        </w:rPr>
        <w:t xml:space="preserve">34 </w:t>
      </w:r>
      <w:r w:rsidR="00370C58">
        <w:rPr>
          <w:color w:val="000000"/>
          <w:sz w:val="28"/>
          <w:szCs w:val="28"/>
        </w:rPr>
        <w:t>тысяч</w:t>
      </w:r>
      <w:r w:rsidRPr="00730267">
        <w:rPr>
          <w:color w:val="000000"/>
          <w:sz w:val="28"/>
          <w:szCs w:val="28"/>
        </w:rPr>
        <w:t xml:space="preserve"> рубл</w:t>
      </w:r>
      <w:r w:rsidR="00370C58">
        <w:rPr>
          <w:color w:val="000000"/>
          <w:sz w:val="28"/>
          <w:szCs w:val="28"/>
        </w:rPr>
        <w:t>ей</w:t>
      </w:r>
      <w:r w:rsidRPr="00730267">
        <w:rPr>
          <w:color w:val="000000"/>
          <w:sz w:val="28"/>
          <w:szCs w:val="28"/>
        </w:rPr>
        <w:t>.</w:t>
      </w:r>
    </w:p>
    <w:p w:rsidR="00E55DB3" w:rsidRDefault="00B77EF2" w:rsidP="00E55DB3">
      <w:pPr>
        <w:pStyle w:val="a3"/>
        <w:ind w:left="-142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642100" cy="3454400"/>
            <wp:effectExtent l="0" t="0" r="0" b="0"/>
            <wp:docPr id="14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9E68EE" w:rsidRPr="005F63B0" w:rsidRDefault="009E68EE" w:rsidP="00E55DB3">
      <w:pPr>
        <w:pStyle w:val="a3"/>
        <w:ind w:left="-142"/>
        <w:jc w:val="both"/>
        <w:rPr>
          <w:color w:val="FF0000"/>
          <w:sz w:val="28"/>
          <w:szCs w:val="28"/>
        </w:rPr>
      </w:pPr>
    </w:p>
    <w:p w:rsidR="007D0CC1" w:rsidRDefault="007D0CC1" w:rsidP="00E55DB3">
      <w:pPr>
        <w:pStyle w:val="a3"/>
        <w:ind w:left="0" w:firstLine="567"/>
        <w:jc w:val="both"/>
        <w:rPr>
          <w:b/>
          <w:color w:val="FF0000"/>
          <w:sz w:val="28"/>
          <w:szCs w:val="28"/>
        </w:rPr>
      </w:pPr>
    </w:p>
    <w:p w:rsidR="00E55DB3" w:rsidRPr="001848A2" w:rsidRDefault="004C4EB5" w:rsidP="004C4EB5">
      <w:pPr>
        <w:pStyle w:val="a3"/>
        <w:numPr>
          <w:ilvl w:val="0"/>
          <w:numId w:val="4"/>
        </w:numPr>
        <w:jc w:val="both"/>
        <w:rPr>
          <w:b/>
          <w:color w:val="C00000"/>
          <w:sz w:val="28"/>
          <w:szCs w:val="28"/>
        </w:rPr>
      </w:pPr>
      <w:r w:rsidRPr="00943A83">
        <w:rPr>
          <w:b/>
          <w:color w:val="C00000"/>
          <w:sz w:val="26"/>
          <w:szCs w:val="26"/>
        </w:rPr>
        <w:t xml:space="preserve"> </w:t>
      </w:r>
      <w:r w:rsidR="00E55DB3" w:rsidRPr="001848A2">
        <w:rPr>
          <w:b/>
          <w:color w:val="C00000"/>
          <w:sz w:val="28"/>
          <w:szCs w:val="28"/>
        </w:rPr>
        <w:t>Интенсивность и средний размер взятки в сфере деловой коррупции</w:t>
      </w:r>
    </w:p>
    <w:p w:rsidR="009E68EE" w:rsidRPr="00943A83" w:rsidRDefault="009E68EE" w:rsidP="009E68EE">
      <w:pPr>
        <w:pStyle w:val="a3"/>
        <w:ind w:left="1353"/>
        <w:jc w:val="both"/>
        <w:rPr>
          <w:b/>
          <w:color w:val="C00000"/>
          <w:sz w:val="26"/>
          <w:szCs w:val="26"/>
        </w:rPr>
      </w:pPr>
    </w:p>
    <w:p w:rsidR="00E55DB3" w:rsidRPr="002A0C6A" w:rsidRDefault="00E55DB3" w:rsidP="00BD1F0D">
      <w:pPr>
        <w:pStyle w:val="a3"/>
        <w:spacing w:line="264" w:lineRule="auto"/>
        <w:ind w:left="0" w:firstLine="567"/>
        <w:jc w:val="both"/>
        <w:rPr>
          <w:color w:val="000000"/>
          <w:sz w:val="28"/>
          <w:szCs w:val="28"/>
        </w:rPr>
      </w:pPr>
      <w:r w:rsidRPr="004C4EB5">
        <w:rPr>
          <w:b/>
          <w:sz w:val="28"/>
          <w:szCs w:val="28"/>
        </w:rPr>
        <w:t>Средняя интенсивность деловой коррупции,</w:t>
      </w:r>
      <w:r w:rsidRPr="004C4EB5">
        <w:rPr>
          <w:sz w:val="28"/>
          <w:szCs w:val="28"/>
        </w:rPr>
        <w:t xml:space="preserve"> т.е. среднее число взяток в год, приходящееся на одного взяткодателя, </w:t>
      </w:r>
      <w:r w:rsidRPr="002A0C6A">
        <w:rPr>
          <w:color w:val="000000"/>
          <w:sz w:val="28"/>
          <w:szCs w:val="28"/>
        </w:rPr>
        <w:t>составила</w:t>
      </w:r>
      <w:r w:rsidR="00C3405D">
        <w:rPr>
          <w:color w:val="000000"/>
          <w:sz w:val="28"/>
          <w:szCs w:val="28"/>
        </w:rPr>
        <w:t xml:space="preserve"> </w:t>
      </w:r>
      <w:r w:rsidR="00C3405D" w:rsidRPr="00C3405D">
        <w:rPr>
          <w:color w:val="000000"/>
          <w:sz w:val="28"/>
          <w:szCs w:val="28"/>
        </w:rPr>
        <w:t>2</w:t>
      </w:r>
      <w:r w:rsidR="002A0C6A" w:rsidRPr="002A0C6A">
        <w:rPr>
          <w:color w:val="000000"/>
          <w:sz w:val="28"/>
          <w:szCs w:val="28"/>
        </w:rPr>
        <w:t>,</w:t>
      </w:r>
      <w:r w:rsidR="00C3405D" w:rsidRPr="00C3405D">
        <w:rPr>
          <w:color w:val="000000"/>
          <w:sz w:val="28"/>
          <w:szCs w:val="28"/>
        </w:rPr>
        <w:t>1</w:t>
      </w:r>
      <w:r w:rsidRPr="002A0C6A">
        <w:rPr>
          <w:color w:val="000000"/>
          <w:sz w:val="28"/>
          <w:szCs w:val="28"/>
        </w:rPr>
        <w:t xml:space="preserve"> раза. </w:t>
      </w:r>
    </w:p>
    <w:p w:rsidR="00E55DB3" w:rsidRPr="005F63B0" w:rsidRDefault="00E55DB3" w:rsidP="00BD1F0D">
      <w:pPr>
        <w:pStyle w:val="a3"/>
        <w:spacing w:line="264" w:lineRule="auto"/>
        <w:ind w:left="0" w:firstLine="567"/>
        <w:jc w:val="both"/>
        <w:rPr>
          <w:color w:val="FF0000"/>
          <w:sz w:val="28"/>
          <w:szCs w:val="28"/>
        </w:rPr>
      </w:pPr>
    </w:p>
    <w:p w:rsidR="00E55DB3" w:rsidRPr="005F63B0" w:rsidRDefault="00E55DB3" w:rsidP="00BD1F0D">
      <w:pPr>
        <w:pStyle w:val="a3"/>
        <w:spacing w:line="264" w:lineRule="auto"/>
        <w:ind w:left="0" w:firstLine="567"/>
        <w:jc w:val="both"/>
        <w:rPr>
          <w:color w:val="FF0000"/>
          <w:sz w:val="28"/>
          <w:szCs w:val="28"/>
        </w:rPr>
      </w:pPr>
      <w:r w:rsidRPr="004C4EB5">
        <w:rPr>
          <w:sz w:val="28"/>
          <w:szCs w:val="28"/>
        </w:rPr>
        <w:t xml:space="preserve">По оценке, </w:t>
      </w:r>
      <w:r w:rsidRPr="004C4EB5">
        <w:rPr>
          <w:b/>
          <w:sz w:val="28"/>
          <w:szCs w:val="28"/>
        </w:rPr>
        <w:t xml:space="preserve">средний размер взятки в сфере деловой коррупции </w:t>
      </w:r>
      <w:r w:rsidRPr="004C4EB5">
        <w:rPr>
          <w:sz w:val="28"/>
          <w:szCs w:val="28"/>
        </w:rPr>
        <w:t>составил</w:t>
      </w:r>
      <w:r w:rsidRPr="005F63B0">
        <w:rPr>
          <w:color w:val="FF0000"/>
          <w:sz w:val="28"/>
          <w:szCs w:val="28"/>
        </w:rPr>
        <w:t xml:space="preserve"> </w:t>
      </w:r>
      <w:r w:rsidR="003C62D8">
        <w:rPr>
          <w:color w:val="000000"/>
          <w:sz w:val="28"/>
          <w:szCs w:val="28"/>
        </w:rPr>
        <w:t>14</w:t>
      </w:r>
      <w:r w:rsidR="00AD0CB1">
        <w:rPr>
          <w:color w:val="000000"/>
          <w:sz w:val="28"/>
          <w:szCs w:val="28"/>
        </w:rPr>
        <w:t>0</w:t>
      </w:r>
      <w:r w:rsidR="003C62D8">
        <w:rPr>
          <w:color w:val="000000"/>
          <w:sz w:val="28"/>
          <w:szCs w:val="28"/>
        </w:rPr>
        <w:t xml:space="preserve"> тыс.</w:t>
      </w:r>
      <w:r w:rsidRPr="002A0C6A">
        <w:rPr>
          <w:color w:val="000000"/>
          <w:sz w:val="28"/>
          <w:szCs w:val="28"/>
        </w:rPr>
        <w:t xml:space="preserve"> рублей.</w:t>
      </w:r>
    </w:p>
    <w:p w:rsidR="00E55DB3" w:rsidRPr="005F63B0" w:rsidRDefault="00E55DB3" w:rsidP="00E55DB3">
      <w:pPr>
        <w:pStyle w:val="a3"/>
        <w:ind w:left="0" w:firstLine="567"/>
        <w:jc w:val="both"/>
        <w:rPr>
          <w:color w:val="FF0000"/>
          <w:sz w:val="28"/>
          <w:szCs w:val="28"/>
        </w:rPr>
      </w:pPr>
    </w:p>
    <w:p w:rsidR="00E55DB3" w:rsidRPr="005F63B0" w:rsidRDefault="00B77EF2" w:rsidP="002A0C6A">
      <w:pPr>
        <w:pStyle w:val="a3"/>
        <w:ind w:left="-426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6908800" cy="3022600"/>
            <wp:effectExtent l="0" t="0" r="0" b="0"/>
            <wp:docPr id="15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E55DB3" w:rsidRDefault="00E55DB3" w:rsidP="00E55DB3">
      <w:pPr>
        <w:pStyle w:val="a3"/>
        <w:ind w:left="0" w:firstLine="567"/>
        <w:jc w:val="both"/>
        <w:rPr>
          <w:color w:val="FF0000"/>
          <w:sz w:val="28"/>
          <w:szCs w:val="28"/>
        </w:rPr>
      </w:pPr>
    </w:p>
    <w:p w:rsidR="009E68EE" w:rsidRDefault="009E68EE" w:rsidP="00E55DB3">
      <w:pPr>
        <w:pStyle w:val="a3"/>
        <w:ind w:left="0" w:firstLine="567"/>
        <w:jc w:val="both"/>
        <w:rPr>
          <w:color w:val="FF0000"/>
          <w:sz w:val="28"/>
          <w:szCs w:val="28"/>
        </w:rPr>
      </w:pPr>
    </w:p>
    <w:p w:rsidR="0027428B" w:rsidRPr="006F5D8B" w:rsidRDefault="00BD45DB" w:rsidP="00BD45D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 </w:t>
      </w:r>
      <w:r w:rsidR="0027428B" w:rsidRPr="006F5D8B">
        <w:rPr>
          <w:b/>
          <w:color w:val="C00000"/>
          <w:sz w:val="28"/>
          <w:szCs w:val="28"/>
        </w:rPr>
        <w:t>Причины коррупционной сделки</w:t>
      </w:r>
    </w:p>
    <w:p w:rsidR="00BD45DB" w:rsidRPr="00BD45DB" w:rsidRDefault="00BD45DB" w:rsidP="004808A6">
      <w:pPr>
        <w:pStyle w:val="a3"/>
        <w:ind w:left="1145"/>
        <w:jc w:val="both"/>
        <w:rPr>
          <w:b/>
          <w:color w:val="365F91"/>
          <w:sz w:val="28"/>
          <w:szCs w:val="28"/>
        </w:rPr>
      </w:pPr>
    </w:p>
    <w:p w:rsidR="0027428B" w:rsidRPr="00730267" w:rsidRDefault="0027428B" w:rsidP="004A309C">
      <w:pPr>
        <w:pStyle w:val="a3"/>
        <w:spacing w:line="264" w:lineRule="auto"/>
        <w:ind w:left="0" w:firstLine="567"/>
        <w:jc w:val="both"/>
        <w:rPr>
          <w:color w:val="000000"/>
          <w:sz w:val="28"/>
          <w:szCs w:val="28"/>
        </w:rPr>
      </w:pPr>
      <w:r w:rsidRPr="00730267">
        <w:rPr>
          <w:b/>
          <w:color w:val="000000"/>
          <w:sz w:val="28"/>
          <w:szCs w:val="28"/>
        </w:rPr>
        <w:t>Попав в коррупционную ситуацию,</w:t>
      </w:r>
      <w:r w:rsidRPr="00730267">
        <w:rPr>
          <w:color w:val="000000"/>
          <w:sz w:val="28"/>
          <w:szCs w:val="28"/>
        </w:rPr>
        <w:t xml:space="preserve"> 69,2% опрошенных </w:t>
      </w:r>
      <w:r w:rsidRPr="00730267">
        <w:rPr>
          <w:b/>
          <w:color w:val="000000"/>
          <w:sz w:val="28"/>
          <w:szCs w:val="28"/>
        </w:rPr>
        <w:t xml:space="preserve">жителей </w:t>
      </w:r>
      <w:r w:rsidRPr="00730267">
        <w:rPr>
          <w:color w:val="000000"/>
          <w:sz w:val="28"/>
          <w:szCs w:val="28"/>
        </w:rPr>
        <w:t xml:space="preserve">республики предпочли решить свою проблему путем </w:t>
      </w:r>
      <w:r w:rsidRPr="00730267">
        <w:rPr>
          <w:b/>
          <w:color w:val="000000"/>
          <w:sz w:val="28"/>
          <w:szCs w:val="28"/>
        </w:rPr>
        <w:t>дачи взятки</w:t>
      </w:r>
      <w:r w:rsidRPr="00730267">
        <w:rPr>
          <w:color w:val="000000"/>
          <w:sz w:val="28"/>
          <w:szCs w:val="28"/>
        </w:rPr>
        <w:t xml:space="preserve">. </w:t>
      </w:r>
    </w:p>
    <w:p w:rsidR="004A309C" w:rsidRPr="004A309C" w:rsidRDefault="004A309C" w:rsidP="004A309C">
      <w:pPr>
        <w:pStyle w:val="a3"/>
        <w:spacing w:line="264" w:lineRule="auto"/>
        <w:ind w:left="0" w:firstLine="567"/>
        <w:jc w:val="both"/>
        <w:rPr>
          <w:color w:val="000000"/>
          <w:sz w:val="16"/>
          <w:szCs w:val="16"/>
        </w:rPr>
      </w:pPr>
    </w:p>
    <w:p w:rsidR="004A309C" w:rsidRDefault="004A309C" w:rsidP="004A309C">
      <w:pPr>
        <w:pStyle w:val="a3"/>
        <w:spacing w:line="264" w:lineRule="auto"/>
        <w:ind w:left="0" w:firstLine="567"/>
        <w:jc w:val="both"/>
        <w:rPr>
          <w:color w:val="000000"/>
          <w:sz w:val="28"/>
          <w:szCs w:val="28"/>
        </w:rPr>
      </w:pPr>
      <w:r w:rsidRPr="00D24BFA">
        <w:rPr>
          <w:color w:val="000000"/>
          <w:sz w:val="28"/>
          <w:szCs w:val="28"/>
        </w:rPr>
        <w:t xml:space="preserve">Среди наиболее популярных </w:t>
      </w:r>
      <w:r w:rsidRPr="00D24BFA">
        <w:rPr>
          <w:b/>
          <w:color w:val="000000"/>
          <w:sz w:val="28"/>
          <w:szCs w:val="28"/>
        </w:rPr>
        <w:t>причин, подтолкнувших граждан дать взятку</w:t>
      </w:r>
      <w:r w:rsidRPr="00D24BFA">
        <w:rPr>
          <w:color w:val="000000"/>
          <w:sz w:val="28"/>
          <w:szCs w:val="28"/>
        </w:rPr>
        <w:t xml:space="preserve"> должностному лицу, традиционно является «желание добиться благосклонности со стороны должностного лица» (28,3% в 2013г.), «все дают взятку, так принято» (27,5% в 2013г.), «отсутствие времени или возможностей для решения проблемы законным путем» (24,5% в 2013г.). </w:t>
      </w:r>
    </w:p>
    <w:p w:rsidR="004A309C" w:rsidRPr="004A309C" w:rsidRDefault="004A309C" w:rsidP="004A309C">
      <w:pPr>
        <w:pStyle w:val="a3"/>
        <w:spacing w:line="276" w:lineRule="auto"/>
        <w:ind w:left="0" w:firstLine="567"/>
        <w:jc w:val="both"/>
        <w:rPr>
          <w:color w:val="000000"/>
          <w:sz w:val="14"/>
          <w:szCs w:val="14"/>
        </w:rPr>
      </w:pPr>
    </w:p>
    <w:p w:rsidR="004A309C" w:rsidRDefault="004A309C" w:rsidP="004A309C">
      <w:pPr>
        <w:pStyle w:val="a3"/>
        <w:ind w:left="-108" w:firstLine="108"/>
        <w:jc w:val="center"/>
        <w:rPr>
          <w:b/>
          <w:color w:val="C00000"/>
        </w:rPr>
      </w:pPr>
      <w:r w:rsidRPr="00091A35">
        <w:rPr>
          <w:b/>
          <w:color w:val="C00000"/>
        </w:rPr>
        <w:t xml:space="preserve">Причины, подтолкнувшие граждан дать взятку должностному лицу </w:t>
      </w:r>
    </w:p>
    <w:p w:rsidR="004A309C" w:rsidRDefault="004A309C" w:rsidP="004A309C">
      <w:pPr>
        <w:pStyle w:val="a3"/>
        <w:ind w:left="-108" w:firstLine="108"/>
        <w:jc w:val="center"/>
        <w:rPr>
          <w:i/>
          <w:color w:val="C00000"/>
        </w:rPr>
      </w:pPr>
      <w:r w:rsidRPr="000F3EEF">
        <w:rPr>
          <w:i/>
          <w:color w:val="C00000"/>
        </w:rPr>
        <w:t>(процентов)</w:t>
      </w:r>
    </w:p>
    <w:p w:rsidR="00607293" w:rsidRDefault="00B77EF2" w:rsidP="00607293">
      <w:pPr>
        <w:pStyle w:val="a3"/>
        <w:ind w:left="-284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515100" cy="4000500"/>
            <wp:effectExtent l="0" t="0" r="0" b="0"/>
            <wp:docPr id="16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607293" w:rsidRPr="00D24BFA" w:rsidRDefault="00607293" w:rsidP="004A309C">
      <w:pPr>
        <w:pStyle w:val="a3"/>
        <w:spacing w:line="264" w:lineRule="auto"/>
        <w:ind w:left="0" w:firstLine="567"/>
        <w:jc w:val="both"/>
        <w:rPr>
          <w:color w:val="000000"/>
          <w:sz w:val="28"/>
          <w:szCs w:val="28"/>
        </w:rPr>
      </w:pPr>
      <w:r w:rsidRPr="00D24BFA">
        <w:rPr>
          <w:color w:val="000000"/>
          <w:sz w:val="28"/>
          <w:szCs w:val="28"/>
        </w:rPr>
        <w:t>За период с 2009 по 2013 год значительно (на 10 п.п.) сократилась число тех, кто вступает в коррупционную сделку по объективным обстоятельствам, т.е. из-за отсутствия времени или возможностей для решения своей проблемы. Возможно это связано с упрощением процедуры получения услуг, регламентацией действий гос</w:t>
      </w:r>
      <w:r w:rsidR="004A309C">
        <w:rPr>
          <w:color w:val="000000"/>
          <w:sz w:val="28"/>
          <w:szCs w:val="28"/>
        </w:rPr>
        <w:t>ударственных</w:t>
      </w:r>
      <w:r w:rsidRPr="00D24BFA">
        <w:rPr>
          <w:color w:val="000000"/>
          <w:sz w:val="28"/>
          <w:szCs w:val="28"/>
        </w:rPr>
        <w:t xml:space="preserve"> органов, внедрением электронных технологий и т.д. При этом увеличилась доля жителей, склоняющихся к даче взятке ввиду субъективных причин (обусловленных человеческим фактором), а именно желающих получить благосклонность или более качественную работу при оказании услуги или «все дают взятку, так принято»</w:t>
      </w:r>
      <w:r>
        <w:rPr>
          <w:color w:val="000000"/>
          <w:sz w:val="28"/>
          <w:szCs w:val="28"/>
        </w:rPr>
        <w:t>.</w:t>
      </w:r>
    </w:p>
    <w:p w:rsidR="00607293" w:rsidRDefault="00607293" w:rsidP="0027428B">
      <w:pPr>
        <w:pStyle w:val="a3"/>
        <w:ind w:left="0" w:firstLine="567"/>
        <w:jc w:val="both"/>
        <w:rPr>
          <w:color w:val="000000"/>
          <w:sz w:val="28"/>
          <w:szCs w:val="28"/>
        </w:rPr>
      </w:pPr>
    </w:p>
    <w:p w:rsidR="0027428B" w:rsidRPr="00425D8C" w:rsidRDefault="00730267" w:rsidP="0027428B">
      <w:pPr>
        <w:pStyle w:val="a3"/>
        <w:ind w:left="0" w:firstLine="567"/>
        <w:jc w:val="both"/>
        <w:rPr>
          <w:color w:val="000000"/>
          <w:sz w:val="28"/>
          <w:szCs w:val="28"/>
        </w:rPr>
      </w:pPr>
      <w:r w:rsidRPr="00425D8C">
        <w:rPr>
          <w:color w:val="000000"/>
          <w:sz w:val="28"/>
          <w:szCs w:val="28"/>
        </w:rPr>
        <w:t>В кач</w:t>
      </w:r>
      <w:r w:rsidR="00D52B3A">
        <w:rPr>
          <w:color w:val="000000"/>
          <w:sz w:val="28"/>
          <w:szCs w:val="28"/>
        </w:rPr>
        <w:t>естве неформального платежа 61</w:t>
      </w:r>
      <w:r w:rsidRPr="00425D8C">
        <w:rPr>
          <w:color w:val="000000"/>
          <w:sz w:val="28"/>
          <w:szCs w:val="28"/>
        </w:rPr>
        <w:t xml:space="preserve">% опрошенных преподносили </w:t>
      </w:r>
      <w:r w:rsidR="004C4EB5">
        <w:rPr>
          <w:color w:val="000000"/>
          <w:sz w:val="28"/>
          <w:szCs w:val="28"/>
        </w:rPr>
        <w:t xml:space="preserve">различные </w:t>
      </w:r>
      <w:r w:rsidRPr="004A309C">
        <w:rPr>
          <w:b/>
          <w:color w:val="000000"/>
          <w:sz w:val="28"/>
          <w:szCs w:val="28"/>
        </w:rPr>
        <w:t>подарки</w:t>
      </w:r>
      <w:r w:rsidR="004C4EB5">
        <w:rPr>
          <w:color w:val="000000"/>
          <w:sz w:val="28"/>
          <w:szCs w:val="28"/>
        </w:rPr>
        <w:t>.</w:t>
      </w:r>
      <w:r w:rsidRPr="00425D8C">
        <w:rPr>
          <w:color w:val="000000"/>
          <w:sz w:val="28"/>
          <w:szCs w:val="28"/>
        </w:rPr>
        <w:t xml:space="preserve"> Наиболее популярный подарок (69,8%)  коробка конфет, бутылка любого спиртного. Каждый пятый </w:t>
      </w:r>
      <w:r w:rsidR="004C4EB5">
        <w:rPr>
          <w:color w:val="000000"/>
          <w:sz w:val="28"/>
          <w:szCs w:val="28"/>
        </w:rPr>
        <w:t>неформальный платеж представляет собой</w:t>
      </w:r>
      <w:r w:rsidRPr="00425D8C">
        <w:rPr>
          <w:color w:val="000000"/>
          <w:sz w:val="28"/>
          <w:szCs w:val="28"/>
        </w:rPr>
        <w:t xml:space="preserve"> подарочный сертификат (22,7%). </w:t>
      </w:r>
    </w:p>
    <w:p w:rsidR="0027428B" w:rsidRPr="0027428B" w:rsidRDefault="0027428B" w:rsidP="0027428B">
      <w:pPr>
        <w:pStyle w:val="a3"/>
        <w:ind w:left="0" w:firstLine="567"/>
        <w:jc w:val="both"/>
        <w:rPr>
          <w:color w:val="FF0000"/>
          <w:sz w:val="28"/>
          <w:szCs w:val="28"/>
        </w:rPr>
      </w:pPr>
    </w:p>
    <w:tbl>
      <w:tblPr>
        <w:tblW w:w="946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4928"/>
        <w:gridCol w:w="2977"/>
        <w:gridCol w:w="1559"/>
      </w:tblGrid>
      <w:tr w:rsidR="0027428B" w:rsidRPr="00425D8C" w:rsidTr="00610AD5">
        <w:trPr>
          <w:trHeight w:val="765"/>
        </w:trPr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8064A2"/>
              <w:right w:val="single" w:sz="4" w:space="0" w:color="auto"/>
            </w:tcBorders>
            <w:shd w:val="clear" w:color="auto" w:fill="FFFFFF"/>
          </w:tcPr>
          <w:p w:rsidR="0027428B" w:rsidRPr="00610AD5" w:rsidRDefault="00B77EF2" w:rsidP="00610AD5">
            <w:pPr>
              <w:pStyle w:val="a3"/>
              <w:ind w:left="0"/>
              <w:jc w:val="both"/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832100" cy="2235200"/>
                  <wp:effectExtent l="0" t="0" r="0" b="0"/>
                  <wp:docPr id="17" name="Диаграмм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24" w:space="0" w:color="8064A2"/>
              <w:right w:val="single" w:sz="4" w:space="0" w:color="auto"/>
            </w:tcBorders>
            <w:shd w:val="clear" w:color="auto" w:fill="FFFFFF"/>
            <w:vAlign w:val="center"/>
          </w:tcPr>
          <w:p w:rsidR="0027428B" w:rsidRPr="00610AD5" w:rsidRDefault="0027428B" w:rsidP="00610AD5">
            <w:pPr>
              <w:pStyle w:val="a3"/>
              <w:ind w:left="0"/>
              <w:jc w:val="center"/>
              <w:rPr>
                <w:b/>
                <w:color w:val="000000"/>
                <w:sz w:val="28"/>
                <w:szCs w:val="28"/>
              </w:rPr>
            </w:pPr>
            <w:r w:rsidRPr="00610AD5">
              <w:rPr>
                <w:b/>
                <w:color w:val="000000"/>
                <w:sz w:val="28"/>
                <w:szCs w:val="28"/>
              </w:rPr>
              <w:t>Виды подарков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8064A2"/>
              <w:right w:val="single" w:sz="4" w:space="0" w:color="auto"/>
            </w:tcBorders>
            <w:shd w:val="clear" w:color="auto" w:fill="FFFFFF"/>
            <w:vAlign w:val="center"/>
          </w:tcPr>
          <w:p w:rsidR="0027428B" w:rsidRPr="00610AD5" w:rsidRDefault="00425D8C" w:rsidP="00610AD5">
            <w:pPr>
              <w:pStyle w:val="a3"/>
              <w:ind w:left="0"/>
              <w:jc w:val="center"/>
              <w:rPr>
                <w:b/>
                <w:color w:val="000000"/>
                <w:sz w:val="28"/>
                <w:szCs w:val="28"/>
              </w:rPr>
            </w:pPr>
            <w:r w:rsidRPr="00610AD5">
              <w:rPr>
                <w:b/>
                <w:color w:val="000000"/>
                <w:sz w:val="28"/>
                <w:szCs w:val="28"/>
              </w:rPr>
              <w:t>доля</w:t>
            </w:r>
          </w:p>
        </w:tc>
      </w:tr>
      <w:tr w:rsidR="0027428B" w:rsidRPr="00C3100B" w:rsidTr="00610AD5">
        <w:trPr>
          <w:trHeight w:val="586"/>
        </w:trPr>
        <w:tc>
          <w:tcPr>
            <w:tcW w:w="4928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8064A2"/>
            </w:tcBorders>
            <w:shd w:val="clear" w:color="auto" w:fill="FFFFFF"/>
          </w:tcPr>
          <w:p w:rsidR="0027428B" w:rsidRPr="00610AD5" w:rsidRDefault="0027428B" w:rsidP="00610AD5">
            <w:pPr>
              <w:pStyle w:val="a3"/>
              <w:ind w:left="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DFD8E8"/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Коробка конфет, бутылка вина (любого спиртного)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D8E8"/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69.8</w:t>
            </w:r>
          </w:p>
        </w:tc>
      </w:tr>
      <w:tr w:rsidR="0027428B" w:rsidTr="00610AD5">
        <w:tc>
          <w:tcPr>
            <w:tcW w:w="4928" w:type="dxa"/>
            <w:vMerge/>
            <w:tcBorders>
              <w:left w:val="single" w:sz="4" w:space="0" w:color="auto"/>
              <w:bottom w:val="nil"/>
              <w:right w:val="single" w:sz="8" w:space="0" w:color="8064A2"/>
            </w:tcBorders>
            <w:shd w:val="clear" w:color="auto" w:fill="FFFFFF"/>
          </w:tcPr>
          <w:p w:rsidR="0027428B" w:rsidRPr="00610AD5" w:rsidRDefault="0027428B" w:rsidP="00610AD5">
            <w:pPr>
              <w:pStyle w:val="a3"/>
              <w:ind w:left="0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Подарочный сертификат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22.7</w:t>
            </w:r>
          </w:p>
        </w:tc>
      </w:tr>
      <w:tr w:rsidR="0027428B" w:rsidTr="00610AD5">
        <w:tc>
          <w:tcPr>
            <w:tcW w:w="4928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8064A2"/>
            </w:tcBorders>
            <w:shd w:val="clear" w:color="auto" w:fill="FFFFFF"/>
          </w:tcPr>
          <w:p w:rsidR="0027428B" w:rsidRPr="00610AD5" w:rsidRDefault="0027428B" w:rsidP="00610AD5">
            <w:pPr>
              <w:pStyle w:val="a3"/>
              <w:ind w:left="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DFD8E8"/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Услуга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D8E8"/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17.6</w:t>
            </w:r>
          </w:p>
        </w:tc>
      </w:tr>
      <w:tr w:rsidR="0027428B" w:rsidTr="00610AD5">
        <w:tc>
          <w:tcPr>
            <w:tcW w:w="4928" w:type="dxa"/>
            <w:vMerge/>
            <w:tcBorders>
              <w:left w:val="single" w:sz="4" w:space="0" w:color="auto"/>
              <w:bottom w:val="nil"/>
              <w:right w:val="single" w:sz="8" w:space="0" w:color="8064A2"/>
            </w:tcBorders>
            <w:shd w:val="clear" w:color="auto" w:fill="FFFFFF"/>
          </w:tcPr>
          <w:p w:rsidR="0027428B" w:rsidRPr="00610AD5" w:rsidRDefault="0027428B" w:rsidP="00610AD5">
            <w:pPr>
              <w:pStyle w:val="a3"/>
              <w:ind w:left="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Бытовые приборы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10.1</w:t>
            </w:r>
          </w:p>
        </w:tc>
      </w:tr>
      <w:tr w:rsidR="0027428B" w:rsidTr="00610AD5">
        <w:tc>
          <w:tcPr>
            <w:tcW w:w="4928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8064A2"/>
            </w:tcBorders>
            <w:shd w:val="clear" w:color="auto" w:fill="FFFFFF"/>
          </w:tcPr>
          <w:p w:rsidR="0027428B" w:rsidRPr="00610AD5" w:rsidRDefault="0027428B" w:rsidP="00610AD5">
            <w:pPr>
              <w:pStyle w:val="a3"/>
              <w:ind w:left="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DFD8E8"/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Поход в ресторан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D8E8"/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5.0</w:t>
            </w:r>
          </w:p>
        </w:tc>
      </w:tr>
      <w:tr w:rsidR="0027428B" w:rsidTr="00610AD5">
        <w:tc>
          <w:tcPr>
            <w:tcW w:w="4928" w:type="dxa"/>
            <w:vMerge/>
            <w:tcBorders>
              <w:left w:val="single" w:sz="4" w:space="0" w:color="auto"/>
              <w:bottom w:val="nil"/>
              <w:right w:val="single" w:sz="8" w:space="0" w:color="8064A2"/>
            </w:tcBorders>
            <w:shd w:val="clear" w:color="auto" w:fill="FFFFFF"/>
          </w:tcPr>
          <w:p w:rsidR="0027428B" w:rsidRPr="00610AD5" w:rsidRDefault="0027428B" w:rsidP="00610AD5">
            <w:pPr>
              <w:pStyle w:val="a3"/>
              <w:ind w:left="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Путевка на отдых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1.8</w:t>
            </w:r>
          </w:p>
        </w:tc>
      </w:tr>
      <w:tr w:rsidR="0027428B" w:rsidTr="00610AD5">
        <w:tc>
          <w:tcPr>
            <w:tcW w:w="4928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8064A2"/>
            </w:tcBorders>
            <w:shd w:val="clear" w:color="auto" w:fill="FFFFFF"/>
          </w:tcPr>
          <w:p w:rsidR="0027428B" w:rsidRPr="00610AD5" w:rsidRDefault="0027428B" w:rsidP="00610AD5">
            <w:pPr>
              <w:pStyle w:val="a3"/>
              <w:ind w:left="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DFD8E8"/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Автомобиль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D8E8"/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0.7</w:t>
            </w:r>
          </w:p>
        </w:tc>
      </w:tr>
      <w:tr w:rsidR="0027428B" w:rsidTr="00610AD5">
        <w:trPr>
          <w:trHeight w:val="296"/>
        </w:trPr>
        <w:tc>
          <w:tcPr>
            <w:tcW w:w="492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FFFFFF"/>
          </w:tcPr>
          <w:p w:rsidR="0027428B" w:rsidRPr="00610AD5" w:rsidRDefault="0027428B" w:rsidP="00610AD5">
            <w:pPr>
              <w:pStyle w:val="a3"/>
              <w:ind w:left="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Недвижимость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27428B" w:rsidRPr="00610AD5" w:rsidRDefault="0027428B" w:rsidP="00610AD5">
            <w:pPr>
              <w:ind w:left="50"/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0.7</w:t>
            </w:r>
          </w:p>
        </w:tc>
      </w:tr>
    </w:tbl>
    <w:p w:rsidR="004A309C" w:rsidRDefault="004A309C" w:rsidP="004A309C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27428B" w:rsidRPr="006F5D8B" w:rsidRDefault="006F5D8B" w:rsidP="006F5D8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</w:t>
      </w:r>
      <w:r w:rsidR="0027428B" w:rsidRPr="006F5D8B">
        <w:rPr>
          <w:b/>
          <w:color w:val="C00000"/>
          <w:sz w:val="28"/>
          <w:szCs w:val="28"/>
        </w:rPr>
        <w:t>Причины отказа от дачи взятки</w:t>
      </w:r>
    </w:p>
    <w:p w:rsidR="006F5D8B" w:rsidRPr="005F63B0" w:rsidRDefault="006F5D8B" w:rsidP="006F5D8B">
      <w:pPr>
        <w:pStyle w:val="a3"/>
        <w:ind w:left="1145"/>
        <w:jc w:val="both"/>
        <w:rPr>
          <w:b/>
          <w:color w:val="FF0000"/>
          <w:sz w:val="28"/>
          <w:szCs w:val="28"/>
        </w:rPr>
      </w:pPr>
    </w:p>
    <w:p w:rsidR="004B6691" w:rsidRDefault="0027428B" w:rsidP="004A309C">
      <w:pPr>
        <w:pStyle w:val="a3"/>
        <w:spacing w:line="264" w:lineRule="auto"/>
        <w:ind w:left="0" w:firstLine="567"/>
        <w:jc w:val="both"/>
        <w:rPr>
          <w:color w:val="FF0000"/>
          <w:sz w:val="28"/>
          <w:szCs w:val="28"/>
        </w:rPr>
      </w:pPr>
      <w:r w:rsidRPr="00EC5733">
        <w:rPr>
          <w:color w:val="000000"/>
          <w:sz w:val="28"/>
          <w:szCs w:val="28"/>
        </w:rPr>
        <w:t xml:space="preserve">По результатам исследования почти каждый третий житель республики (30,8%) </w:t>
      </w:r>
      <w:r w:rsidRPr="00EC5733">
        <w:rPr>
          <w:b/>
          <w:color w:val="000000"/>
          <w:sz w:val="28"/>
          <w:szCs w:val="28"/>
        </w:rPr>
        <w:t>попав в коррупционную ситуацию,</w:t>
      </w:r>
      <w:r w:rsidRPr="00EC5733">
        <w:rPr>
          <w:color w:val="000000"/>
          <w:sz w:val="28"/>
          <w:szCs w:val="28"/>
        </w:rPr>
        <w:t xml:space="preserve"> </w:t>
      </w:r>
      <w:r w:rsidR="00AD0CB1">
        <w:rPr>
          <w:b/>
          <w:color w:val="000000"/>
          <w:sz w:val="28"/>
          <w:szCs w:val="28"/>
        </w:rPr>
        <w:t xml:space="preserve">отказался </w:t>
      </w:r>
      <w:r w:rsidRPr="00EC5733">
        <w:rPr>
          <w:b/>
          <w:color w:val="000000"/>
          <w:sz w:val="28"/>
          <w:szCs w:val="28"/>
        </w:rPr>
        <w:t>от дачи взятки</w:t>
      </w:r>
      <w:r w:rsidRPr="006B2CBF">
        <w:rPr>
          <w:color w:val="00B050"/>
          <w:sz w:val="28"/>
          <w:szCs w:val="28"/>
        </w:rPr>
        <w:t xml:space="preserve">. </w:t>
      </w:r>
      <w:r w:rsidRPr="00EC5733">
        <w:rPr>
          <w:color w:val="000000"/>
          <w:sz w:val="28"/>
          <w:szCs w:val="28"/>
        </w:rPr>
        <w:t>Как показывают опросы, значительная часть населения (40,2%) не вступали в коррупционную сделку, так как имели возможность «решить свою проблему другим путем, без взятки».</w:t>
      </w:r>
      <w:r w:rsidRPr="005F63B0">
        <w:rPr>
          <w:color w:val="FF0000"/>
          <w:sz w:val="28"/>
          <w:szCs w:val="28"/>
        </w:rPr>
        <w:t xml:space="preserve"> </w:t>
      </w:r>
    </w:p>
    <w:p w:rsidR="004A309C" w:rsidRDefault="004A309C" w:rsidP="004A309C">
      <w:pPr>
        <w:pStyle w:val="a3"/>
        <w:spacing w:line="264" w:lineRule="auto"/>
        <w:ind w:left="0" w:firstLine="567"/>
        <w:jc w:val="center"/>
        <w:rPr>
          <w:color w:val="FF0000"/>
          <w:sz w:val="28"/>
          <w:szCs w:val="28"/>
        </w:rPr>
      </w:pPr>
      <w:r w:rsidRPr="004B6691">
        <w:rPr>
          <w:b/>
          <w:color w:val="C00000"/>
        </w:rPr>
        <w:t>Причины, по которым граждане отказались дать взятку должностному лицу</w:t>
      </w:r>
      <w:r w:rsidRPr="000F3EEF">
        <w:rPr>
          <w:b/>
          <w:color w:val="C00000"/>
        </w:rPr>
        <w:t xml:space="preserve"> </w:t>
      </w:r>
      <w:r w:rsidRPr="000F3EEF">
        <w:rPr>
          <w:i/>
          <w:color w:val="C00000"/>
        </w:rPr>
        <w:t>(процентов)</w:t>
      </w:r>
    </w:p>
    <w:p w:rsidR="004A309C" w:rsidRDefault="00B77EF2" w:rsidP="004A309C">
      <w:pPr>
        <w:pStyle w:val="a3"/>
        <w:spacing w:line="264" w:lineRule="auto"/>
        <w:ind w:left="-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604000" cy="4127500"/>
            <wp:effectExtent l="0" t="0" r="0" b="0"/>
            <wp:docPr id="18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4A309C" w:rsidRPr="00D24BFA" w:rsidRDefault="005E318D" w:rsidP="005E318D">
      <w:pPr>
        <w:pStyle w:val="a3"/>
        <w:spacing w:line="264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того, в</w:t>
      </w:r>
      <w:r w:rsidR="004A309C" w:rsidRPr="00D24BFA">
        <w:rPr>
          <w:color w:val="000000"/>
          <w:sz w:val="28"/>
          <w:szCs w:val="28"/>
        </w:rPr>
        <w:t xml:space="preserve"> качестве основных </w:t>
      </w:r>
      <w:r w:rsidR="004A309C" w:rsidRPr="00D24BFA">
        <w:rPr>
          <w:b/>
          <w:color w:val="000000"/>
          <w:sz w:val="28"/>
          <w:szCs w:val="28"/>
        </w:rPr>
        <w:t>причин</w:t>
      </w:r>
      <w:r>
        <w:rPr>
          <w:b/>
          <w:color w:val="000000"/>
          <w:sz w:val="28"/>
          <w:szCs w:val="28"/>
        </w:rPr>
        <w:t xml:space="preserve"> отказа от дачи взятки</w:t>
      </w:r>
      <w:r w:rsidR="004A309C" w:rsidRPr="00D24BFA">
        <w:rPr>
          <w:color w:val="000000"/>
          <w:sz w:val="28"/>
          <w:szCs w:val="28"/>
        </w:rPr>
        <w:t>, респонденты называют «принципиально не даю взятки» (26,3% в 2013г.), «взятка не по карману» (20,1% в 2013г.). Причем число тех, кто отказался вступать в коррупционную ситуацию, считая, что проблему можно решить законным путем без взятки, в 2009-2013гг. увеличилось</w:t>
      </w:r>
      <w:r w:rsidR="004A309C">
        <w:rPr>
          <w:color w:val="000000"/>
          <w:sz w:val="28"/>
          <w:szCs w:val="28"/>
        </w:rPr>
        <w:t xml:space="preserve"> (</w:t>
      </w:r>
      <w:r w:rsidR="004A309C" w:rsidRPr="00D24BFA">
        <w:rPr>
          <w:color w:val="000000"/>
          <w:sz w:val="28"/>
          <w:szCs w:val="28"/>
        </w:rPr>
        <w:t>на 6 п.п.</w:t>
      </w:r>
      <w:r w:rsidR="004A309C">
        <w:rPr>
          <w:color w:val="000000"/>
          <w:sz w:val="28"/>
          <w:szCs w:val="28"/>
        </w:rPr>
        <w:t>)</w:t>
      </w:r>
      <w:r w:rsidR="004A309C" w:rsidRPr="00D24BFA">
        <w:rPr>
          <w:color w:val="000000"/>
          <w:sz w:val="28"/>
          <w:szCs w:val="28"/>
        </w:rPr>
        <w:t>. Доля респондентов, принципиально не дающих взятки, сократилась</w:t>
      </w:r>
      <w:r w:rsidR="004A309C">
        <w:rPr>
          <w:color w:val="000000"/>
          <w:sz w:val="28"/>
          <w:szCs w:val="28"/>
        </w:rPr>
        <w:t xml:space="preserve"> (</w:t>
      </w:r>
      <w:r w:rsidR="004A309C" w:rsidRPr="00D24BFA">
        <w:rPr>
          <w:color w:val="000000"/>
          <w:sz w:val="28"/>
          <w:szCs w:val="28"/>
        </w:rPr>
        <w:t>за последние пять лет на 4 п.п</w:t>
      </w:r>
      <w:r w:rsidR="00925DDB">
        <w:rPr>
          <w:color w:val="000000"/>
          <w:sz w:val="28"/>
          <w:szCs w:val="28"/>
        </w:rPr>
        <w:t>.</w:t>
      </w:r>
      <w:r w:rsidR="004A309C">
        <w:rPr>
          <w:color w:val="000000"/>
          <w:sz w:val="28"/>
          <w:szCs w:val="28"/>
        </w:rPr>
        <w:t>)</w:t>
      </w:r>
      <w:r w:rsidR="004A309C" w:rsidRPr="00D24BFA">
        <w:rPr>
          <w:color w:val="000000"/>
          <w:sz w:val="28"/>
          <w:szCs w:val="28"/>
        </w:rPr>
        <w:t xml:space="preserve">. </w:t>
      </w:r>
    </w:p>
    <w:p w:rsidR="004A309C" w:rsidRDefault="004A309C" w:rsidP="004A309C">
      <w:pPr>
        <w:pStyle w:val="a3"/>
        <w:spacing w:line="264" w:lineRule="auto"/>
        <w:ind w:left="0" w:firstLine="567"/>
        <w:jc w:val="both"/>
        <w:rPr>
          <w:color w:val="FF0000"/>
          <w:sz w:val="28"/>
          <w:szCs w:val="28"/>
        </w:rPr>
      </w:pPr>
    </w:p>
    <w:p w:rsidR="005E318D" w:rsidRDefault="005E318D" w:rsidP="004A309C">
      <w:pPr>
        <w:pStyle w:val="a3"/>
        <w:spacing w:line="264" w:lineRule="auto"/>
        <w:ind w:left="0" w:firstLine="567"/>
        <w:jc w:val="both"/>
        <w:rPr>
          <w:color w:val="FF0000"/>
          <w:sz w:val="28"/>
          <w:szCs w:val="28"/>
        </w:rPr>
      </w:pPr>
    </w:p>
    <w:p w:rsidR="0027428B" w:rsidRPr="006F5D8B" w:rsidRDefault="006F5D8B" w:rsidP="006F5D8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</w:t>
      </w:r>
      <w:r w:rsidR="0027428B" w:rsidRPr="006F5D8B">
        <w:rPr>
          <w:b/>
          <w:color w:val="C00000"/>
          <w:sz w:val="28"/>
          <w:szCs w:val="28"/>
        </w:rPr>
        <w:t>Решился ли вопрос после отказа от дачи взятки?</w:t>
      </w:r>
    </w:p>
    <w:p w:rsidR="006F5D8B" w:rsidRPr="00CB256F" w:rsidRDefault="006F5D8B" w:rsidP="0027428B">
      <w:pPr>
        <w:pStyle w:val="a3"/>
        <w:ind w:left="0" w:firstLine="534"/>
        <w:jc w:val="both"/>
        <w:rPr>
          <w:b/>
          <w:color w:val="365F91"/>
          <w:sz w:val="28"/>
          <w:szCs w:val="28"/>
        </w:rPr>
      </w:pPr>
    </w:p>
    <w:p w:rsidR="0027428B" w:rsidRPr="00EB734D" w:rsidRDefault="0027428B" w:rsidP="005E318D">
      <w:pPr>
        <w:pStyle w:val="a3"/>
        <w:spacing w:line="264" w:lineRule="auto"/>
        <w:ind w:left="0" w:firstLine="533"/>
        <w:jc w:val="both"/>
        <w:rPr>
          <w:color w:val="000000"/>
          <w:sz w:val="28"/>
          <w:szCs w:val="28"/>
        </w:rPr>
      </w:pPr>
      <w:r w:rsidRPr="00EB734D">
        <w:rPr>
          <w:color w:val="000000"/>
          <w:sz w:val="28"/>
          <w:szCs w:val="28"/>
        </w:rPr>
        <w:t xml:space="preserve">Среди </w:t>
      </w:r>
      <w:r w:rsidRPr="001E0413">
        <w:rPr>
          <w:color w:val="000000"/>
          <w:sz w:val="28"/>
          <w:szCs w:val="28"/>
        </w:rPr>
        <w:t>жителей Татарстана, попавших в коррупционную ситуацию и отказавших в даче взятки, положительный</w:t>
      </w:r>
      <w:r w:rsidRPr="00EB734D">
        <w:rPr>
          <w:color w:val="000000"/>
          <w:sz w:val="28"/>
          <w:szCs w:val="28"/>
        </w:rPr>
        <w:t xml:space="preserve"> исход в решении проблемы наблюдался  у 36%  респондентов. Решение проблемы заняло большее время или проблема решилась частично у 37% участников опроса. Доля респондентов, у которых вопрос после отказа в даче взятки не решился, составил 27%. </w:t>
      </w:r>
    </w:p>
    <w:p w:rsidR="0027428B" w:rsidRDefault="00B77EF2" w:rsidP="0027428B">
      <w:pPr>
        <w:pStyle w:val="a3"/>
        <w:ind w:left="-426"/>
        <w:jc w:val="both"/>
        <w:rPr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629400" cy="3162300"/>
            <wp:effectExtent l="0" t="0" r="0" b="0"/>
            <wp:docPr id="19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3E6D2F" w:rsidRDefault="003E6D2F" w:rsidP="0027428B">
      <w:pPr>
        <w:pStyle w:val="a3"/>
        <w:ind w:left="-426"/>
        <w:jc w:val="both"/>
        <w:rPr>
          <w:color w:val="FF0000"/>
          <w:sz w:val="28"/>
          <w:szCs w:val="28"/>
        </w:rPr>
      </w:pPr>
    </w:p>
    <w:p w:rsidR="003E6D2F" w:rsidRPr="005F63B0" w:rsidRDefault="003E6D2F" w:rsidP="0027428B">
      <w:pPr>
        <w:pStyle w:val="a3"/>
        <w:ind w:left="-426"/>
        <w:jc w:val="both"/>
        <w:rPr>
          <w:color w:val="FF0000"/>
          <w:sz w:val="28"/>
          <w:szCs w:val="28"/>
        </w:rPr>
      </w:pPr>
    </w:p>
    <w:p w:rsidR="0027428B" w:rsidRPr="006F5D8B" w:rsidRDefault="006F5D8B" w:rsidP="006F5D8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</w:t>
      </w:r>
      <w:r w:rsidR="0027428B" w:rsidRPr="006F5D8B">
        <w:rPr>
          <w:b/>
          <w:color w:val="C00000"/>
          <w:sz w:val="28"/>
          <w:szCs w:val="28"/>
        </w:rPr>
        <w:t>Сообщили ли Вы о факте коррупции?</w:t>
      </w:r>
    </w:p>
    <w:p w:rsidR="006F5D8B" w:rsidRPr="005F63B0" w:rsidRDefault="006F5D8B" w:rsidP="0027428B">
      <w:pPr>
        <w:pStyle w:val="a3"/>
        <w:ind w:left="-108" w:firstLine="675"/>
        <w:jc w:val="both"/>
        <w:rPr>
          <w:b/>
          <w:color w:val="FF0000"/>
          <w:sz w:val="28"/>
          <w:szCs w:val="28"/>
        </w:rPr>
      </w:pPr>
    </w:p>
    <w:p w:rsidR="00830CBC" w:rsidRDefault="0027428B" w:rsidP="0027428B">
      <w:pPr>
        <w:pStyle w:val="a3"/>
        <w:ind w:left="0" w:firstLine="567"/>
        <w:jc w:val="both"/>
        <w:rPr>
          <w:color w:val="000000"/>
          <w:sz w:val="28"/>
          <w:szCs w:val="28"/>
        </w:rPr>
      </w:pPr>
      <w:r w:rsidRPr="001E0413">
        <w:rPr>
          <w:b/>
          <w:color w:val="000000"/>
          <w:sz w:val="28"/>
          <w:szCs w:val="28"/>
        </w:rPr>
        <w:t xml:space="preserve">Сообщить о коррупционных </w:t>
      </w:r>
      <w:r w:rsidRPr="00EB734D">
        <w:rPr>
          <w:color w:val="000000"/>
          <w:sz w:val="28"/>
          <w:szCs w:val="28"/>
        </w:rPr>
        <w:t>прояв</w:t>
      </w:r>
      <w:r w:rsidR="00EB734D" w:rsidRPr="00EB734D">
        <w:rPr>
          <w:color w:val="000000"/>
          <w:sz w:val="28"/>
          <w:szCs w:val="28"/>
        </w:rPr>
        <w:t xml:space="preserve">лениях решились </w:t>
      </w:r>
      <w:r w:rsidR="00EB734D" w:rsidRPr="00830CBC">
        <w:rPr>
          <w:b/>
          <w:color w:val="000000"/>
          <w:sz w:val="28"/>
          <w:szCs w:val="28"/>
        </w:rPr>
        <w:t>15,6%</w:t>
      </w:r>
      <w:r w:rsidR="00EB734D" w:rsidRPr="00EB734D">
        <w:rPr>
          <w:color w:val="000000"/>
          <w:sz w:val="28"/>
          <w:szCs w:val="28"/>
        </w:rPr>
        <w:t xml:space="preserve"> населения</w:t>
      </w:r>
      <w:r w:rsidR="00077698">
        <w:rPr>
          <w:color w:val="000000"/>
          <w:sz w:val="28"/>
          <w:szCs w:val="28"/>
        </w:rPr>
        <w:t>.</w:t>
      </w:r>
      <w:r w:rsidR="00E41C86">
        <w:rPr>
          <w:color w:val="000000"/>
          <w:sz w:val="28"/>
          <w:szCs w:val="28"/>
        </w:rPr>
        <w:t xml:space="preserve"> </w:t>
      </w:r>
      <w:r w:rsidRPr="00EB734D">
        <w:rPr>
          <w:color w:val="000000"/>
          <w:sz w:val="28"/>
          <w:szCs w:val="28"/>
        </w:rPr>
        <w:t>Чаще всего жители республики для этого</w:t>
      </w:r>
      <w:r w:rsidR="00830CBC">
        <w:rPr>
          <w:color w:val="000000"/>
          <w:sz w:val="28"/>
          <w:szCs w:val="28"/>
        </w:rPr>
        <w:t xml:space="preserve"> использовали телефон доверия (23,1</w:t>
      </w:r>
      <w:r w:rsidRPr="00EB734D">
        <w:rPr>
          <w:color w:val="000000"/>
          <w:sz w:val="28"/>
          <w:szCs w:val="28"/>
        </w:rPr>
        <w:t xml:space="preserve">%). </w:t>
      </w:r>
      <w:r w:rsidR="00C12EA0">
        <w:rPr>
          <w:color w:val="000000"/>
          <w:sz w:val="28"/>
          <w:szCs w:val="28"/>
        </w:rPr>
        <w:t>Все больше респондентов предпочитают обращаться по факту коррупции в вышестоящие органы через интернет (</w:t>
      </w:r>
      <w:r w:rsidR="00830CBC">
        <w:rPr>
          <w:color w:val="000000"/>
          <w:sz w:val="28"/>
          <w:szCs w:val="28"/>
        </w:rPr>
        <w:t>19,7</w:t>
      </w:r>
      <w:r w:rsidR="00830CBC" w:rsidRPr="00EB734D">
        <w:rPr>
          <w:color w:val="000000"/>
          <w:sz w:val="28"/>
          <w:szCs w:val="28"/>
        </w:rPr>
        <w:t xml:space="preserve">% </w:t>
      </w:r>
      <w:r w:rsidR="00830CBC">
        <w:rPr>
          <w:color w:val="000000"/>
          <w:sz w:val="28"/>
          <w:szCs w:val="28"/>
        </w:rPr>
        <w:t>в 2013 году, 10,2</w:t>
      </w:r>
      <w:r w:rsidR="00C12EA0">
        <w:rPr>
          <w:color w:val="000000"/>
          <w:sz w:val="28"/>
          <w:szCs w:val="28"/>
        </w:rPr>
        <w:t xml:space="preserve">% в 2012 году). </w:t>
      </w:r>
    </w:p>
    <w:p w:rsidR="0027428B" w:rsidRPr="00EB734D" w:rsidRDefault="00C12EA0" w:rsidP="0027428B">
      <w:pPr>
        <w:pStyle w:val="a3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Анонимные письма, являются еще одним источником информации о коррупционной ситуации. </w:t>
      </w:r>
      <w:r w:rsidR="0027428B" w:rsidRPr="00EB734D">
        <w:rPr>
          <w:color w:val="000000"/>
          <w:sz w:val="28"/>
          <w:szCs w:val="28"/>
        </w:rPr>
        <w:t xml:space="preserve">Также </w:t>
      </w:r>
      <w:r w:rsidR="00925DDB">
        <w:rPr>
          <w:color w:val="000000"/>
          <w:sz w:val="28"/>
          <w:szCs w:val="28"/>
        </w:rPr>
        <w:t>жители</w:t>
      </w:r>
      <w:r w:rsidR="0027428B" w:rsidRPr="00EB734D">
        <w:rPr>
          <w:color w:val="000000"/>
          <w:sz w:val="28"/>
          <w:szCs w:val="28"/>
        </w:rPr>
        <w:t xml:space="preserve"> </w:t>
      </w:r>
      <w:r w:rsidR="00E41C86">
        <w:rPr>
          <w:color w:val="000000"/>
          <w:sz w:val="28"/>
          <w:szCs w:val="28"/>
        </w:rPr>
        <w:t>лично обращаются</w:t>
      </w:r>
      <w:r w:rsidR="0027428B" w:rsidRPr="00EB734D">
        <w:rPr>
          <w:color w:val="000000"/>
          <w:sz w:val="28"/>
          <w:szCs w:val="28"/>
        </w:rPr>
        <w:t xml:space="preserve"> к руководству организации, в котор</w:t>
      </w:r>
      <w:r w:rsidR="00830CBC">
        <w:rPr>
          <w:color w:val="000000"/>
          <w:sz w:val="28"/>
          <w:szCs w:val="28"/>
        </w:rPr>
        <w:t>ой состоялся факт коррупции (17</w:t>
      </w:r>
      <w:r w:rsidR="0027428B" w:rsidRPr="00EB734D">
        <w:rPr>
          <w:color w:val="000000"/>
          <w:sz w:val="28"/>
          <w:szCs w:val="28"/>
        </w:rPr>
        <w:t>%)</w:t>
      </w:r>
      <w:r w:rsidR="00925DDB">
        <w:rPr>
          <w:color w:val="000000"/>
          <w:sz w:val="28"/>
          <w:szCs w:val="28"/>
        </w:rPr>
        <w:t>,</w:t>
      </w:r>
      <w:r w:rsidR="0027428B" w:rsidRPr="00EB734D">
        <w:rPr>
          <w:color w:val="000000"/>
          <w:sz w:val="28"/>
          <w:szCs w:val="28"/>
        </w:rPr>
        <w:t xml:space="preserve"> или </w:t>
      </w:r>
      <w:r w:rsidR="00830CBC">
        <w:rPr>
          <w:color w:val="000000"/>
          <w:sz w:val="28"/>
          <w:szCs w:val="28"/>
        </w:rPr>
        <w:t>в правоохранительные органы (15,6</w:t>
      </w:r>
      <w:r w:rsidR="0027428B" w:rsidRPr="00EB734D">
        <w:rPr>
          <w:color w:val="000000"/>
          <w:sz w:val="28"/>
          <w:szCs w:val="28"/>
        </w:rPr>
        <w:t>%). Имеются случаи обращения в местную администрацию.</w:t>
      </w:r>
    </w:p>
    <w:p w:rsidR="0027428B" w:rsidRDefault="0027428B" w:rsidP="0027428B">
      <w:pPr>
        <w:pStyle w:val="a3"/>
        <w:ind w:left="0" w:firstLine="567"/>
        <w:jc w:val="both"/>
        <w:rPr>
          <w:color w:val="FF0000"/>
          <w:sz w:val="28"/>
          <w:szCs w:val="28"/>
        </w:rPr>
      </w:pPr>
    </w:p>
    <w:p w:rsidR="0027428B" w:rsidRPr="001848A2" w:rsidRDefault="0027428B" w:rsidP="0027428B">
      <w:pPr>
        <w:pStyle w:val="a3"/>
        <w:ind w:left="0"/>
        <w:jc w:val="center"/>
        <w:rPr>
          <w:b/>
          <w:color w:val="C00000"/>
          <w:sz w:val="26"/>
          <w:szCs w:val="26"/>
        </w:rPr>
      </w:pPr>
      <w:r w:rsidRPr="001848A2">
        <w:rPr>
          <w:b/>
          <w:color w:val="C00000"/>
          <w:sz w:val="26"/>
          <w:szCs w:val="26"/>
        </w:rPr>
        <w:t>Сообщили ли Вы о факте коррупции</w:t>
      </w:r>
    </w:p>
    <w:p w:rsidR="0027428B" w:rsidRDefault="00B77EF2" w:rsidP="0027428B">
      <w:pPr>
        <w:pStyle w:val="a3"/>
        <w:ind w:left="0"/>
        <w:jc w:val="center"/>
        <w:rPr>
          <w:i/>
          <w:color w:val="C00000"/>
          <w:sz w:val="22"/>
          <w:szCs w:val="22"/>
        </w:rPr>
      </w:pPr>
      <w:r>
        <w:rPr>
          <w:b/>
          <w:i/>
          <w:noProof/>
          <w:color w:val="C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99060</wp:posOffset>
                </wp:positionV>
                <wp:extent cx="493395" cy="1177290"/>
                <wp:effectExtent l="15240" t="13335" r="15240" b="9525"/>
                <wp:wrapNone/>
                <wp:docPr id="53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3395" cy="1177290"/>
                        </a:xfrm>
                        <a:prstGeom prst="curvedRightArrow">
                          <a:avLst>
                            <a:gd name="adj1" fmla="val 47722"/>
                            <a:gd name="adj2" fmla="val 95444"/>
                            <a:gd name="adj3" fmla="val 33296"/>
                          </a:avLst>
                        </a:prstGeom>
                        <a:solidFill>
                          <a:srgbClr val="CC99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140" o:spid="_x0000_s1026" type="#_x0000_t102" style="position:absolute;margin-left:4.95pt;margin-top:7.8pt;width:38.85pt;height:92.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" adj=",,14408" fillcolor="#c9f" strokeweight="1pt">
                <v:shadow on="t" color="#622423" opacity=".5" offset="1pt"/>
              </v:shape>
            </w:pict>
          </mc:Fallback>
        </mc:AlternateContent>
      </w:r>
      <w:r w:rsidR="0027428B" w:rsidRPr="001848A2">
        <w:rPr>
          <w:b/>
          <w:color w:val="C00000"/>
          <w:sz w:val="26"/>
          <w:szCs w:val="26"/>
        </w:rPr>
        <w:t xml:space="preserve"> (вымогательстве, взятке и т.д.)? </w:t>
      </w:r>
      <w:r w:rsidR="0027428B" w:rsidRPr="00647687">
        <w:rPr>
          <w:i/>
          <w:color w:val="C00000"/>
          <w:sz w:val="22"/>
          <w:szCs w:val="22"/>
        </w:rPr>
        <w:t>(процентов)</w:t>
      </w:r>
    </w:p>
    <w:p w:rsidR="000901C7" w:rsidRPr="00647687" w:rsidRDefault="000901C7" w:rsidP="0027428B">
      <w:pPr>
        <w:pStyle w:val="a3"/>
        <w:ind w:left="0"/>
        <w:jc w:val="center"/>
        <w:rPr>
          <w:i/>
          <w:color w:val="C00000"/>
          <w:sz w:val="22"/>
          <w:szCs w:val="22"/>
        </w:rPr>
      </w:pPr>
    </w:p>
    <w:p w:rsidR="00D4020B" w:rsidRPr="006F5D8B" w:rsidRDefault="00B77EF2" w:rsidP="0027428B">
      <w:pPr>
        <w:pStyle w:val="a3"/>
        <w:ind w:left="0"/>
        <w:jc w:val="center"/>
        <w:rPr>
          <w:i/>
          <w:color w:val="C00000"/>
          <w:sz w:val="26"/>
          <w:szCs w:val="26"/>
        </w:rPr>
      </w:pPr>
      <w:r>
        <w:rPr>
          <w:i/>
          <w:noProof/>
          <w:color w:val="C00000"/>
          <w:sz w:val="26"/>
          <w:szCs w:val="2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4650740</wp:posOffset>
            </wp:positionH>
            <wp:positionV relativeFrom="paragraph">
              <wp:posOffset>55245</wp:posOffset>
            </wp:positionV>
            <wp:extent cx="1442720" cy="804545"/>
            <wp:effectExtent l="19050" t="19050" r="24130" b="14605"/>
            <wp:wrapNone/>
            <wp:docPr id="183" name="Рисунок 7" descr="C:\Users\FaizrahmanovaF\Pictures\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FaizrahmanovaF\Pictures\_____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8045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28B" w:rsidRDefault="00B77EF2" w:rsidP="00B03571">
      <w:pPr>
        <w:pStyle w:val="a3"/>
        <w:ind w:left="0"/>
        <w:rPr>
          <w:i/>
          <w:color w:val="FF0000"/>
          <w:sz w:val="26"/>
          <w:szCs w:val="26"/>
        </w:rPr>
      </w:pPr>
      <w:r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715645</wp:posOffset>
            </wp:positionV>
            <wp:extent cx="1445895" cy="943610"/>
            <wp:effectExtent l="19050" t="19050" r="20955" b="27940"/>
            <wp:wrapNone/>
            <wp:docPr id="182" name="Рисунок 2" descr="C:\Users\FaizrahmanovaF\Pictures\iCAFPFG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FaizrahmanovaF\Pictures\iCAFPFGUF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9436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28B">
        <w:rPr>
          <w:b/>
          <w:i/>
          <w:color w:val="C00000"/>
          <w:sz w:val="32"/>
          <w:szCs w:val="32"/>
        </w:rPr>
        <w:t xml:space="preserve">              </w:t>
      </w: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3670300" cy="889000"/>
            <wp:effectExtent l="0" t="0" r="0" b="0"/>
            <wp:docPr id="20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27428B" w:rsidRDefault="00B77EF2" w:rsidP="0027428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  <w:r>
        <w:rPr>
          <w:i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-111125</wp:posOffset>
                </wp:positionH>
                <wp:positionV relativeFrom="paragraph">
                  <wp:posOffset>192405</wp:posOffset>
                </wp:positionV>
                <wp:extent cx="4674235" cy="597535"/>
                <wp:effectExtent l="12700" t="11430" r="27940" b="38735"/>
                <wp:wrapNone/>
                <wp:docPr id="52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4235" cy="59753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253B4" w:rsidRPr="00F800D2" w:rsidRDefault="004253B4" w:rsidP="00F800D2">
                            <w:pPr>
                              <w:pStyle w:val="titlepage"/>
                              <w:spacing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00D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Памятка по противодействию коррупции </w:t>
                            </w:r>
                            <w:r w:rsidRPr="00F800D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F800D2">
                              <w:rPr>
                                <w:rStyle w:val="a8"/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(если Вам предлагают взятку или у Вас вымогают взятку)</w:t>
                            </w:r>
                            <w:r w:rsidRPr="00F800D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253B4" w:rsidRDefault="004253B4" w:rsidP="009738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42" type="#_x0000_t202" style="position:absolute;left:0;text-align:left;margin-left:-8.75pt;margin-top:15.15pt;width:368.05pt;height:4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" fillcolor="#ffc" strokecolor="red" strokeweight="1.5pt">
                <v:shadow on="t" color="#974706" opacity=".5" offset="1pt"/>
                <v:textbox>
                  <w:txbxContent>
                    <w:p w:rsidR="004253B4" w:rsidRPr="00F800D2" w:rsidRDefault="004253B4" w:rsidP="00F800D2">
                      <w:pPr>
                        <w:pStyle w:val="titlepage"/>
                        <w:spacing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800D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Памятка по противодействию коррупции </w:t>
                      </w:r>
                      <w:r w:rsidRPr="00F800D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F800D2">
                        <w:rPr>
                          <w:rStyle w:val="a8"/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(если Вам предлагают взятку или у Вас вымогают взятку)</w:t>
                      </w:r>
                      <w:r w:rsidRPr="00F800D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4253B4" w:rsidRDefault="004253B4" w:rsidP="009738A8"/>
                  </w:txbxContent>
                </v:textbox>
              </v:shape>
            </w:pict>
          </mc:Fallback>
        </mc:AlternateContent>
      </w:r>
    </w:p>
    <w:p w:rsidR="00D4020B" w:rsidRDefault="00D4020B" w:rsidP="0027428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</w:p>
    <w:p w:rsidR="00D4020B" w:rsidRDefault="00D4020B" w:rsidP="0027428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</w:p>
    <w:p w:rsidR="00D4020B" w:rsidRDefault="00D4020B" w:rsidP="0027428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</w:p>
    <w:p w:rsidR="00D4020B" w:rsidRDefault="00D4020B" w:rsidP="0027428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</w:p>
    <w:p w:rsidR="007E2248" w:rsidRDefault="007E2248" w:rsidP="0027428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</w:p>
    <w:p w:rsidR="000901C7" w:rsidRDefault="000901C7" w:rsidP="0027428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</w:p>
    <w:p w:rsidR="002A3853" w:rsidRDefault="000901C7" w:rsidP="002A3853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2A3853">
        <w:rPr>
          <w:b/>
          <w:color w:val="C00000"/>
          <w:sz w:val="26"/>
          <w:szCs w:val="26"/>
        </w:rPr>
        <w:t>Способы</w:t>
      </w:r>
      <w:r w:rsidR="007A030E">
        <w:rPr>
          <w:b/>
          <w:color w:val="C00000"/>
          <w:sz w:val="26"/>
          <w:szCs w:val="26"/>
        </w:rPr>
        <w:t>, которые использовались для</w:t>
      </w:r>
      <w:r w:rsidRPr="002A3853">
        <w:rPr>
          <w:b/>
          <w:color w:val="C00000"/>
          <w:sz w:val="26"/>
          <w:szCs w:val="26"/>
        </w:rPr>
        <w:t xml:space="preserve"> сообщ</w:t>
      </w:r>
      <w:r w:rsidR="002A3853" w:rsidRPr="002A3853">
        <w:rPr>
          <w:b/>
          <w:color w:val="C00000"/>
          <w:sz w:val="26"/>
          <w:szCs w:val="26"/>
        </w:rPr>
        <w:t>ения</w:t>
      </w:r>
      <w:r w:rsidRPr="002A3853">
        <w:rPr>
          <w:b/>
          <w:color w:val="C00000"/>
          <w:sz w:val="26"/>
          <w:szCs w:val="26"/>
        </w:rPr>
        <w:t xml:space="preserve"> о факт</w:t>
      </w:r>
      <w:r w:rsidR="002A3853" w:rsidRPr="002A3853">
        <w:rPr>
          <w:b/>
          <w:color w:val="C00000"/>
          <w:sz w:val="26"/>
          <w:szCs w:val="26"/>
        </w:rPr>
        <w:t>ах</w:t>
      </w:r>
      <w:r w:rsidRPr="002A3853">
        <w:rPr>
          <w:b/>
          <w:color w:val="C00000"/>
          <w:sz w:val="26"/>
          <w:szCs w:val="26"/>
        </w:rPr>
        <w:t xml:space="preserve"> коррупции</w:t>
      </w:r>
      <w:r w:rsidR="002A3853" w:rsidRPr="002A3853">
        <w:rPr>
          <w:b/>
          <w:color w:val="C00000"/>
          <w:sz w:val="26"/>
          <w:szCs w:val="26"/>
        </w:rPr>
        <w:t xml:space="preserve"> </w:t>
      </w:r>
      <w:r w:rsidR="002A3853" w:rsidRPr="00647687">
        <w:rPr>
          <w:i/>
          <w:color w:val="C00000"/>
          <w:sz w:val="22"/>
          <w:szCs w:val="22"/>
        </w:rPr>
        <w:t>(процентов)</w:t>
      </w:r>
    </w:p>
    <w:p w:rsidR="007E2248" w:rsidRDefault="00B77EF2" w:rsidP="0027428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299200" cy="3467100"/>
            <wp:effectExtent l="0" t="0" r="0" b="0"/>
            <wp:docPr id="21" name="Диаграмма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962F24" w:rsidRDefault="00962F24" w:rsidP="0027428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</w:p>
    <w:p w:rsidR="0027428B" w:rsidRDefault="0027428B" w:rsidP="006F5D8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Причины, по которым население не сообщает о факте коррупции </w:t>
      </w:r>
    </w:p>
    <w:p w:rsidR="00925DDB" w:rsidRDefault="00925DDB" w:rsidP="00925DDB">
      <w:pPr>
        <w:jc w:val="both"/>
        <w:rPr>
          <w:color w:val="000000"/>
          <w:sz w:val="28"/>
          <w:szCs w:val="28"/>
        </w:rPr>
      </w:pPr>
    </w:p>
    <w:p w:rsidR="00925DDB" w:rsidRDefault="00925DDB" w:rsidP="00925DDB">
      <w:pPr>
        <w:spacing w:line="264" w:lineRule="auto"/>
        <w:ind w:firstLine="709"/>
        <w:jc w:val="both"/>
        <w:rPr>
          <w:color w:val="000000"/>
          <w:sz w:val="28"/>
          <w:szCs w:val="28"/>
        </w:rPr>
      </w:pPr>
      <w:r w:rsidRPr="00925DDB">
        <w:rPr>
          <w:color w:val="000000"/>
          <w:sz w:val="28"/>
          <w:szCs w:val="28"/>
        </w:rPr>
        <w:t xml:space="preserve">Попав в коррупционную ситуацию, 84,4% жителей республики </w:t>
      </w:r>
      <w:r w:rsidRPr="00925DDB">
        <w:rPr>
          <w:b/>
          <w:color w:val="000000"/>
          <w:sz w:val="28"/>
          <w:szCs w:val="28"/>
        </w:rPr>
        <w:t>никуда об этом не сообщили.</w:t>
      </w:r>
      <w:r w:rsidRPr="00925DDB">
        <w:rPr>
          <w:color w:val="000000"/>
          <w:sz w:val="28"/>
          <w:szCs w:val="28"/>
        </w:rPr>
        <w:t xml:space="preserve"> Наибольшая часть респондентов, не сд</w:t>
      </w:r>
      <w:r w:rsidR="00961DAE">
        <w:rPr>
          <w:color w:val="000000"/>
          <w:sz w:val="28"/>
          <w:szCs w:val="28"/>
        </w:rPr>
        <w:t>елала это, «потому что не считае</w:t>
      </w:r>
      <w:r w:rsidRPr="00925DDB">
        <w:rPr>
          <w:color w:val="000000"/>
          <w:sz w:val="28"/>
          <w:szCs w:val="28"/>
        </w:rPr>
        <w:t xml:space="preserve">т это необходимым» (45,1%). Для 39% опрошенных причиной такого поведения является мнение о «бесполезности жалоб, меры не будут приняты». Предпочитают молчать, так как,  это «опасно для себя и своих близких» 13,1% респондентов. </w:t>
      </w:r>
    </w:p>
    <w:p w:rsidR="00961DAE" w:rsidRDefault="00961DAE" w:rsidP="00961DAE">
      <w:pPr>
        <w:jc w:val="center"/>
        <w:rPr>
          <w:b/>
          <w:color w:val="C00000"/>
        </w:rPr>
      </w:pPr>
      <w:r w:rsidRPr="00961DAE">
        <w:rPr>
          <w:b/>
          <w:color w:val="C00000"/>
        </w:rPr>
        <w:t xml:space="preserve">Причины, по которым население не сообщает о факте коррупции </w:t>
      </w:r>
    </w:p>
    <w:p w:rsidR="00961DAE" w:rsidRPr="00961DAE" w:rsidRDefault="00961DAE" w:rsidP="00961DAE">
      <w:pPr>
        <w:jc w:val="center"/>
        <w:rPr>
          <w:i/>
          <w:color w:val="C00000"/>
        </w:rPr>
      </w:pPr>
      <w:r w:rsidRPr="00961DAE">
        <w:rPr>
          <w:i/>
          <w:color w:val="C00000"/>
        </w:rPr>
        <w:t>(процентов)</w:t>
      </w:r>
    </w:p>
    <w:p w:rsidR="006F5D8B" w:rsidRPr="006F5D8B" w:rsidRDefault="00B77EF2" w:rsidP="00961DAE">
      <w:pPr>
        <w:pStyle w:val="a3"/>
        <w:ind w:left="0"/>
        <w:jc w:val="both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210300" cy="2298700"/>
            <wp:effectExtent l="0" t="0" r="0" b="0"/>
            <wp:docPr id="22" name="Диаграмма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27428B" w:rsidRDefault="0027428B" w:rsidP="00F31D73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 w:rsidRPr="007F29EC">
        <w:rPr>
          <w:color w:val="000000"/>
          <w:sz w:val="28"/>
          <w:szCs w:val="28"/>
        </w:rPr>
        <w:lastRenderedPageBreak/>
        <w:t xml:space="preserve">Сократилось число </w:t>
      </w:r>
      <w:r w:rsidR="00961DAE">
        <w:rPr>
          <w:color w:val="000000"/>
          <w:sz w:val="28"/>
          <w:szCs w:val="28"/>
        </w:rPr>
        <w:t>муниципальных образований</w:t>
      </w:r>
      <w:r w:rsidRPr="007F29EC">
        <w:rPr>
          <w:color w:val="000000"/>
          <w:sz w:val="28"/>
          <w:szCs w:val="28"/>
        </w:rPr>
        <w:t xml:space="preserve">, в которых жители республики обращались в органы власти или иные структуры по факту вымогательства. </w:t>
      </w:r>
      <w:r w:rsidR="00830CBC">
        <w:rPr>
          <w:color w:val="000000"/>
          <w:sz w:val="28"/>
          <w:szCs w:val="28"/>
        </w:rPr>
        <w:t>Если в</w:t>
      </w:r>
      <w:r w:rsidRPr="007F29EC">
        <w:rPr>
          <w:color w:val="000000"/>
          <w:sz w:val="28"/>
          <w:szCs w:val="28"/>
        </w:rPr>
        <w:t xml:space="preserve"> 2012 году обращения зафик</w:t>
      </w:r>
      <w:r w:rsidR="00FF0A97">
        <w:rPr>
          <w:color w:val="000000"/>
          <w:sz w:val="28"/>
          <w:szCs w:val="28"/>
        </w:rPr>
        <w:t>сированы в 17</w:t>
      </w:r>
      <w:r w:rsidRPr="007F29EC">
        <w:rPr>
          <w:color w:val="000000"/>
          <w:sz w:val="28"/>
          <w:szCs w:val="28"/>
        </w:rPr>
        <w:t xml:space="preserve"> районах, </w:t>
      </w:r>
      <w:r w:rsidR="00830CBC">
        <w:rPr>
          <w:color w:val="000000"/>
          <w:sz w:val="28"/>
          <w:szCs w:val="28"/>
        </w:rPr>
        <w:t xml:space="preserve">то в 2013 году </w:t>
      </w:r>
      <w:r w:rsidR="00961DAE">
        <w:rPr>
          <w:color w:val="000000"/>
          <w:sz w:val="28"/>
          <w:szCs w:val="28"/>
        </w:rPr>
        <w:t>–</w:t>
      </w:r>
      <w:r w:rsidR="00830CBC">
        <w:rPr>
          <w:color w:val="000000"/>
          <w:sz w:val="28"/>
          <w:szCs w:val="28"/>
        </w:rPr>
        <w:t xml:space="preserve"> </w:t>
      </w:r>
      <w:r w:rsidR="00961DAE">
        <w:rPr>
          <w:color w:val="000000"/>
          <w:sz w:val="28"/>
          <w:szCs w:val="28"/>
        </w:rPr>
        <w:t xml:space="preserve">лишь </w:t>
      </w:r>
      <w:r w:rsidR="00FF0A97">
        <w:rPr>
          <w:color w:val="000000"/>
          <w:sz w:val="28"/>
          <w:szCs w:val="28"/>
        </w:rPr>
        <w:t>в 8</w:t>
      </w:r>
      <w:r w:rsidRPr="007F29EC">
        <w:rPr>
          <w:color w:val="000000"/>
          <w:sz w:val="28"/>
          <w:szCs w:val="28"/>
        </w:rPr>
        <w:t xml:space="preserve"> районах.  Наибольшую активность проявили жители Нижнекамского</w:t>
      </w:r>
      <w:r w:rsidR="00961DAE">
        <w:rPr>
          <w:color w:val="000000"/>
          <w:sz w:val="28"/>
          <w:szCs w:val="28"/>
        </w:rPr>
        <w:t xml:space="preserve"> и Новошешминского</w:t>
      </w:r>
      <w:r w:rsidRPr="007F29EC">
        <w:rPr>
          <w:color w:val="000000"/>
          <w:sz w:val="28"/>
          <w:szCs w:val="28"/>
        </w:rPr>
        <w:t xml:space="preserve"> муниципальн</w:t>
      </w:r>
      <w:r w:rsidR="00961DAE">
        <w:rPr>
          <w:color w:val="000000"/>
          <w:sz w:val="28"/>
          <w:szCs w:val="28"/>
        </w:rPr>
        <w:t>ых</w:t>
      </w:r>
      <w:r w:rsidRPr="007F29EC">
        <w:rPr>
          <w:color w:val="000000"/>
          <w:sz w:val="28"/>
          <w:szCs w:val="28"/>
        </w:rPr>
        <w:t xml:space="preserve"> район</w:t>
      </w:r>
      <w:r w:rsidR="00961DAE">
        <w:rPr>
          <w:color w:val="000000"/>
          <w:sz w:val="28"/>
          <w:szCs w:val="28"/>
        </w:rPr>
        <w:t xml:space="preserve">ов, где соответственно, </w:t>
      </w:r>
      <w:r w:rsidRPr="007F29EC">
        <w:rPr>
          <w:color w:val="000000"/>
          <w:sz w:val="28"/>
          <w:szCs w:val="28"/>
        </w:rPr>
        <w:t>45%</w:t>
      </w:r>
      <w:r w:rsidR="00961DAE">
        <w:rPr>
          <w:color w:val="000000"/>
          <w:sz w:val="28"/>
          <w:szCs w:val="28"/>
        </w:rPr>
        <w:t xml:space="preserve"> и 28%</w:t>
      </w:r>
      <w:r w:rsidRPr="007F29EC">
        <w:rPr>
          <w:color w:val="000000"/>
          <w:sz w:val="28"/>
          <w:szCs w:val="28"/>
        </w:rPr>
        <w:t xml:space="preserve"> респондентов, попавших в коррупционную ситуацию, сообщили об этом каким либо способом. В 33 районах</w:t>
      </w:r>
      <w:r w:rsidR="00961DAE">
        <w:rPr>
          <w:color w:val="000000"/>
          <w:sz w:val="28"/>
          <w:szCs w:val="28"/>
        </w:rPr>
        <w:t xml:space="preserve"> республики</w:t>
      </w:r>
      <w:r w:rsidRPr="007F29EC">
        <w:rPr>
          <w:color w:val="000000"/>
          <w:sz w:val="28"/>
          <w:szCs w:val="28"/>
        </w:rPr>
        <w:t xml:space="preserve"> население не обращалось с жалобами о фактах коррупции. </w:t>
      </w:r>
    </w:p>
    <w:p w:rsidR="00961DAE" w:rsidRPr="007F29EC" w:rsidRDefault="00961DAE" w:rsidP="0027428B">
      <w:pPr>
        <w:pStyle w:val="a3"/>
        <w:ind w:left="-108" w:firstLine="675"/>
        <w:jc w:val="both"/>
        <w:rPr>
          <w:color w:val="000000"/>
          <w:sz w:val="28"/>
          <w:szCs w:val="28"/>
        </w:rPr>
      </w:pPr>
    </w:p>
    <w:p w:rsidR="0027428B" w:rsidRDefault="00B77EF2" w:rsidP="0027428B">
      <w:pPr>
        <w:pStyle w:val="a3"/>
        <w:tabs>
          <w:tab w:val="left" w:pos="1418"/>
        </w:tabs>
        <w:ind w:left="-567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313690</wp:posOffset>
            </wp:positionH>
            <wp:positionV relativeFrom="paragraph">
              <wp:posOffset>444373</wp:posOffset>
            </wp:positionV>
            <wp:extent cx="1823212" cy="1314704"/>
            <wp:effectExtent l="0" t="0" r="5715" b="0"/>
            <wp:wrapNone/>
            <wp:docPr id="181" name="Рисунок 2" descr="C:\Users\FaizrahmanovaF\Pictures\Новая папка\22997_w300_h207_crop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\Pictures\Новая папка\22997_w300_h207_crop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314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3498850</wp:posOffset>
                </wp:positionH>
                <wp:positionV relativeFrom="paragraph">
                  <wp:posOffset>720725</wp:posOffset>
                </wp:positionV>
                <wp:extent cx="648970" cy="5156835"/>
                <wp:effectExtent l="25400" t="22225" r="18415" b="24130"/>
                <wp:wrapNone/>
                <wp:docPr id="51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648970" cy="5156835"/>
                        </a:xfrm>
                        <a:prstGeom prst="rightBrace">
                          <a:avLst>
                            <a:gd name="adj1" fmla="val 66218"/>
                            <a:gd name="adj2" fmla="val 50000"/>
                          </a:avLst>
                        </a:prstGeom>
                        <a:solidFill>
                          <a:srgbClr val="FF4F4F">
                            <a:alpha val="25000"/>
                          </a:srgbClr>
                        </a:solidFill>
                        <a:ln w="349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2" o:spid="_x0000_s1026" type="#_x0000_t88" style="position:absolute;margin-left:275.5pt;margin-top:56.75pt;width:51.1pt;height:406.05pt;rotation:90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" filled="t" fillcolor="#ff4f4f" strokecolor="red" strokeweight="2.75pt">
                <v:fill opacity="16448f"/>
              </v:shape>
            </w:pict>
          </mc:Fallback>
        </mc:AlternateContent>
      </w: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4664329</wp:posOffset>
            </wp:positionH>
            <wp:positionV relativeFrom="paragraph">
              <wp:posOffset>316103</wp:posOffset>
            </wp:positionV>
            <wp:extent cx="1688465" cy="1386967"/>
            <wp:effectExtent l="0" t="0" r="6985" b="3810"/>
            <wp:wrapNone/>
            <wp:docPr id="180" name="Рисунок 1" descr="C:\Users\FaizrahmanovaF\Pictures\Новая папка\imagesCA8GSRM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\Pictures\Новая папка\imagesCA8GSRM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386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28"/>
          <w:szCs w:val="28"/>
        </w:rPr>
        <w:drawing>
          <wp:inline distT="0" distB="0" distL="0" distR="0">
            <wp:extent cx="6781800" cy="4597400"/>
            <wp:effectExtent l="0" t="0" r="0" b="0"/>
            <wp:docPr id="23" name="Диаграмма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27428B" w:rsidRPr="006F5D8B" w:rsidRDefault="0027428B" w:rsidP="006F5D8B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>Оценка масштабов коррупционного рынка</w:t>
      </w:r>
    </w:p>
    <w:p w:rsidR="006F5D8B" w:rsidRPr="006F5D8B" w:rsidRDefault="006F5D8B" w:rsidP="006F5D8B">
      <w:pPr>
        <w:pStyle w:val="a3"/>
        <w:ind w:left="1145"/>
        <w:rPr>
          <w:b/>
          <w:color w:val="FF0000"/>
          <w:sz w:val="28"/>
          <w:szCs w:val="28"/>
        </w:rPr>
      </w:pPr>
    </w:p>
    <w:p w:rsidR="0027428B" w:rsidRPr="00FD195F" w:rsidRDefault="0027428B" w:rsidP="00470693">
      <w:pPr>
        <w:pStyle w:val="a3"/>
        <w:spacing w:line="264" w:lineRule="auto"/>
        <w:ind w:left="-108" w:firstLine="816"/>
        <w:jc w:val="both"/>
        <w:rPr>
          <w:color w:val="000000"/>
          <w:sz w:val="28"/>
          <w:szCs w:val="28"/>
        </w:rPr>
      </w:pPr>
      <w:r w:rsidRPr="00FD195F">
        <w:rPr>
          <w:color w:val="000000"/>
          <w:sz w:val="28"/>
          <w:szCs w:val="28"/>
        </w:rPr>
        <w:t>Определение объема рынка коррупционных услуг требует экспертной оценки объективности ответов респондентов, учета психологического фактора. Это обусловлено спецификой отдельно задаваемых вопросов, ответы на которые содержат долю субъективизма</w:t>
      </w:r>
      <w:r w:rsidR="003C30EB">
        <w:rPr>
          <w:color w:val="000000"/>
          <w:sz w:val="28"/>
          <w:szCs w:val="28"/>
        </w:rPr>
        <w:t xml:space="preserve"> (</w:t>
      </w:r>
      <w:r w:rsidRPr="00FD195F">
        <w:rPr>
          <w:color w:val="000000"/>
          <w:sz w:val="28"/>
          <w:szCs w:val="28"/>
        </w:rPr>
        <w:t>вопросы о личной коррупционной практике</w:t>
      </w:r>
      <w:r w:rsidR="003C30EB">
        <w:rPr>
          <w:color w:val="000000"/>
          <w:sz w:val="28"/>
          <w:szCs w:val="28"/>
        </w:rPr>
        <w:t>)</w:t>
      </w:r>
      <w:r w:rsidRPr="00FD195F">
        <w:rPr>
          <w:color w:val="000000"/>
          <w:sz w:val="28"/>
          <w:szCs w:val="28"/>
        </w:rPr>
        <w:t xml:space="preserve">. </w:t>
      </w:r>
      <w:r w:rsidR="00470693">
        <w:rPr>
          <w:sz w:val="28"/>
          <w:szCs w:val="28"/>
        </w:rPr>
        <w:t xml:space="preserve">Население при опросах о практике бытовой коррупции ведет себя более открыто, считает своим долгом рассказать о своем коррупционном опыте. Иначе ведут себя предприниматели, которые, как показывает опыт социологических опросов, в два – три раза реже признаются во взяточничестве, скрывают об особенностях и параметрах коррупционных сделок. В силу того, что как получение, так и дача </w:t>
      </w:r>
      <w:r w:rsidR="00470693">
        <w:rPr>
          <w:sz w:val="28"/>
          <w:szCs w:val="28"/>
        </w:rPr>
        <w:lastRenderedPageBreak/>
        <w:t>взятки являются уголовно наказуемыми деяниями, респонденты ставятся в условия, когда они вынуждены «давать показания против себя». Уклонение граждан от правдивых ответов требует использования в расчетах поправочных коэффициентов на «неискренность» респондентов.</w:t>
      </w:r>
    </w:p>
    <w:p w:rsidR="0027428B" w:rsidRPr="00FD195F" w:rsidRDefault="0027428B" w:rsidP="0027428B">
      <w:pPr>
        <w:pStyle w:val="a3"/>
        <w:ind w:left="-108" w:firstLine="816"/>
        <w:jc w:val="center"/>
        <w:rPr>
          <w:b/>
          <w:color w:val="000000"/>
          <w:sz w:val="28"/>
          <w:szCs w:val="28"/>
        </w:rPr>
      </w:pPr>
    </w:p>
    <w:p w:rsidR="00FD195F" w:rsidRPr="00593146" w:rsidRDefault="00FD195F" w:rsidP="00FD195F">
      <w:pPr>
        <w:pStyle w:val="a3"/>
        <w:ind w:left="-108" w:firstLine="816"/>
        <w:jc w:val="center"/>
        <w:rPr>
          <w:b/>
          <w:color w:val="C00000"/>
          <w:sz w:val="28"/>
          <w:szCs w:val="28"/>
        </w:rPr>
      </w:pPr>
      <w:r w:rsidRPr="00593146">
        <w:rPr>
          <w:b/>
          <w:color w:val="C00000"/>
          <w:sz w:val="28"/>
          <w:szCs w:val="28"/>
        </w:rPr>
        <w:t>Основные изучаемые параметры коррупции</w:t>
      </w:r>
    </w:p>
    <w:p w:rsidR="00FD195F" w:rsidRPr="00593146" w:rsidRDefault="00FD195F" w:rsidP="00FD195F">
      <w:pPr>
        <w:rPr>
          <w:sz w:val="6"/>
          <w:szCs w:val="6"/>
        </w:rPr>
      </w:pPr>
    </w:p>
    <w:tbl>
      <w:tblPr>
        <w:tblW w:w="10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1301"/>
        <w:gridCol w:w="1275"/>
        <w:gridCol w:w="1275"/>
      </w:tblGrid>
      <w:tr w:rsidR="00FD195F" w:rsidRPr="00593146" w:rsidTr="00610AD5">
        <w:tc>
          <w:tcPr>
            <w:tcW w:w="6345" w:type="dxa"/>
            <w:vAlign w:val="center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b/>
                <w:i/>
                <w:sz w:val="28"/>
                <w:szCs w:val="28"/>
              </w:rPr>
            </w:pPr>
            <w:r w:rsidRPr="00610AD5">
              <w:rPr>
                <w:b/>
                <w:i/>
                <w:sz w:val="28"/>
                <w:szCs w:val="28"/>
              </w:rPr>
              <w:t>Бытовая коррупция</w:t>
            </w:r>
          </w:p>
        </w:tc>
        <w:tc>
          <w:tcPr>
            <w:tcW w:w="1301" w:type="dxa"/>
            <w:vAlign w:val="center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b/>
                <w:bCs/>
                <w:sz w:val="28"/>
                <w:szCs w:val="28"/>
              </w:rPr>
            </w:pPr>
            <w:r w:rsidRPr="00610AD5">
              <w:rPr>
                <w:b/>
                <w:bCs/>
                <w:sz w:val="28"/>
                <w:szCs w:val="28"/>
              </w:rPr>
              <w:t>2011</w:t>
            </w:r>
          </w:p>
        </w:tc>
        <w:tc>
          <w:tcPr>
            <w:tcW w:w="1275" w:type="dxa"/>
            <w:vAlign w:val="center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b/>
                <w:bCs/>
                <w:sz w:val="28"/>
                <w:szCs w:val="28"/>
              </w:rPr>
            </w:pPr>
            <w:r w:rsidRPr="00610AD5">
              <w:rPr>
                <w:b/>
                <w:bCs/>
                <w:sz w:val="28"/>
                <w:szCs w:val="28"/>
              </w:rPr>
              <w:t>2012</w:t>
            </w:r>
          </w:p>
        </w:tc>
        <w:tc>
          <w:tcPr>
            <w:tcW w:w="1275" w:type="dxa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610AD5">
              <w:rPr>
                <w:b/>
                <w:bCs/>
                <w:sz w:val="28"/>
                <w:szCs w:val="28"/>
                <w:lang w:val="en-US"/>
              </w:rPr>
              <w:t>2013</w:t>
            </w:r>
          </w:p>
        </w:tc>
      </w:tr>
      <w:tr w:rsidR="00FD195F" w:rsidRPr="00593146" w:rsidTr="00610AD5">
        <w:tc>
          <w:tcPr>
            <w:tcW w:w="6345" w:type="dxa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rPr>
                <w:sz w:val="28"/>
                <w:szCs w:val="28"/>
              </w:rPr>
            </w:pPr>
            <w:r w:rsidRPr="00610AD5">
              <w:rPr>
                <w:i/>
                <w:iCs/>
                <w:sz w:val="28"/>
                <w:szCs w:val="28"/>
              </w:rPr>
              <w:t>Охват коррупции, %</w:t>
            </w:r>
          </w:p>
        </w:tc>
        <w:tc>
          <w:tcPr>
            <w:tcW w:w="1301" w:type="dxa"/>
            <w:vAlign w:val="center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sz w:val="28"/>
                <w:szCs w:val="28"/>
              </w:rPr>
            </w:pPr>
            <w:r w:rsidRPr="00610AD5">
              <w:rPr>
                <w:sz w:val="28"/>
                <w:szCs w:val="28"/>
              </w:rPr>
              <w:t>21%</w:t>
            </w:r>
          </w:p>
        </w:tc>
        <w:tc>
          <w:tcPr>
            <w:tcW w:w="1275" w:type="dxa"/>
            <w:vAlign w:val="center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sz w:val="28"/>
                <w:szCs w:val="28"/>
              </w:rPr>
            </w:pPr>
            <w:r w:rsidRPr="00610AD5">
              <w:rPr>
                <w:sz w:val="28"/>
                <w:szCs w:val="28"/>
              </w:rPr>
              <w:t>15%</w:t>
            </w:r>
          </w:p>
        </w:tc>
        <w:tc>
          <w:tcPr>
            <w:tcW w:w="1275" w:type="dxa"/>
            <w:vAlign w:val="center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sz w:val="28"/>
                <w:szCs w:val="28"/>
              </w:rPr>
            </w:pPr>
            <w:r w:rsidRPr="00610AD5">
              <w:rPr>
                <w:sz w:val="28"/>
                <w:szCs w:val="28"/>
              </w:rPr>
              <w:t>16,3%</w:t>
            </w:r>
          </w:p>
        </w:tc>
      </w:tr>
      <w:tr w:rsidR="00FD195F" w:rsidRPr="00593146" w:rsidTr="00610AD5">
        <w:tc>
          <w:tcPr>
            <w:tcW w:w="6345" w:type="dxa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rPr>
                <w:sz w:val="28"/>
                <w:szCs w:val="28"/>
              </w:rPr>
            </w:pPr>
            <w:r w:rsidRPr="00610AD5">
              <w:rPr>
                <w:i/>
                <w:iCs/>
                <w:sz w:val="28"/>
                <w:szCs w:val="28"/>
              </w:rPr>
              <w:t>Интенсивность коррупции, средняя, раз в год</w:t>
            </w:r>
          </w:p>
        </w:tc>
        <w:tc>
          <w:tcPr>
            <w:tcW w:w="1301" w:type="dxa"/>
            <w:vAlign w:val="center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sz w:val="28"/>
                <w:szCs w:val="28"/>
              </w:rPr>
            </w:pPr>
            <w:r w:rsidRPr="00610AD5">
              <w:rPr>
                <w:sz w:val="28"/>
                <w:szCs w:val="28"/>
              </w:rPr>
              <w:t>2,3</w:t>
            </w:r>
          </w:p>
        </w:tc>
        <w:tc>
          <w:tcPr>
            <w:tcW w:w="1275" w:type="dxa"/>
            <w:vAlign w:val="center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sz w:val="28"/>
                <w:szCs w:val="28"/>
              </w:rPr>
            </w:pPr>
            <w:r w:rsidRPr="00610AD5">
              <w:rPr>
                <w:sz w:val="28"/>
                <w:szCs w:val="28"/>
              </w:rPr>
              <w:t>1,6</w:t>
            </w:r>
          </w:p>
        </w:tc>
        <w:tc>
          <w:tcPr>
            <w:tcW w:w="1275" w:type="dxa"/>
            <w:vAlign w:val="center"/>
          </w:tcPr>
          <w:p w:rsidR="00FD195F" w:rsidRPr="00610AD5" w:rsidRDefault="004268C8" w:rsidP="00610AD5">
            <w:pPr>
              <w:spacing w:before="100" w:beforeAutospacing="1" w:after="100" w:afterAutospacing="1" w:line="280" w:lineRule="atLeast"/>
              <w:jc w:val="center"/>
              <w:rPr>
                <w:sz w:val="28"/>
                <w:szCs w:val="28"/>
                <w:lang w:val="en-US"/>
              </w:rPr>
            </w:pPr>
            <w:r w:rsidRPr="00610AD5">
              <w:rPr>
                <w:sz w:val="28"/>
                <w:szCs w:val="28"/>
                <w:lang w:val="en-US"/>
              </w:rPr>
              <w:t>1</w:t>
            </w:r>
            <w:r w:rsidRPr="00610AD5">
              <w:rPr>
                <w:sz w:val="28"/>
                <w:szCs w:val="28"/>
              </w:rPr>
              <w:t>,</w:t>
            </w:r>
            <w:r w:rsidR="00FD195F" w:rsidRPr="00610AD5">
              <w:rPr>
                <w:sz w:val="28"/>
                <w:szCs w:val="28"/>
                <w:lang w:val="en-US"/>
              </w:rPr>
              <w:t>8</w:t>
            </w:r>
          </w:p>
        </w:tc>
      </w:tr>
      <w:tr w:rsidR="00FD195F" w:rsidRPr="00593146" w:rsidTr="00610AD5">
        <w:tc>
          <w:tcPr>
            <w:tcW w:w="6345" w:type="dxa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rPr>
                <w:sz w:val="28"/>
                <w:szCs w:val="28"/>
              </w:rPr>
            </w:pPr>
            <w:r w:rsidRPr="00610AD5">
              <w:rPr>
                <w:i/>
                <w:iCs/>
                <w:sz w:val="28"/>
                <w:szCs w:val="28"/>
              </w:rPr>
              <w:t>Средний размер взятки, рублей</w:t>
            </w:r>
          </w:p>
        </w:tc>
        <w:tc>
          <w:tcPr>
            <w:tcW w:w="1301" w:type="dxa"/>
            <w:vAlign w:val="center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sz w:val="28"/>
                <w:szCs w:val="28"/>
              </w:rPr>
            </w:pPr>
            <w:r w:rsidRPr="00610AD5">
              <w:rPr>
                <w:sz w:val="28"/>
                <w:szCs w:val="28"/>
              </w:rPr>
              <w:t>14 830</w:t>
            </w:r>
          </w:p>
        </w:tc>
        <w:tc>
          <w:tcPr>
            <w:tcW w:w="1275" w:type="dxa"/>
            <w:vAlign w:val="center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sz w:val="28"/>
                <w:szCs w:val="28"/>
              </w:rPr>
            </w:pPr>
            <w:r w:rsidRPr="00610AD5">
              <w:rPr>
                <w:sz w:val="28"/>
                <w:szCs w:val="28"/>
              </w:rPr>
              <w:t>25 78</w:t>
            </w:r>
            <w:r w:rsidR="00580638" w:rsidRPr="00610AD5">
              <w:rPr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sz w:val="28"/>
                <w:szCs w:val="28"/>
              </w:rPr>
            </w:pPr>
            <w:r w:rsidRPr="00610AD5">
              <w:rPr>
                <w:sz w:val="28"/>
                <w:szCs w:val="28"/>
              </w:rPr>
              <w:t>34 46</w:t>
            </w:r>
            <w:r w:rsidR="00580638" w:rsidRPr="00610AD5">
              <w:rPr>
                <w:sz w:val="28"/>
                <w:szCs w:val="28"/>
              </w:rPr>
              <w:t>0</w:t>
            </w:r>
          </w:p>
        </w:tc>
      </w:tr>
      <w:tr w:rsidR="00FD195F" w:rsidRPr="00593146" w:rsidTr="00610AD5">
        <w:tc>
          <w:tcPr>
            <w:tcW w:w="6345" w:type="dxa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ind w:right="-241"/>
              <w:rPr>
                <w:b/>
                <w:sz w:val="28"/>
                <w:szCs w:val="28"/>
              </w:rPr>
            </w:pPr>
            <w:r w:rsidRPr="00610AD5">
              <w:rPr>
                <w:b/>
                <w:i/>
                <w:iCs/>
                <w:sz w:val="28"/>
                <w:szCs w:val="28"/>
              </w:rPr>
              <w:t>Годовой объем рынка бытовой коррупции, млн. рублей (</w:t>
            </w:r>
            <w:r w:rsidRPr="00610AD5">
              <w:rPr>
                <w:b/>
                <w:i/>
                <w:iCs/>
                <w:sz w:val="28"/>
                <w:szCs w:val="28"/>
                <w:lang w:val="en-US"/>
              </w:rPr>
              <w:t>Vb</w:t>
            </w:r>
            <w:r w:rsidRPr="00610AD5">
              <w:rPr>
                <w:b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301" w:type="dxa"/>
            <w:vAlign w:val="center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b/>
                <w:sz w:val="28"/>
                <w:szCs w:val="28"/>
              </w:rPr>
            </w:pPr>
            <w:r w:rsidRPr="00610AD5">
              <w:rPr>
                <w:b/>
                <w:sz w:val="28"/>
                <w:szCs w:val="28"/>
              </w:rPr>
              <w:t>10 465</w:t>
            </w:r>
          </w:p>
        </w:tc>
        <w:tc>
          <w:tcPr>
            <w:tcW w:w="1275" w:type="dxa"/>
            <w:vAlign w:val="center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b/>
                <w:sz w:val="28"/>
                <w:szCs w:val="28"/>
              </w:rPr>
            </w:pPr>
            <w:r w:rsidRPr="00610AD5">
              <w:rPr>
                <w:b/>
                <w:sz w:val="28"/>
                <w:szCs w:val="28"/>
              </w:rPr>
              <w:t>14 525</w:t>
            </w:r>
          </w:p>
        </w:tc>
        <w:tc>
          <w:tcPr>
            <w:tcW w:w="1275" w:type="dxa"/>
            <w:vAlign w:val="center"/>
          </w:tcPr>
          <w:p w:rsidR="00FD195F" w:rsidRPr="00610AD5" w:rsidRDefault="00FD195F" w:rsidP="00610AD5">
            <w:pPr>
              <w:spacing w:before="100" w:beforeAutospacing="1" w:after="100" w:afterAutospacing="1" w:line="280" w:lineRule="atLeast"/>
              <w:jc w:val="center"/>
              <w:rPr>
                <w:b/>
                <w:sz w:val="28"/>
                <w:szCs w:val="28"/>
              </w:rPr>
            </w:pPr>
            <w:r w:rsidRPr="00610AD5">
              <w:rPr>
                <w:b/>
                <w:sz w:val="28"/>
                <w:szCs w:val="28"/>
              </w:rPr>
              <w:t>23 330</w:t>
            </w:r>
          </w:p>
        </w:tc>
      </w:tr>
    </w:tbl>
    <w:p w:rsidR="00FD195F" w:rsidRPr="00593146" w:rsidRDefault="00FD195F" w:rsidP="00FD195F"/>
    <w:p w:rsidR="0027428B" w:rsidRPr="005F63B0" w:rsidRDefault="0027428B" w:rsidP="0027428B">
      <w:pPr>
        <w:rPr>
          <w:color w:val="FF0000"/>
        </w:rPr>
      </w:pPr>
    </w:p>
    <w:tbl>
      <w:tblPr>
        <w:tblW w:w="10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1301"/>
        <w:gridCol w:w="1275"/>
        <w:gridCol w:w="1275"/>
      </w:tblGrid>
      <w:tr w:rsidR="0027428B" w:rsidRPr="005F63B0" w:rsidTr="00610AD5">
        <w:tc>
          <w:tcPr>
            <w:tcW w:w="6345" w:type="dxa"/>
            <w:vAlign w:val="center"/>
          </w:tcPr>
          <w:p w:rsidR="0027428B" w:rsidRPr="00610AD5" w:rsidRDefault="0027428B" w:rsidP="00610AD5">
            <w:pPr>
              <w:spacing w:before="100" w:beforeAutospacing="1" w:after="100" w:afterAutospacing="1" w:line="280" w:lineRule="atLeast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610AD5">
              <w:rPr>
                <w:b/>
                <w:i/>
                <w:color w:val="000000"/>
                <w:sz w:val="28"/>
                <w:szCs w:val="28"/>
              </w:rPr>
              <w:t>Деловая коррупция</w:t>
            </w:r>
          </w:p>
        </w:tc>
        <w:tc>
          <w:tcPr>
            <w:tcW w:w="1301" w:type="dxa"/>
            <w:vAlign w:val="center"/>
          </w:tcPr>
          <w:p w:rsidR="0027428B" w:rsidRPr="00610AD5" w:rsidRDefault="0027428B" w:rsidP="00610AD5">
            <w:pPr>
              <w:spacing w:before="100" w:beforeAutospacing="1" w:after="100" w:afterAutospacing="1" w:line="280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10AD5">
              <w:rPr>
                <w:b/>
                <w:bCs/>
                <w:color w:val="000000"/>
                <w:sz w:val="28"/>
                <w:szCs w:val="28"/>
              </w:rPr>
              <w:t>2011</w:t>
            </w:r>
          </w:p>
        </w:tc>
        <w:tc>
          <w:tcPr>
            <w:tcW w:w="1275" w:type="dxa"/>
            <w:vAlign w:val="center"/>
          </w:tcPr>
          <w:p w:rsidR="0027428B" w:rsidRPr="00610AD5" w:rsidRDefault="0027428B" w:rsidP="00610AD5">
            <w:pPr>
              <w:spacing w:before="100" w:beforeAutospacing="1" w:after="100" w:afterAutospacing="1" w:line="280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10AD5">
              <w:rPr>
                <w:b/>
                <w:bCs/>
                <w:color w:val="000000"/>
                <w:sz w:val="28"/>
                <w:szCs w:val="28"/>
              </w:rPr>
              <w:t>2012</w:t>
            </w:r>
          </w:p>
        </w:tc>
        <w:tc>
          <w:tcPr>
            <w:tcW w:w="1275" w:type="dxa"/>
          </w:tcPr>
          <w:p w:rsidR="0027428B" w:rsidRPr="00610AD5" w:rsidRDefault="0027428B" w:rsidP="00610AD5">
            <w:pPr>
              <w:spacing w:before="100" w:beforeAutospacing="1" w:after="100" w:afterAutospacing="1" w:line="280" w:lineRule="atLeast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610AD5">
              <w:rPr>
                <w:b/>
                <w:bCs/>
                <w:color w:val="000000"/>
                <w:sz w:val="28"/>
                <w:szCs w:val="28"/>
                <w:lang w:val="en-US"/>
              </w:rPr>
              <w:t>2013</w:t>
            </w:r>
          </w:p>
        </w:tc>
      </w:tr>
      <w:tr w:rsidR="0027428B" w:rsidRPr="005F63B0" w:rsidTr="00610AD5">
        <w:tc>
          <w:tcPr>
            <w:tcW w:w="6345" w:type="dxa"/>
          </w:tcPr>
          <w:p w:rsidR="0027428B" w:rsidRPr="00610AD5" w:rsidRDefault="0027428B" w:rsidP="0027428B">
            <w:pPr>
              <w:rPr>
                <w:color w:val="000000"/>
                <w:sz w:val="28"/>
                <w:szCs w:val="28"/>
              </w:rPr>
            </w:pPr>
            <w:r w:rsidRPr="00610AD5">
              <w:rPr>
                <w:i/>
                <w:iCs/>
                <w:color w:val="000000"/>
                <w:sz w:val="28"/>
                <w:szCs w:val="28"/>
              </w:rPr>
              <w:t>Оценка охвата деловой коррупции, %</w:t>
            </w:r>
          </w:p>
        </w:tc>
        <w:tc>
          <w:tcPr>
            <w:tcW w:w="1301" w:type="dxa"/>
            <w:vAlign w:val="center"/>
          </w:tcPr>
          <w:p w:rsidR="0027428B" w:rsidRPr="00610AD5" w:rsidRDefault="0027428B" w:rsidP="00610AD5">
            <w:pPr>
              <w:spacing w:before="100" w:beforeAutospacing="1" w:after="100" w:afterAutospacing="1" w:line="280" w:lineRule="atLeast"/>
              <w:jc w:val="center"/>
              <w:rPr>
                <w:color w:val="000000"/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>19%</w:t>
            </w:r>
          </w:p>
        </w:tc>
        <w:tc>
          <w:tcPr>
            <w:tcW w:w="1275" w:type="dxa"/>
            <w:vAlign w:val="center"/>
          </w:tcPr>
          <w:p w:rsidR="0027428B" w:rsidRPr="00610AD5" w:rsidRDefault="0027428B" w:rsidP="00610AD5">
            <w:pPr>
              <w:spacing w:before="100" w:beforeAutospacing="1" w:after="100" w:afterAutospacing="1" w:line="280" w:lineRule="atLeast"/>
              <w:jc w:val="center"/>
              <w:rPr>
                <w:color w:val="000000"/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>18%</w:t>
            </w:r>
          </w:p>
        </w:tc>
        <w:tc>
          <w:tcPr>
            <w:tcW w:w="1275" w:type="dxa"/>
            <w:vAlign w:val="center"/>
          </w:tcPr>
          <w:p w:rsidR="0027428B" w:rsidRPr="00610AD5" w:rsidRDefault="00AD0CB1" w:rsidP="00610AD5">
            <w:pPr>
              <w:spacing w:before="100" w:beforeAutospacing="1" w:after="100" w:afterAutospacing="1" w:line="280" w:lineRule="atLeast"/>
              <w:jc w:val="center"/>
              <w:rPr>
                <w:color w:val="000000"/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>14</w:t>
            </w:r>
            <w:r w:rsidR="007B62DD" w:rsidRPr="00610AD5">
              <w:rPr>
                <w:color w:val="000000"/>
                <w:sz w:val="28"/>
                <w:szCs w:val="28"/>
              </w:rPr>
              <w:t>,9%</w:t>
            </w:r>
          </w:p>
        </w:tc>
      </w:tr>
      <w:tr w:rsidR="0027428B" w:rsidRPr="005F63B0" w:rsidTr="00610AD5">
        <w:tc>
          <w:tcPr>
            <w:tcW w:w="6345" w:type="dxa"/>
          </w:tcPr>
          <w:p w:rsidR="0027428B" w:rsidRPr="00610AD5" w:rsidRDefault="0027428B" w:rsidP="0027428B">
            <w:pPr>
              <w:rPr>
                <w:color w:val="000000"/>
                <w:sz w:val="28"/>
                <w:szCs w:val="28"/>
              </w:rPr>
            </w:pPr>
            <w:r w:rsidRPr="00610AD5">
              <w:rPr>
                <w:i/>
                <w:iCs/>
                <w:color w:val="000000"/>
                <w:sz w:val="28"/>
                <w:szCs w:val="28"/>
              </w:rPr>
              <w:t>Интенсивность коррупции, средняя, раз в год</w:t>
            </w:r>
          </w:p>
        </w:tc>
        <w:tc>
          <w:tcPr>
            <w:tcW w:w="1301" w:type="dxa"/>
            <w:vAlign w:val="center"/>
          </w:tcPr>
          <w:p w:rsidR="0027428B" w:rsidRPr="00610AD5" w:rsidRDefault="0027428B" w:rsidP="00610AD5">
            <w:pPr>
              <w:spacing w:before="100" w:beforeAutospacing="1" w:after="100" w:afterAutospacing="1" w:line="280" w:lineRule="atLeast"/>
              <w:jc w:val="center"/>
              <w:rPr>
                <w:color w:val="000000"/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>1,8</w:t>
            </w:r>
          </w:p>
        </w:tc>
        <w:tc>
          <w:tcPr>
            <w:tcW w:w="1275" w:type="dxa"/>
            <w:vAlign w:val="center"/>
          </w:tcPr>
          <w:p w:rsidR="0027428B" w:rsidRPr="00610AD5" w:rsidRDefault="0027428B" w:rsidP="00610AD5">
            <w:pPr>
              <w:spacing w:before="100" w:beforeAutospacing="1" w:after="100" w:afterAutospacing="1" w:line="280" w:lineRule="atLeast"/>
              <w:jc w:val="center"/>
              <w:rPr>
                <w:color w:val="000000"/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>1,3</w:t>
            </w:r>
          </w:p>
        </w:tc>
        <w:tc>
          <w:tcPr>
            <w:tcW w:w="1275" w:type="dxa"/>
            <w:vAlign w:val="center"/>
          </w:tcPr>
          <w:p w:rsidR="0027428B" w:rsidRPr="00610AD5" w:rsidRDefault="00C3405D" w:rsidP="00610AD5">
            <w:pPr>
              <w:spacing w:before="100" w:beforeAutospacing="1" w:after="100" w:afterAutospacing="1" w:line="280" w:lineRule="atLeast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10AD5">
              <w:rPr>
                <w:color w:val="000000"/>
                <w:sz w:val="28"/>
                <w:szCs w:val="28"/>
                <w:lang w:val="en-US"/>
              </w:rPr>
              <w:t>2</w:t>
            </w:r>
            <w:r w:rsidR="007B62DD" w:rsidRPr="00610AD5">
              <w:rPr>
                <w:color w:val="000000"/>
                <w:sz w:val="28"/>
                <w:szCs w:val="28"/>
              </w:rPr>
              <w:t>,</w:t>
            </w:r>
            <w:r w:rsidRPr="00610AD5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7428B" w:rsidRPr="005F63B0" w:rsidTr="00610AD5">
        <w:tc>
          <w:tcPr>
            <w:tcW w:w="6345" w:type="dxa"/>
          </w:tcPr>
          <w:p w:rsidR="0027428B" w:rsidRPr="00610AD5" w:rsidRDefault="0027428B" w:rsidP="0027428B">
            <w:pPr>
              <w:rPr>
                <w:color w:val="000000"/>
                <w:sz w:val="28"/>
                <w:szCs w:val="28"/>
              </w:rPr>
            </w:pPr>
            <w:r w:rsidRPr="00610AD5">
              <w:rPr>
                <w:i/>
                <w:iCs/>
                <w:color w:val="000000"/>
                <w:sz w:val="28"/>
                <w:szCs w:val="28"/>
              </w:rPr>
              <w:t>Средний размер взятки,  рублей</w:t>
            </w:r>
          </w:p>
        </w:tc>
        <w:tc>
          <w:tcPr>
            <w:tcW w:w="1301" w:type="dxa"/>
            <w:vAlign w:val="center"/>
          </w:tcPr>
          <w:p w:rsidR="0027428B" w:rsidRPr="00610AD5" w:rsidRDefault="0027428B" w:rsidP="00610AD5">
            <w:pPr>
              <w:spacing w:before="100" w:beforeAutospacing="1" w:after="100" w:afterAutospacing="1" w:line="280" w:lineRule="atLeast"/>
              <w:jc w:val="center"/>
              <w:rPr>
                <w:color w:val="000000"/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>270 000</w:t>
            </w:r>
          </w:p>
        </w:tc>
        <w:tc>
          <w:tcPr>
            <w:tcW w:w="1275" w:type="dxa"/>
            <w:vAlign w:val="center"/>
          </w:tcPr>
          <w:p w:rsidR="0027428B" w:rsidRPr="00610AD5" w:rsidRDefault="0027428B" w:rsidP="00610AD5">
            <w:pPr>
              <w:spacing w:before="100" w:beforeAutospacing="1" w:after="100" w:afterAutospacing="1" w:line="280" w:lineRule="atLeast"/>
              <w:jc w:val="center"/>
              <w:rPr>
                <w:color w:val="000000"/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>209 570</w:t>
            </w:r>
          </w:p>
        </w:tc>
        <w:tc>
          <w:tcPr>
            <w:tcW w:w="1275" w:type="dxa"/>
            <w:vAlign w:val="center"/>
          </w:tcPr>
          <w:p w:rsidR="0027428B" w:rsidRPr="00610AD5" w:rsidRDefault="007B62DD" w:rsidP="00610AD5">
            <w:pPr>
              <w:spacing w:before="100" w:beforeAutospacing="1" w:after="100" w:afterAutospacing="1" w:line="280" w:lineRule="atLeast"/>
              <w:jc w:val="center"/>
              <w:rPr>
                <w:color w:val="000000"/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>1</w:t>
            </w:r>
            <w:r w:rsidR="00AD0CB1" w:rsidRPr="00610AD5">
              <w:rPr>
                <w:color w:val="000000"/>
                <w:sz w:val="28"/>
                <w:szCs w:val="28"/>
              </w:rPr>
              <w:t>40500</w:t>
            </w:r>
          </w:p>
        </w:tc>
      </w:tr>
      <w:tr w:rsidR="0027428B" w:rsidRPr="005F63B0" w:rsidTr="00610AD5">
        <w:tc>
          <w:tcPr>
            <w:tcW w:w="6345" w:type="dxa"/>
          </w:tcPr>
          <w:p w:rsidR="0027428B" w:rsidRPr="00610AD5" w:rsidRDefault="0027428B" w:rsidP="0027428B">
            <w:pPr>
              <w:rPr>
                <w:b/>
                <w:color w:val="000000"/>
                <w:sz w:val="28"/>
                <w:szCs w:val="28"/>
              </w:rPr>
            </w:pPr>
            <w:r w:rsidRPr="00610AD5">
              <w:rPr>
                <w:b/>
                <w:i/>
                <w:iCs/>
                <w:color w:val="000000"/>
                <w:sz w:val="28"/>
                <w:szCs w:val="28"/>
              </w:rPr>
              <w:t>Годовой объем рынка деловой коррупции, млн. рублей (</w:t>
            </w:r>
            <w:r w:rsidRPr="00610AD5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Vd</w:t>
            </w:r>
            <w:r w:rsidRPr="00610AD5">
              <w:rPr>
                <w:b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01" w:type="dxa"/>
            <w:vAlign w:val="center"/>
          </w:tcPr>
          <w:p w:rsidR="0027428B" w:rsidRPr="00610AD5" w:rsidRDefault="0027428B" w:rsidP="00610AD5">
            <w:pPr>
              <w:spacing w:before="100" w:beforeAutospacing="1" w:after="100" w:afterAutospacing="1" w:line="280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610AD5">
              <w:rPr>
                <w:b/>
                <w:color w:val="000000"/>
                <w:sz w:val="28"/>
                <w:szCs w:val="28"/>
              </w:rPr>
              <w:t>15 000</w:t>
            </w:r>
          </w:p>
        </w:tc>
        <w:tc>
          <w:tcPr>
            <w:tcW w:w="1275" w:type="dxa"/>
            <w:vAlign w:val="center"/>
          </w:tcPr>
          <w:p w:rsidR="0027428B" w:rsidRPr="00610AD5" w:rsidRDefault="0027428B" w:rsidP="00610AD5">
            <w:pPr>
              <w:spacing w:before="100" w:beforeAutospacing="1" w:after="100" w:afterAutospacing="1" w:line="280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610AD5">
              <w:rPr>
                <w:b/>
                <w:color w:val="000000"/>
                <w:sz w:val="28"/>
                <w:szCs w:val="28"/>
              </w:rPr>
              <w:t>8 230</w:t>
            </w:r>
          </w:p>
        </w:tc>
        <w:tc>
          <w:tcPr>
            <w:tcW w:w="1275" w:type="dxa"/>
            <w:vAlign w:val="center"/>
          </w:tcPr>
          <w:p w:rsidR="0027428B" w:rsidRPr="00610AD5" w:rsidRDefault="00C3405D" w:rsidP="00610AD5">
            <w:pPr>
              <w:spacing w:before="100" w:beforeAutospacing="1" w:after="100" w:afterAutospacing="1" w:line="280" w:lineRule="atLeast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610AD5">
              <w:rPr>
                <w:b/>
                <w:color w:val="000000"/>
                <w:sz w:val="28"/>
                <w:szCs w:val="28"/>
                <w:lang w:val="en-US"/>
              </w:rPr>
              <w:t>9 607</w:t>
            </w:r>
          </w:p>
        </w:tc>
      </w:tr>
    </w:tbl>
    <w:p w:rsidR="00470693" w:rsidRDefault="00470693" w:rsidP="0027428B">
      <w:pPr>
        <w:pStyle w:val="a3"/>
        <w:ind w:left="-108" w:firstLine="675"/>
        <w:rPr>
          <w:b/>
          <w:color w:val="365F91"/>
          <w:sz w:val="32"/>
          <w:szCs w:val="32"/>
        </w:rPr>
      </w:pPr>
    </w:p>
    <w:p w:rsidR="00470693" w:rsidRDefault="00470693" w:rsidP="0027428B">
      <w:pPr>
        <w:pStyle w:val="a3"/>
        <w:ind w:left="-108" w:firstLine="675"/>
        <w:rPr>
          <w:b/>
          <w:color w:val="365F91"/>
          <w:sz w:val="32"/>
          <w:szCs w:val="32"/>
        </w:rPr>
      </w:pPr>
    </w:p>
    <w:p w:rsidR="0027428B" w:rsidRDefault="0027428B" w:rsidP="0027428B">
      <w:pPr>
        <w:pStyle w:val="a3"/>
        <w:ind w:left="-108" w:firstLine="675"/>
        <w:rPr>
          <w:b/>
          <w:color w:val="365F91"/>
          <w:sz w:val="32"/>
          <w:szCs w:val="32"/>
        </w:rPr>
      </w:pPr>
      <w:r>
        <w:rPr>
          <w:b/>
          <w:color w:val="365F91"/>
          <w:sz w:val="32"/>
          <w:szCs w:val="32"/>
        </w:rPr>
        <w:t>4</w:t>
      </w:r>
      <w:r w:rsidRPr="00EE164A">
        <w:rPr>
          <w:b/>
          <w:color w:val="365F91"/>
          <w:sz w:val="32"/>
          <w:szCs w:val="32"/>
        </w:rPr>
        <w:t xml:space="preserve">. </w:t>
      </w:r>
      <w:r>
        <w:rPr>
          <w:b/>
          <w:color w:val="365F91"/>
          <w:sz w:val="32"/>
          <w:szCs w:val="32"/>
        </w:rPr>
        <w:t>Виды коррупционных проявлений</w:t>
      </w:r>
    </w:p>
    <w:p w:rsidR="00470693" w:rsidRDefault="00470693" w:rsidP="0027428B">
      <w:pPr>
        <w:pStyle w:val="a3"/>
        <w:ind w:left="-108" w:firstLine="675"/>
        <w:rPr>
          <w:b/>
          <w:color w:val="365F91"/>
          <w:sz w:val="32"/>
          <w:szCs w:val="32"/>
        </w:rPr>
      </w:pPr>
    </w:p>
    <w:p w:rsidR="0027428B" w:rsidRDefault="00B03571" w:rsidP="00B03571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="0027428B">
        <w:rPr>
          <w:b/>
          <w:color w:val="C00000"/>
          <w:sz w:val="28"/>
          <w:szCs w:val="28"/>
        </w:rPr>
        <w:t>Коррумпированность структур</w:t>
      </w:r>
      <w:r w:rsidR="0027428B" w:rsidRPr="007D2C64">
        <w:rPr>
          <w:b/>
          <w:color w:val="C00000"/>
          <w:sz w:val="28"/>
          <w:szCs w:val="28"/>
        </w:rPr>
        <w:t xml:space="preserve"> </w:t>
      </w:r>
    </w:p>
    <w:p w:rsidR="008D6DC9" w:rsidRDefault="008D6DC9" w:rsidP="008D6DC9">
      <w:pPr>
        <w:pStyle w:val="a3"/>
        <w:ind w:left="1070"/>
        <w:rPr>
          <w:b/>
          <w:color w:val="C00000"/>
          <w:sz w:val="28"/>
          <w:szCs w:val="28"/>
        </w:rPr>
      </w:pPr>
    </w:p>
    <w:p w:rsidR="0027428B" w:rsidRDefault="0027428B" w:rsidP="00580638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Личный коррупционный опыт,  опыт близких и родственников, информация извне о коррупционных ситуациях формируют </w:t>
      </w:r>
      <w:r w:rsidRPr="001E0413">
        <w:rPr>
          <w:b/>
          <w:color w:val="000000"/>
          <w:sz w:val="28"/>
          <w:szCs w:val="28"/>
        </w:rPr>
        <w:t>мнение о коррумпированности сотрудников различных организаций.</w:t>
      </w:r>
      <w:r>
        <w:rPr>
          <w:color w:val="000000"/>
          <w:sz w:val="28"/>
          <w:szCs w:val="28"/>
        </w:rPr>
        <w:t xml:space="preserve"> Так, в</w:t>
      </w:r>
      <w:r w:rsidRPr="00205726">
        <w:rPr>
          <w:color w:val="000000"/>
          <w:sz w:val="28"/>
          <w:szCs w:val="28"/>
        </w:rPr>
        <w:t xml:space="preserve"> тройку лидеров самых коррумпированных </w:t>
      </w:r>
      <w:r>
        <w:rPr>
          <w:color w:val="000000"/>
          <w:sz w:val="28"/>
          <w:szCs w:val="28"/>
        </w:rPr>
        <w:t>структур</w:t>
      </w:r>
      <w:r w:rsidRPr="00205726">
        <w:rPr>
          <w:color w:val="000000"/>
          <w:sz w:val="28"/>
          <w:szCs w:val="28"/>
        </w:rPr>
        <w:t>, по мнению населения</w:t>
      </w:r>
      <w:r>
        <w:rPr>
          <w:color w:val="000000"/>
          <w:sz w:val="28"/>
          <w:szCs w:val="28"/>
        </w:rPr>
        <w:t>,</w:t>
      </w:r>
      <w:r w:rsidRPr="00205726">
        <w:rPr>
          <w:color w:val="000000"/>
          <w:sz w:val="28"/>
          <w:szCs w:val="28"/>
        </w:rPr>
        <w:t xml:space="preserve"> входят сотрудники ГИБДД</w:t>
      </w:r>
      <w:r>
        <w:rPr>
          <w:color w:val="000000"/>
          <w:sz w:val="28"/>
          <w:szCs w:val="28"/>
        </w:rPr>
        <w:t xml:space="preserve"> (63,6%)</w:t>
      </w:r>
      <w:r w:rsidRPr="00205726">
        <w:rPr>
          <w:color w:val="000000"/>
          <w:sz w:val="28"/>
          <w:szCs w:val="28"/>
        </w:rPr>
        <w:t>, врачи</w:t>
      </w:r>
      <w:r>
        <w:rPr>
          <w:color w:val="000000"/>
          <w:sz w:val="28"/>
          <w:szCs w:val="28"/>
        </w:rPr>
        <w:t xml:space="preserve"> (56,3%) и преподаватели ВУЗо</w:t>
      </w:r>
      <w:r w:rsidRPr="0020572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(47,7%). </w:t>
      </w:r>
    </w:p>
    <w:tbl>
      <w:tblPr>
        <w:tblW w:w="1092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26"/>
      </w:tblGrid>
      <w:tr w:rsidR="0027428B" w:rsidTr="00610AD5">
        <w:tc>
          <w:tcPr>
            <w:tcW w:w="10926" w:type="dxa"/>
            <w:tcBorders>
              <w:bottom w:val="single" w:sz="4" w:space="0" w:color="000000"/>
            </w:tcBorders>
          </w:tcPr>
          <w:p w:rsidR="0027428B" w:rsidRPr="00610AD5" w:rsidRDefault="0027428B" w:rsidP="00610AD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 </w:t>
            </w:r>
            <w:r w:rsidR="00B77EF2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1298575</wp:posOffset>
                  </wp:positionH>
                  <wp:positionV relativeFrom="paragraph">
                    <wp:posOffset>-3175</wp:posOffset>
                  </wp:positionV>
                  <wp:extent cx="1454150" cy="977900"/>
                  <wp:effectExtent l="0" t="0" r="0" b="0"/>
                  <wp:wrapNone/>
                  <wp:docPr id="179" name="Рисунок 14" descr="C:\Users\FaizrahmanovaF\Pictures\Комитет Рт по соц-эконом. мониторингу\f822cbaa72b8a2005283fa27a2027c93_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C:\Users\FaizrahmanovaF\Pictures\Комитет Рт по соц-эконом. мониторингу\f822cbaa72b8a2005283fa27a2027c93_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7EF2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-3175</wp:posOffset>
                  </wp:positionV>
                  <wp:extent cx="1377950" cy="952500"/>
                  <wp:effectExtent l="0" t="0" r="0" b="0"/>
                  <wp:wrapNone/>
                  <wp:docPr id="178" name="Рисунок 5" descr="C:\Users\FaizrahmanovaF\Pictures\Новая папка\untitled7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FaizrahmanovaF\Pictures\Новая папка\untitled7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7428B" w:rsidRPr="00610AD5" w:rsidRDefault="0027428B" w:rsidP="00610AD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  <w:p w:rsidR="0027428B" w:rsidRPr="00610AD5" w:rsidRDefault="00B77EF2" w:rsidP="00610AD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1A3DC1"/>
                <w:sz w:val="19"/>
                <w:szCs w:val="19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2752725</wp:posOffset>
                  </wp:positionH>
                  <wp:positionV relativeFrom="paragraph">
                    <wp:posOffset>-412115</wp:posOffset>
                  </wp:positionV>
                  <wp:extent cx="1282700" cy="977900"/>
                  <wp:effectExtent l="0" t="0" r="0" b="0"/>
                  <wp:wrapSquare wrapText="bothSides"/>
                  <wp:docPr id="177" name="Рисунок 3" descr="C:\Users\FaizrahmanovaF\Pictures\Комитет Рт по соц-эконом. мониторингу\vrach1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FaizrahmanovaF\Pictures\Комитет Рт по соц-эконом. мониторингу\vrach1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color w:val="1A3DC1"/>
                <w:sz w:val="19"/>
                <w:szCs w:val="19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4035425</wp:posOffset>
                  </wp:positionH>
                  <wp:positionV relativeFrom="paragraph">
                    <wp:posOffset>-412115</wp:posOffset>
                  </wp:positionV>
                  <wp:extent cx="1498600" cy="949960"/>
                  <wp:effectExtent l="0" t="0" r="6350" b="2540"/>
                  <wp:wrapNone/>
                  <wp:docPr id="176" name="Рисунок 8" descr="http://im3-tub-ru.yandex.net/i?id=87096577-18-72&amp;n=21">
                    <a:hlinkClick xmlns:a="http://schemas.openxmlformats.org/drawingml/2006/main" r:id="rId5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im3-tub-ru.yandex.net/i?id=87096577-18-72&amp;n=21">
                            <a:hlinkClick r:id="rId51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color w:val="1A3DC1"/>
                <w:sz w:val="19"/>
                <w:szCs w:val="19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5559425</wp:posOffset>
                  </wp:positionH>
                  <wp:positionV relativeFrom="paragraph">
                    <wp:posOffset>-412115</wp:posOffset>
                  </wp:positionV>
                  <wp:extent cx="1327150" cy="952500"/>
                  <wp:effectExtent l="0" t="0" r="6350" b="0"/>
                  <wp:wrapSquare wrapText="bothSides"/>
                  <wp:docPr id="175" name="Рисунок 4" descr="C:\Users\FaizrahmanovaF\Pictures\Комитет Рт по соц-эконом. мониторингу\DSC05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FaizrahmanovaF\Pictures\Комитет Рт по соц-эконом. мониторингу\DSC05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7428B" w:rsidTr="00610AD5">
        <w:tc>
          <w:tcPr>
            <w:tcW w:w="10926" w:type="dxa"/>
            <w:tcBorders>
              <w:bottom w:val="nil"/>
            </w:tcBorders>
          </w:tcPr>
          <w:p w:rsidR="0027428B" w:rsidRPr="00610AD5" w:rsidRDefault="0027428B" w:rsidP="00610AD5">
            <w:pPr>
              <w:pStyle w:val="a3"/>
              <w:ind w:left="0"/>
              <w:jc w:val="center"/>
              <w:rPr>
                <w:b/>
                <w:color w:val="C00000"/>
                <w:sz w:val="28"/>
                <w:szCs w:val="28"/>
              </w:rPr>
            </w:pPr>
            <w:r w:rsidRPr="00610AD5">
              <w:rPr>
                <w:b/>
                <w:color w:val="C00000"/>
                <w:sz w:val="28"/>
                <w:szCs w:val="28"/>
              </w:rPr>
              <w:t xml:space="preserve">Мнение населения о коррумпированности сотрудников </w:t>
            </w:r>
          </w:p>
          <w:p w:rsidR="0027428B" w:rsidRPr="00610AD5" w:rsidRDefault="0027428B" w:rsidP="00610AD5">
            <w:pPr>
              <w:pStyle w:val="a3"/>
              <w:ind w:left="0"/>
              <w:jc w:val="center"/>
              <w:rPr>
                <w:b/>
                <w:noProof/>
                <w:sz w:val="28"/>
                <w:szCs w:val="28"/>
              </w:rPr>
            </w:pPr>
            <w:r w:rsidRPr="00610AD5">
              <w:rPr>
                <w:b/>
                <w:color w:val="C00000"/>
                <w:sz w:val="28"/>
                <w:szCs w:val="28"/>
              </w:rPr>
              <w:t xml:space="preserve">различных учреждений и ведомств </w:t>
            </w:r>
            <w:r w:rsidRPr="00610AD5">
              <w:rPr>
                <w:i/>
                <w:color w:val="C00000"/>
                <w:sz w:val="28"/>
                <w:szCs w:val="28"/>
              </w:rPr>
              <w:t>(процентов)</w:t>
            </w:r>
          </w:p>
        </w:tc>
      </w:tr>
      <w:tr w:rsidR="0027428B" w:rsidTr="00610AD5">
        <w:tc>
          <w:tcPr>
            <w:tcW w:w="10926" w:type="dxa"/>
            <w:tcBorders>
              <w:top w:val="nil"/>
            </w:tcBorders>
          </w:tcPr>
          <w:p w:rsidR="0027428B" w:rsidRPr="00610AD5" w:rsidRDefault="00B77EF2" w:rsidP="00610AD5">
            <w:pPr>
              <w:pStyle w:val="a3"/>
              <w:ind w:left="0"/>
              <w:jc w:val="right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6794500" cy="7810500"/>
                  <wp:effectExtent l="0" t="0" r="0" b="0"/>
                  <wp:docPr id="24" name="Диаграмм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4"/>
                    </a:graphicData>
                  </a:graphic>
                </wp:inline>
              </w:drawing>
            </w:r>
          </w:p>
        </w:tc>
      </w:tr>
    </w:tbl>
    <w:p w:rsidR="008D6DC9" w:rsidRDefault="008D6DC9" w:rsidP="00697F90">
      <w:pPr>
        <w:pStyle w:val="a3"/>
        <w:ind w:left="0" w:firstLine="6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Случаи попадания в коррупционную ситуацию</w:t>
      </w:r>
      <w:r w:rsidRPr="00D24BFA">
        <w:rPr>
          <w:color w:val="000000"/>
          <w:sz w:val="28"/>
          <w:szCs w:val="28"/>
        </w:rPr>
        <w:t xml:space="preserve">, опыт близких и родственников, информация извне о коррупционных </w:t>
      </w:r>
      <w:r>
        <w:rPr>
          <w:color w:val="000000"/>
          <w:sz w:val="28"/>
          <w:szCs w:val="28"/>
        </w:rPr>
        <w:t xml:space="preserve">сделках </w:t>
      </w:r>
      <w:r w:rsidRPr="00D24BFA">
        <w:rPr>
          <w:color w:val="000000"/>
          <w:sz w:val="28"/>
          <w:szCs w:val="28"/>
        </w:rPr>
        <w:t xml:space="preserve">формируют </w:t>
      </w:r>
      <w:r w:rsidRPr="00D24BFA">
        <w:rPr>
          <w:b/>
          <w:color w:val="000000"/>
          <w:sz w:val="28"/>
          <w:szCs w:val="28"/>
        </w:rPr>
        <w:t>мнение о коррумпированности сотрудников различных организаций</w:t>
      </w:r>
      <w:r w:rsidRPr="00D24BFA">
        <w:rPr>
          <w:color w:val="000000"/>
          <w:sz w:val="28"/>
          <w:szCs w:val="28"/>
        </w:rPr>
        <w:t xml:space="preserve">. Следует отметить, что на мнения жителей по поводу коррумпированности структур влияет такой фактор, как частота обращений граждан к тем или иным организациям или услугам. К примеру, наиболее распространены как по охвату граждан, так и по частоте обращений медицинские учреждения, детские сады, </w:t>
      </w:r>
      <w:r w:rsidRPr="00D24BFA">
        <w:rPr>
          <w:color w:val="000000"/>
          <w:sz w:val="28"/>
          <w:szCs w:val="28"/>
        </w:rPr>
        <w:lastRenderedPageBreak/>
        <w:t xml:space="preserve">школы, ВУЗы. Каждый </w:t>
      </w:r>
      <w:r>
        <w:rPr>
          <w:color w:val="000000"/>
          <w:sz w:val="28"/>
          <w:szCs w:val="28"/>
        </w:rPr>
        <w:t xml:space="preserve">пятый </w:t>
      </w:r>
      <w:r w:rsidRPr="00D24BFA">
        <w:rPr>
          <w:color w:val="000000"/>
          <w:sz w:val="28"/>
          <w:szCs w:val="28"/>
        </w:rPr>
        <w:t xml:space="preserve">житель республики имеет в собственности личный автомобиль и, соответственно, обращается в службы ГИБДД.  </w:t>
      </w:r>
      <w:r>
        <w:rPr>
          <w:color w:val="000000"/>
          <w:sz w:val="28"/>
          <w:szCs w:val="28"/>
        </w:rPr>
        <w:t xml:space="preserve">Кроме того, существует понятие «долгой коррупционной памяти», когда единожды дав взятку, человек помнит об этом не один год, не принимая во внимание, что ситуация в данной структуре уже существенно изменилась. </w:t>
      </w:r>
    </w:p>
    <w:p w:rsidR="00697F90" w:rsidRDefault="00697F90" w:rsidP="00697F90">
      <w:pPr>
        <w:pStyle w:val="a3"/>
        <w:ind w:left="0" w:firstLine="675"/>
        <w:jc w:val="both"/>
        <w:rPr>
          <w:color w:val="000000"/>
          <w:sz w:val="28"/>
          <w:szCs w:val="28"/>
        </w:rPr>
      </w:pPr>
      <w:r w:rsidRPr="00D24BFA">
        <w:rPr>
          <w:color w:val="000000"/>
          <w:sz w:val="28"/>
          <w:szCs w:val="28"/>
        </w:rPr>
        <w:t>В целом, за последние 9 лет (2005-2013гг.) по мнению граждан коррумпированность среди сотрудников ГИБДД стабильно снижается, однако пока они прод</w:t>
      </w:r>
      <w:r>
        <w:rPr>
          <w:color w:val="000000"/>
          <w:sz w:val="28"/>
          <w:szCs w:val="28"/>
        </w:rPr>
        <w:t xml:space="preserve">олжают занимать первую позицию. </w:t>
      </w:r>
      <w:r w:rsidRPr="00D24BFA">
        <w:rPr>
          <w:color w:val="000000"/>
          <w:sz w:val="28"/>
          <w:szCs w:val="28"/>
        </w:rPr>
        <w:t>Аналогично выглядит динамика относительно преподавателей ВУЗов: с 72% в 2005 году до 48% в 2013г. Коррумпиро</w:t>
      </w:r>
      <w:r>
        <w:rPr>
          <w:color w:val="000000"/>
          <w:sz w:val="28"/>
          <w:szCs w:val="28"/>
        </w:rPr>
        <w:t xml:space="preserve">ванность медицинских работников, </w:t>
      </w:r>
      <w:r w:rsidRPr="00D24BFA">
        <w:rPr>
          <w:color w:val="000000"/>
          <w:sz w:val="28"/>
          <w:szCs w:val="28"/>
        </w:rPr>
        <w:t xml:space="preserve">достигнув максимальной отметки (67%) в 2009 году, идет на убыль.  </w:t>
      </w:r>
    </w:p>
    <w:p w:rsidR="00697F90" w:rsidRDefault="00697F90" w:rsidP="0027428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697F90" w:rsidRDefault="009E099B" w:rsidP="0027428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="00697F90"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r w:rsidR="00697F90" w:rsidRPr="00697F90">
        <w:rPr>
          <w:b/>
          <w:bCs/>
          <w:iCs/>
          <w:color w:val="C00000"/>
          <w:kern w:val="24"/>
          <w:sz w:val="28"/>
          <w:szCs w:val="28"/>
        </w:rPr>
        <w:t xml:space="preserve">сотрудников ГИБДД </w:t>
      </w:r>
      <w:r w:rsidR="00697F90" w:rsidRPr="00697F90">
        <w:rPr>
          <w:b/>
          <w:bCs/>
          <w:color w:val="C00000"/>
          <w:kern w:val="24"/>
          <w:sz w:val="28"/>
          <w:szCs w:val="28"/>
        </w:rPr>
        <w:t>в 2005-2013 г.г., (%)</w:t>
      </w:r>
    </w:p>
    <w:p w:rsidR="00697F90" w:rsidRDefault="00B77EF2" w:rsidP="008D6DC9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19800" cy="1435100"/>
            <wp:effectExtent l="0" t="0" r="0" b="0"/>
            <wp:docPr id="2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697F90" w:rsidRDefault="00697F90" w:rsidP="00697F90">
      <w:pPr>
        <w:pStyle w:val="a3"/>
        <w:ind w:left="-108" w:firstLine="108"/>
        <w:jc w:val="center"/>
        <w:rPr>
          <w:b/>
          <w:bCs/>
          <w:color w:val="C00000"/>
          <w:kern w:val="24"/>
          <w:sz w:val="28"/>
          <w:szCs w:val="28"/>
        </w:rPr>
      </w:pPr>
    </w:p>
    <w:p w:rsidR="00697F90" w:rsidRDefault="009E099B" w:rsidP="00697F90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="00697F90"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r w:rsidR="00697F90">
        <w:rPr>
          <w:b/>
          <w:bCs/>
          <w:color w:val="C00000"/>
          <w:kern w:val="24"/>
          <w:sz w:val="28"/>
          <w:szCs w:val="28"/>
        </w:rPr>
        <w:t>медицинских работников</w:t>
      </w:r>
      <w:r w:rsidR="00697F90" w:rsidRPr="00697F90">
        <w:rPr>
          <w:b/>
          <w:bCs/>
          <w:iCs/>
          <w:color w:val="C00000"/>
          <w:kern w:val="24"/>
          <w:sz w:val="28"/>
          <w:szCs w:val="28"/>
        </w:rPr>
        <w:t xml:space="preserve"> </w:t>
      </w:r>
      <w:r w:rsidR="00697F90" w:rsidRPr="00697F90">
        <w:rPr>
          <w:b/>
          <w:bCs/>
          <w:color w:val="C00000"/>
          <w:kern w:val="24"/>
          <w:sz w:val="28"/>
          <w:szCs w:val="28"/>
        </w:rPr>
        <w:t>в 2005-2013 г.г., (%)</w:t>
      </w:r>
    </w:p>
    <w:p w:rsidR="00697F90" w:rsidRDefault="00B77EF2" w:rsidP="008D6DC9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70600" cy="1485900"/>
            <wp:effectExtent l="0" t="0" r="0" b="0"/>
            <wp:docPr id="26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697F90" w:rsidRDefault="00697F90" w:rsidP="00697F90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color w:val="C00000"/>
          <w:kern w:val="24"/>
          <w:sz w:val="28"/>
          <w:szCs w:val="28"/>
        </w:rPr>
        <w:t xml:space="preserve">Коррумпированность  </w:t>
      </w:r>
      <w:r>
        <w:rPr>
          <w:b/>
          <w:bCs/>
          <w:color w:val="C00000"/>
          <w:kern w:val="24"/>
          <w:sz w:val="28"/>
          <w:szCs w:val="28"/>
        </w:rPr>
        <w:t>преподавателей ВУЗов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 </w:t>
      </w:r>
      <w:r w:rsidRPr="00697F90">
        <w:rPr>
          <w:b/>
          <w:bCs/>
          <w:color w:val="C00000"/>
          <w:kern w:val="24"/>
          <w:sz w:val="28"/>
          <w:szCs w:val="28"/>
        </w:rPr>
        <w:t>в 2005-2013 г.г., (%)</w:t>
      </w:r>
    </w:p>
    <w:p w:rsidR="00697F90" w:rsidRDefault="00B77EF2" w:rsidP="00697F90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134100" cy="1524000"/>
            <wp:effectExtent l="0" t="0" r="0" b="0"/>
            <wp:docPr id="27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27428B" w:rsidRDefault="00AD0CB1" w:rsidP="0027428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 xml:space="preserve">Муниципальные образования, жители которых  наиболее часто </w:t>
      </w:r>
      <w:r w:rsidR="00750B39">
        <w:rPr>
          <w:b/>
          <w:bCs/>
          <w:color w:val="C00000"/>
          <w:kern w:val="24"/>
          <w:sz w:val="28"/>
          <w:szCs w:val="28"/>
        </w:rPr>
        <w:t xml:space="preserve">указывают на  коррумпированность </w:t>
      </w:r>
      <w:r w:rsidR="00261666">
        <w:rPr>
          <w:b/>
          <w:bCs/>
          <w:color w:val="C00000"/>
          <w:kern w:val="24"/>
          <w:sz w:val="28"/>
          <w:szCs w:val="28"/>
        </w:rPr>
        <w:t xml:space="preserve">той или иной </w:t>
      </w:r>
      <w:r w:rsidR="0027428B" w:rsidRPr="001F290E">
        <w:rPr>
          <w:b/>
          <w:bCs/>
          <w:color w:val="C00000"/>
          <w:kern w:val="24"/>
          <w:sz w:val="28"/>
          <w:szCs w:val="28"/>
        </w:rPr>
        <w:t>структур</w:t>
      </w:r>
      <w:r w:rsidR="00261666">
        <w:rPr>
          <w:b/>
          <w:bCs/>
          <w:color w:val="C00000"/>
          <w:kern w:val="24"/>
          <w:sz w:val="28"/>
          <w:szCs w:val="28"/>
        </w:rPr>
        <w:t>ы</w:t>
      </w:r>
      <w:r w:rsidR="0027428B" w:rsidRPr="001F290E">
        <w:rPr>
          <w:b/>
          <w:bCs/>
          <w:color w:val="C00000"/>
          <w:kern w:val="24"/>
          <w:sz w:val="28"/>
          <w:szCs w:val="28"/>
        </w:rPr>
        <w:t xml:space="preserve"> </w:t>
      </w:r>
    </w:p>
    <w:p w:rsidR="0027428B" w:rsidRDefault="0027428B" w:rsidP="0027428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tbl>
      <w:tblPr>
        <w:tblW w:w="10067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4539"/>
        <w:gridCol w:w="5528"/>
      </w:tblGrid>
      <w:tr w:rsidR="0027428B" w:rsidRPr="00727D8E" w:rsidTr="00610AD5">
        <w:trPr>
          <w:trHeight w:val="1045"/>
        </w:trPr>
        <w:tc>
          <w:tcPr>
            <w:tcW w:w="4539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vAlign w:val="center"/>
            <w:hideMark/>
          </w:tcPr>
          <w:p w:rsidR="0027428B" w:rsidRPr="00610AD5" w:rsidRDefault="0027428B" w:rsidP="00610AD5">
            <w:pPr>
              <w:jc w:val="center"/>
              <w:rPr>
                <w:b/>
                <w:bCs/>
                <w:color w:val="000000"/>
                <w:kern w:val="24"/>
                <w:sz w:val="28"/>
                <w:szCs w:val="28"/>
              </w:rPr>
            </w:pPr>
            <w:r w:rsidRPr="00610AD5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Представители </w:t>
            </w:r>
            <w:r w:rsidR="00BA0A19" w:rsidRPr="00610AD5">
              <w:rPr>
                <w:b/>
                <w:bCs/>
                <w:color w:val="000000"/>
                <w:kern w:val="24"/>
                <w:sz w:val="28"/>
                <w:szCs w:val="28"/>
              </w:rPr>
              <w:t>структур</w:t>
            </w:r>
          </w:p>
        </w:tc>
        <w:tc>
          <w:tcPr>
            <w:tcW w:w="5528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vAlign w:val="center"/>
            <w:hideMark/>
          </w:tcPr>
          <w:p w:rsidR="0027428B" w:rsidRPr="00610AD5" w:rsidRDefault="0027428B" w:rsidP="00610AD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10AD5">
              <w:rPr>
                <w:b/>
                <w:bCs/>
                <w:color w:val="000000"/>
                <w:sz w:val="28"/>
                <w:szCs w:val="28"/>
              </w:rPr>
              <w:t>Муниципальные образования</w:t>
            </w:r>
          </w:p>
        </w:tc>
      </w:tr>
      <w:tr w:rsidR="0027428B" w:rsidRPr="00727D8E" w:rsidTr="00610AD5">
        <w:trPr>
          <w:trHeight w:val="762"/>
        </w:trPr>
        <w:tc>
          <w:tcPr>
            <w:tcW w:w="453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7428B" w:rsidRPr="00610AD5" w:rsidRDefault="0027428B" w:rsidP="00750B3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10AD5">
              <w:rPr>
                <w:b/>
                <w:bCs/>
                <w:color w:val="000000"/>
                <w:kern w:val="24"/>
                <w:sz w:val="28"/>
                <w:szCs w:val="28"/>
              </w:rPr>
              <w:lastRenderedPageBreak/>
              <w:t xml:space="preserve">Сотрудники ГИБДД </w:t>
            </w:r>
          </w:p>
        </w:tc>
        <w:tc>
          <w:tcPr>
            <w:tcW w:w="55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7428B" w:rsidRPr="00610AD5" w:rsidRDefault="0027428B" w:rsidP="00750B39">
            <w:pPr>
              <w:rPr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Бугульминский, Нурлатский ,Алексеевский, Атнинский, Апастовский, Лаишевский </w:t>
            </w:r>
          </w:p>
        </w:tc>
      </w:tr>
      <w:tr w:rsidR="0027428B" w:rsidRPr="00727D8E" w:rsidTr="00610AD5">
        <w:trPr>
          <w:trHeight w:val="1045"/>
        </w:trPr>
        <w:tc>
          <w:tcPr>
            <w:tcW w:w="453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27428B" w:rsidRPr="00610AD5" w:rsidRDefault="0027428B" w:rsidP="0027428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10AD5">
              <w:rPr>
                <w:b/>
                <w:bCs/>
                <w:color w:val="000000"/>
                <w:kern w:val="24"/>
                <w:sz w:val="28"/>
                <w:szCs w:val="28"/>
              </w:rPr>
              <w:t>Медицинские работники</w:t>
            </w:r>
          </w:p>
          <w:p w:rsidR="0027428B" w:rsidRPr="00610AD5" w:rsidRDefault="0027428B" w:rsidP="0027428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55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27428B" w:rsidRPr="00610AD5" w:rsidRDefault="0027428B" w:rsidP="00750B39">
            <w:pPr>
              <w:rPr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>Азнакаевский,</w:t>
            </w:r>
            <w:r w:rsidR="00932AA8" w:rsidRPr="00610AD5">
              <w:rPr>
                <w:color w:val="000000"/>
                <w:sz w:val="28"/>
                <w:szCs w:val="28"/>
              </w:rPr>
              <w:t xml:space="preserve"> Алексеевский, </w:t>
            </w:r>
            <w:r w:rsidRPr="00610AD5">
              <w:rPr>
                <w:color w:val="000000"/>
                <w:sz w:val="28"/>
                <w:szCs w:val="28"/>
              </w:rPr>
              <w:t xml:space="preserve"> </w:t>
            </w:r>
            <w:r w:rsidR="00932AA8" w:rsidRPr="00610AD5">
              <w:rPr>
                <w:color w:val="000000"/>
                <w:sz w:val="28"/>
                <w:szCs w:val="28"/>
              </w:rPr>
              <w:t xml:space="preserve">Апастовский, Атнинский, Верхнеуслонский, Зеленодольский, Кукморский, Лаишевский, </w:t>
            </w:r>
            <w:r w:rsidRPr="00610AD5">
              <w:rPr>
                <w:color w:val="000000"/>
                <w:sz w:val="28"/>
                <w:szCs w:val="28"/>
              </w:rPr>
              <w:t>Нурлатский</w:t>
            </w:r>
            <w:r w:rsidR="00932AA8" w:rsidRPr="00610AD5">
              <w:rPr>
                <w:color w:val="000000"/>
                <w:sz w:val="28"/>
                <w:szCs w:val="28"/>
              </w:rPr>
              <w:t>, Тукаевский</w:t>
            </w:r>
            <w:r w:rsidRPr="00610AD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27428B" w:rsidRPr="00727D8E" w:rsidTr="00610AD5">
        <w:trPr>
          <w:trHeight w:val="1045"/>
        </w:trPr>
        <w:tc>
          <w:tcPr>
            <w:tcW w:w="453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7428B" w:rsidRPr="00610AD5" w:rsidRDefault="0027428B" w:rsidP="0027428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10AD5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Преподаватели ВУЗов </w:t>
            </w:r>
          </w:p>
          <w:p w:rsidR="0027428B" w:rsidRPr="00610AD5" w:rsidRDefault="0027428B" w:rsidP="0027428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55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7428B" w:rsidRPr="00610AD5" w:rsidRDefault="00932AA8" w:rsidP="0027428B">
            <w:pPr>
              <w:rPr>
                <w:color w:val="000000"/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Азнакаевский, 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Апастовский, Атнинский, </w:t>
            </w:r>
            <w:r w:rsidRPr="00610AD5">
              <w:rPr>
                <w:color w:val="000000"/>
                <w:sz w:val="28"/>
                <w:szCs w:val="28"/>
              </w:rPr>
              <w:t xml:space="preserve">Кайбицкий, Лаишевский,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Нурлатский, </w:t>
            </w:r>
            <w:r w:rsidRPr="00610AD5">
              <w:rPr>
                <w:color w:val="000000"/>
                <w:sz w:val="28"/>
                <w:szCs w:val="28"/>
              </w:rPr>
              <w:t xml:space="preserve">Рыбно-Слободский, </w:t>
            </w:r>
            <w:r w:rsidR="0027428B" w:rsidRPr="00610AD5">
              <w:rPr>
                <w:color w:val="000000"/>
                <w:sz w:val="28"/>
                <w:szCs w:val="28"/>
              </w:rPr>
              <w:t>Тукаевский</w:t>
            </w:r>
          </w:p>
          <w:p w:rsidR="0027428B" w:rsidRPr="00610AD5" w:rsidRDefault="0027428B" w:rsidP="0027428B">
            <w:pPr>
              <w:rPr>
                <w:sz w:val="28"/>
                <w:szCs w:val="28"/>
              </w:rPr>
            </w:pPr>
          </w:p>
        </w:tc>
      </w:tr>
      <w:tr w:rsidR="0027428B" w:rsidRPr="00727D8E" w:rsidTr="00610AD5">
        <w:trPr>
          <w:trHeight w:val="1045"/>
        </w:trPr>
        <w:tc>
          <w:tcPr>
            <w:tcW w:w="453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27428B" w:rsidRPr="00610AD5" w:rsidRDefault="0027428B" w:rsidP="0027428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10AD5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Сотрудники военкоматов </w:t>
            </w:r>
          </w:p>
          <w:p w:rsidR="0027428B" w:rsidRPr="00610AD5" w:rsidRDefault="0027428B" w:rsidP="00AD0CB1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10AD5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27428B" w:rsidRPr="00610AD5" w:rsidRDefault="00932AA8" w:rsidP="00750B39">
            <w:pPr>
              <w:rPr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Азнакаевский,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Алексеевский, </w:t>
            </w:r>
            <w:r w:rsidR="009B5085" w:rsidRPr="00610AD5">
              <w:rPr>
                <w:color w:val="000000"/>
                <w:sz w:val="28"/>
                <w:szCs w:val="28"/>
              </w:rPr>
              <w:t xml:space="preserve">Апастовский </w:t>
            </w:r>
            <w:r w:rsidRPr="00610AD5">
              <w:rPr>
                <w:color w:val="000000"/>
                <w:sz w:val="28"/>
                <w:szCs w:val="28"/>
              </w:rPr>
              <w:t xml:space="preserve">Арский,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Атнинский, </w:t>
            </w:r>
            <w:r w:rsidR="009B5085" w:rsidRPr="00610AD5">
              <w:rPr>
                <w:color w:val="000000"/>
                <w:sz w:val="28"/>
                <w:szCs w:val="28"/>
              </w:rPr>
              <w:t xml:space="preserve">Высокогорский,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Заинский, </w:t>
            </w:r>
            <w:r w:rsidR="009B5085" w:rsidRPr="00610AD5">
              <w:rPr>
                <w:color w:val="000000"/>
                <w:sz w:val="28"/>
                <w:szCs w:val="28"/>
              </w:rPr>
              <w:t>Зеленодольский, Сармановский, Тукаевский, Чистопольский</w:t>
            </w:r>
          </w:p>
        </w:tc>
      </w:tr>
      <w:tr w:rsidR="0027428B" w:rsidRPr="00727D8E" w:rsidTr="00610AD5">
        <w:trPr>
          <w:trHeight w:val="1722"/>
        </w:trPr>
        <w:tc>
          <w:tcPr>
            <w:tcW w:w="453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7428B" w:rsidRPr="00610AD5" w:rsidRDefault="0027428B" w:rsidP="00AD0CB1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10AD5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Сотрудники органов внутренних дел </w:t>
            </w:r>
          </w:p>
        </w:tc>
        <w:tc>
          <w:tcPr>
            <w:tcW w:w="55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7428B" w:rsidRPr="00610AD5" w:rsidRDefault="009B5085" w:rsidP="009B5085">
            <w:pPr>
              <w:rPr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Буинский, Верхнеуслонский, </w:t>
            </w:r>
            <w:r w:rsidR="0027428B" w:rsidRPr="00610AD5">
              <w:rPr>
                <w:color w:val="000000"/>
                <w:sz w:val="28"/>
                <w:szCs w:val="28"/>
              </w:rPr>
              <w:t>Дрожжановский</w:t>
            </w:r>
            <w:r w:rsidRPr="00610AD5">
              <w:rPr>
                <w:color w:val="000000"/>
                <w:sz w:val="28"/>
                <w:szCs w:val="28"/>
              </w:rPr>
              <w:t>, Зеленодольский,  Новошешминский, Нурлатский, Мамадышский, Сармановский, Рыбно-Слободский</w:t>
            </w:r>
          </w:p>
        </w:tc>
      </w:tr>
      <w:tr w:rsidR="0027428B" w:rsidRPr="00727D8E" w:rsidTr="00610AD5">
        <w:trPr>
          <w:trHeight w:val="1045"/>
        </w:trPr>
        <w:tc>
          <w:tcPr>
            <w:tcW w:w="453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27428B" w:rsidRPr="00610AD5" w:rsidRDefault="0027428B" w:rsidP="00AD0CB1">
            <w:pPr>
              <w:rPr>
                <w:b/>
                <w:bCs/>
                <w:color w:val="000000"/>
                <w:kern w:val="24"/>
                <w:sz w:val="28"/>
                <w:szCs w:val="28"/>
              </w:rPr>
            </w:pPr>
            <w:r w:rsidRPr="00610AD5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Директора (руководители) предприятий </w:t>
            </w:r>
          </w:p>
        </w:tc>
        <w:tc>
          <w:tcPr>
            <w:tcW w:w="55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27428B" w:rsidRPr="00610AD5" w:rsidRDefault="009B5085" w:rsidP="00750B39">
            <w:pPr>
              <w:rPr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Агрызский, 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Апастовский, Актанышский, </w:t>
            </w:r>
            <w:r w:rsidRPr="00610AD5">
              <w:rPr>
                <w:color w:val="000000"/>
                <w:sz w:val="28"/>
                <w:szCs w:val="28"/>
              </w:rPr>
              <w:t xml:space="preserve">Буинский, Менделевский,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Нурлатский, </w:t>
            </w:r>
            <w:r w:rsidRPr="00610AD5">
              <w:rPr>
                <w:color w:val="000000"/>
                <w:sz w:val="28"/>
                <w:szCs w:val="28"/>
              </w:rPr>
              <w:t>Сабинский, Тюлячинский, Чистопольский</w:t>
            </w:r>
          </w:p>
        </w:tc>
      </w:tr>
      <w:tr w:rsidR="0027428B" w:rsidRPr="00727D8E" w:rsidTr="00610AD5">
        <w:trPr>
          <w:trHeight w:val="1045"/>
        </w:trPr>
        <w:tc>
          <w:tcPr>
            <w:tcW w:w="453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7428B" w:rsidRPr="00610AD5" w:rsidRDefault="0027428B" w:rsidP="00AD0CB1">
            <w:pPr>
              <w:rPr>
                <w:b/>
                <w:bCs/>
                <w:color w:val="000000"/>
                <w:kern w:val="24"/>
                <w:sz w:val="28"/>
                <w:szCs w:val="28"/>
              </w:rPr>
            </w:pPr>
            <w:r w:rsidRPr="00610AD5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Руководители детских дошкольных учреждений </w:t>
            </w:r>
          </w:p>
        </w:tc>
        <w:tc>
          <w:tcPr>
            <w:tcW w:w="55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7428B" w:rsidRPr="00610AD5" w:rsidRDefault="0027428B" w:rsidP="0027428B">
            <w:pPr>
              <w:rPr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Актанышский, </w:t>
            </w:r>
            <w:r w:rsidR="009B5085" w:rsidRPr="00610AD5">
              <w:rPr>
                <w:color w:val="000000"/>
                <w:sz w:val="28"/>
                <w:szCs w:val="28"/>
              </w:rPr>
              <w:t xml:space="preserve">Буинский, Высокогорский, Елабужский, </w:t>
            </w:r>
            <w:r w:rsidRPr="00610AD5">
              <w:rPr>
                <w:color w:val="000000"/>
                <w:sz w:val="28"/>
                <w:szCs w:val="28"/>
              </w:rPr>
              <w:t>Кукморский, Нурлатский</w:t>
            </w:r>
            <w:r w:rsidR="009B5085" w:rsidRPr="00610AD5">
              <w:rPr>
                <w:color w:val="000000"/>
                <w:sz w:val="28"/>
                <w:szCs w:val="28"/>
              </w:rPr>
              <w:t>, Тюлячинский</w:t>
            </w:r>
          </w:p>
        </w:tc>
      </w:tr>
      <w:tr w:rsidR="0027428B" w:rsidRPr="00727D8E" w:rsidTr="00610AD5">
        <w:trPr>
          <w:trHeight w:val="1045"/>
        </w:trPr>
        <w:tc>
          <w:tcPr>
            <w:tcW w:w="453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27428B" w:rsidRPr="00610AD5" w:rsidRDefault="0027428B" w:rsidP="0027428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10AD5">
              <w:rPr>
                <w:b/>
                <w:bCs/>
                <w:color w:val="000000"/>
                <w:kern w:val="24"/>
                <w:sz w:val="28"/>
                <w:szCs w:val="28"/>
              </w:rPr>
              <w:t>Судьи</w:t>
            </w:r>
          </w:p>
          <w:p w:rsidR="0027428B" w:rsidRPr="00610AD5" w:rsidRDefault="0027428B" w:rsidP="0027428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55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27428B" w:rsidRPr="00610AD5" w:rsidRDefault="009B5085" w:rsidP="00750B39">
            <w:pPr>
              <w:rPr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Арский,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Бугульминский, </w:t>
            </w:r>
            <w:r w:rsidRPr="00610AD5">
              <w:rPr>
                <w:color w:val="000000"/>
                <w:sz w:val="28"/>
                <w:szCs w:val="28"/>
              </w:rPr>
              <w:t xml:space="preserve">Заинский, Рыбно-слободский, </w:t>
            </w:r>
            <w:r w:rsidR="0027428B" w:rsidRPr="00610AD5">
              <w:rPr>
                <w:color w:val="000000"/>
                <w:sz w:val="28"/>
                <w:szCs w:val="28"/>
              </w:rPr>
              <w:t>Сармановский, Сабинский</w:t>
            </w:r>
            <w:r w:rsidRPr="00610AD5">
              <w:rPr>
                <w:color w:val="000000"/>
                <w:sz w:val="28"/>
                <w:szCs w:val="28"/>
              </w:rPr>
              <w:t>, Чистопольский</w:t>
            </w:r>
          </w:p>
        </w:tc>
      </w:tr>
      <w:tr w:rsidR="0027428B" w:rsidRPr="00727D8E" w:rsidTr="00610AD5">
        <w:trPr>
          <w:trHeight w:val="716"/>
        </w:trPr>
        <w:tc>
          <w:tcPr>
            <w:tcW w:w="453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7428B" w:rsidRPr="00610AD5" w:rsidRDefault="0027428B" w:rsidP="0027428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10AD5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Работники прокуратуры </w:t>
            </w:r>
          </w:p>
          <w:p w:rsidR="0027428B" w:rsidRPr="00610AD5" w:rsidRDefault="0027428B" w:rsidP="00AD0CB1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55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7428B" w:rsidRPr="00610AD5" w:rsidRDefault="009B5085" w:rsidP="00750B39">
            <w:pPr>
              <w:rPr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Альметьевский, </w:t>
            </w:r>
            <w:r w:rsidR="0027428B" w:rsidRPr="00610AD5">
              <w:rPr>
                <w:color w:val="000000"/>
                <w:sz w:val="28"/>
                <w:szCs w:val="28"/>
              </w:rPr>
              <w:t>Арский, Буинский, Бугульминский</w:t>
            </w:r>
            <w:r w:rsidRPr="00610AD5">
              <w:rPr>
                <w:color w:val="000000"/>
                <w:sz w:val="28"/>
                <w:szCs w:val="28"/>
              </w:rPr>
              <w:t>, Сабинский, Тетюшский</w:t>
            </w:r>
          </w:p>
        </w:tc>
      </w:tr>
      <w:tr w:rsidR="0027428B" w:rsidRPr="00727D8E" w:rsidTr="00610AD5">
        <w:trPr>
          <w:trHeight w:val="831"/>
        </w:trPr>
        <w:tc>
          <w:tcPr>
            <w:tcW w:w="453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27428B" w:rsidRPr="00610AD5" w:rsidRDefault="0027428B" w:rsidP="00750B39">
            <w:pPr>
              <w:rPr>
                <w:b/>
                <w:bCs/>
                <w:color w:val="000000"/>
                <w:kern w:val="24"/>
                <w:sz w:val="28"/>
                <w:szCs w:val="28"/>
              </w:rPr>
            </w:pPr>
            <w:r w:rsidRPr="00610AD5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Учителя школ, директора школ </w:t>
            </w:r>
          </w:p>
        </w:tc>
        <w:tc>
          <w:tcPr>
            <w:tcW w:w="55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27428B" w:rsidRPr="00610AD5" w:rsidRDefault="009B5085" w:rsidP="00750B39">
            <w:pPr>
              <w:rPr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Актанышский,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Буинский, </w:t>
            </w:r>
            <w:r w:rsidRPr="00610AD5">
              <w:rPr>
                <w:color w:val="000000"/>
                <w:sz w:val="28"/>
                <w:szCs w:val="28"/>
              </w:rPr>
              <w:t xml:space="preserve">Бугульминский, Зеленодольский, </w:t>
            </w:r>
            <w:r w:rsidR="0027428B" w:rsidRPr="00610AD5">
              <w:rPr>
                <w:color w:val="000000"/>
                <w:sz w:val="28"/>
                <w:szCs w:val="28"/>
              </w:rPr>
              <w:t>Пестречинский</w:t>
            </w:r>
          </w:p>
        </w:tc>
      </w:tr>
    </w:tbl>
    <w:p w:rsidR="0027428B" w:rsidRDefault="0027428B" w:rsidP="0027428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7428B" w:rsidRDefault="0027428B" w:rsidP="0027428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647687" w:rsidRDefault="00647687" w:rsidP="0027428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7428B" w:rsidRDefault="0027428B" w:rsidP="006F5D8B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С</w:t>
      </w:r>
      <w:r w:rsidRPr="008C440F">
        <w:rPr>
          <w:b/>
          <w:color w:val="C00000"/>
          <w:sz w:val="28"/>
          <w:szCs w:val="28"/>
        </w:rPr>
        <w:t>редний размер взятки</w:t>
      </w:r>
      <w:r>
        <w:rPr>
          <w:b/>
          <w:color w:val="C00000"/>
          <w:sz w:val="28"/>
          <w:szCs w:val="28"/>
        </w:rPr>
        <w:t xml:space="preserve"> по учреждениям и ведомствам</w:t>
      </w:r>
    </w:p>
    <w:p w:rsidR="006F5D8B" w:rsidRPr="008C440F" w:rsidRDefault="006F5D8B" w:rsidP="006F5D8B">
      <w:pPr>
        <w:pStyle w:val="a3"/>
        <w:ind w:left="1145"/>
        <w:rPr>
          <w:b/>
          <w:color w:val="C00000"/>
          <w:sz w:val="28"/>
          <w:szCs w:val="28"/>
        </w:rPr>
      </w:pPr>
    </w:p>
    <w:p w:rsidR="0027428B" w:rsidRPr="007F29EC" w:rsidRDefault="0027428B" w:rsidP="0027428B">
      <w:pPr>
        <w:pStyle w:val="a3"/>
        <w:ind w:left="-108" w:firstLine="675"/>
        <w:jc w:val="both"/>
        <w:rPr>
          <w:color w:val="000000"/>
          <w:sz w:val="28"/>
          <w:szCs w:val="28"/>
        </w:rPr>
      </w:pPr>
      <w:r w:rsidRPr="007F29EC">
        <w:rPr>
          <w:color w:val="000000"/>
          <w:sz w:val="28"/>
          <w:szCs w:val="28"/>
        </w:rPr>
        <w:t xml:space="preserve">Средний размер взятки в 2013 году, по мнению 39% жителей республики остался таким же, еще для 39% – увеличился, для 12,7% </w:t>
      </w:r>
      <w:r w:rsidRPr="007F29EC">
        <w:rPr>
          <w:b/>
          <w:color w:val="000000"/>
          <w:sz w:val="28"/>
          <w:szCs w:val="28"/>
        </w:rPr>
        <w:t>–</w:t>
      </w:r>
      <w:r w:rsidRPr="007F29EC">
        <w:rPr>
          <w:color w:val="000000"/>
          <w:sz w:val="28"/>
          <w:szCs w:val="28"/>
        </w:rPr>
        <w:t xml:space="preserve"> уменьшился.</w:t>
      </w:r>
    </w:p>
    <w:p w:rsidR="0027428B" w:rsidRDefault="0027428B" w:rsidP="0027428B">
      <w:pPr>
        <w:pStyle w:val="a3"/>
        <w:ind w:left="-108" w:firstLine="675"/>
        <w:jc w:val="both"/>
        <w:rPr>
          <w:sz w:val="28"/>
          <w:szCs w:val="28"/>
        </w:rPr>
      </w:pPr>
    </w:p>
    <w:p w:rsidR="0027428B" w:rsidRDefault="00B77EF2" w:rsidP="0027428B">
      <w:pPr>
        <w:pStyle w:val="a3"/>
        <w:ind w:left="-108" w:hanging="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3759835</wp:posOffset>
            </wp:positionH>
            <wp:positionV relativeFrom="paragraph">
              <wp:posOffset>693420</wp:posOffset>
            </wp:positionV>
            <wp:extent cx="689610" cy="595630"/>
            <wp:effectExtent l="0" t="0" r="0" b="0"/>
            <wp:wrapNone/>
            <wp:docPr id="174" name="Рисунок 2" descr="C:\Users\FaizrahmanovaF\Pictures\iCA7MLT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FaizrahmanovaF\Pictures\iCA7MLT8M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6134100" cy="2654300"/>
            <wp:effectExtent l="0" t="0" r="0" b="0"/>
            <wp:docPr id="28" name="Диаграмма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2A3853" w:rsidRDefault="002A3853" w:rsidP="0027428B">
      <w:pPr>
        <w:pStyle w:val="a3"/>
        <w:ind w:left="-108" w:firstLine="675"/>
        <w:jc w:val="both"/>
        <w:rPr>
          <w:color w:val="000000"/>
          <w:sz w:val="28"/>
          <w:szCs w:val="28"/>
        </w:rPr>
      </w:pPr>
    </w:p>
    <w:p w:rsidR="002A3853" w:rsidRDefault="002A3853" w:rsidP="0027428B">
      <w:pPr>
        <w:pStyle w:val="a3"/>
        <w:ind w:left="-108" w:firstLine="675"/>
        <w:jc w:val="both"/>
        <w:rPr>
          <w:color w:val="000000"/>
          <w:sz w:val="28"/>
          <w:szCs w:val="28"/>
        </w:rPr>
      </w:pPr>
    </w:p>
    <w:p w:rsidR="0027428B" w:rsidRPr="007F29EC" w:rsidRDefault="0027428B" w:rsidP="00261666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 w:rsidRPr="007F29EC">
        <w:rPr>
          <w:color w:val="000000"/>
          <w:sz w:val="28"/>
          <w:szCs w:val="28"/>
        </w:rPr>
        <w:t>Наибольший средний размер взятки</w:t>
      </w:r>
      <w:r w:rsidR="002C0517">
        <w:rPr>
          <w:color w:val="000000"/>
          <w:sz w:val="28"/>
          <w:szCs w:val="28"/>
        </w:rPr>
        <w:t xml:space="preserve"> (около 120 тысяч</w:t>
      </w:r>
      <w:r w:rsidR="002937D6">
        <w:rPr>
          <w:color w:val="000000"/>
          <w:sz w:val="28"/>
          <w:szCs w:val="28"/>
        </w:rPr>
        <w:t xml:space="preserve"> </w:t>
      </w:r>
      <w:r w:rsidR="002C0517">
        <w:rPr>
          <w:color w:val="000000"/>
          <w:sz w:val="28"/>
          <w:szCs w:val="28"/>
        </w:rPr>
        <w:t>рублей)</w:t>
      </w:r>
      <w:r w:rsidRPr="007F29EC">
        <w:rPr>
          <w:color w:val="000000"/>
          <w:sz w:val="28"/>
          <w:szCs w:val="28"/>
        </w:rPr>
        <w:t xml:space="preserve">  зафиксирован при решении вопросов, связанных с деятельностью республиканских министерств и ведомств. </w:t>
      </w:r>
    </w:p>
    <w:p w:rsidR="002C0517" w:rsidRDefault="0027428B" w:rsidP="00261666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 w:rsidRPr="007F29EC">
        <w:rPr>
          <w:color w:val="000000"/>
          <w:sz w:val="28"/>
          <w:szCs w:val="28"/>
        </w:rPr>
        <w:t>В пределах 50</w:t>
      </w:r>
      <w:r w:rsidRPr="007F29EC">
        <w:rPr>
          <w:b/>
          <w:color w:val="000000"/>
          <w:sz w:val="28"/>
          <w:szCs w:val="28"/>
        </w:rPr>
        <w:t>–</w:t>
      </w:r>
      <w:r w:rsidRPr="007F29EC">
        <w:rPr>
          <w:color w:val="000000"/>
          <w:sz w:val="28"/>
          <w:szCs w:val="28"/>
        </w:rPr>
        <w:t xml:space="preserve">90 тысяч рублей можно потратить при решении жилищных вопросов, в военкомате, суде, высшем учебном заведении, органах местного самоуправления, а также при решении вопросов связанных с приобретением и оформлением земельных участков. </w:t>
      </w:r>
    </w:p>
    <w:p w:rsidR="0027428B" w:rsidRPr="007F29EC" w:rsidRDefault="0027428B" w:rsidP="00261666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 w:rsidRPr="007F29EC">
        <w:rPr>
          <w:color w:val="000000"/>
          <w:sz w:val="28"/>
          <w:szCs w:val="28"/>
        </w:rPr>
        <w:t xml:space="preserve">Наибольшее число проблем, возможно, решить, имея сумму от 10 до 50 тысяч рублей. Этого хватит для решения проблем в прокуратуре, прохождения таможенного контроля, решения вопросов связанных со школой, оформления недвижимости, пенсии. Также на эту сумму можно решить ряд проблем в полиции, </w:t>
      </w:r>
      <w:r w:rsidR="004D3757" w:rsidRPr="007F29EC">
        <w:rPr>
          <w:color w:val="000000"/>
          <w:sz w:val="28"/>
          <w:szCs w:val="28"/>
        </w:rPr>
        <w:t>налоговой службе, дошкольных учреждениях, орган</w:t>
      </w:r>
      <w:r w:rsidR="004D3757">
        <w:rPr>
          <w:color w:val="000000"/>
          <w:sz w:val="28"/>
          <w:szCs w:val="28"/>
        </w:rPr>
        <w:t>ах</w:t>
      </w:r>
      <w:r w:rsidR="004D3757" w:rsidRPr="007F29EC">
        <w:rPr>
          <w:color w:val="000000"/>
          <w:sz w:val="28"/>
          <w:szCs w:val="28"/>
        </w:rPr>
        <w:t xml:space="preserve"> </w:t>
      </w:r>
      <w:r w:rsidR="004D3757">
        <w:rPr>
          <w:color w:val="000000"/>
          <w:sz w:val="28"/>
          <w:szCs w:val="28"/>
        </w:rPr>
        <w:t>Р</w:t>
      </w:r>
      <w:r w:rsidR="004D3757" w:rsidRPr="007F29EC">
        <w:rPr>
          <w:color w:val="000000"/>
          <w:sz w:val="28"/>
          <w:szCs w:val="28"/>
        </w:rPr>
        <w:t xml:space="preserve">оспотребнадзора, в </w:t>
      </w:r>
      <w:r w:rsidR="004D3757">
        <w:rPr>
          <w:color w:val="000000"/>
          <w:sz w:val="28"/>
          <w:szCs w:val="28"/>
        </w:rPr>
        <w:t xml:space="preserve">медицинских учреждениях, </w:t>
      </w:r>
      <w:r w:rsidR="002C0517" w:rsidRPr="007F29EC">
        <w:rPr>
          <w:color w:val="000000"/>
          <w:sz w:val="28"/>
          <w:szCs w:val="28"/>
        </w:rPr>
        <w:t>устрои</w:t>
      </w:r>
      <w:r w:rsidR="002C0517">
        <w:rPr>
          <w:color w:val="000000"/>
          <w:sz w:val="28"/>
          <w:szCs w:val="28"/>
        </w:rPr>
        <w:t xml:space="preserve">ться на нужную </w:t>
      </w:r>
      <w:r w:rsidRPr="007F29EC">
        <w:rPr>
          <w:color w:val="000000"/>
          <w:sz w:val="28"/>
          <w:szCs w:val="28"/>
        </w:rPr>
        <w:t xml:space="preserve">работу, </w:t>
      </w:r>
      <w:r w:rsidR="004D3757">
        <w:rPr>
          <w:color w:val="000000"/>
          <w:sz w:val="28"/>
          <w:szCs w:val="28"/>
        </w:rPr>
        <w:t xml:space="preserve">а  также </w:t>
      </w:r>
      <w:r w:rsidRPr="007F29EC">
        <w:rPr>
          <w:color w:val="000000"/>
          <w:sz w:val="28"/>
          <w:szCs w:val="28"/>
        </w:rPr>
        <w:t>оформ</w:t>
      </w:r>
      <w:r w:rsidR="004D3757">
        <w:rPr>
          <w:color w:val="000000"/>
          <w:sz w:val="28"/>
          <w:szCs w:val="28"/>
        </w:rPr>
        <w:t>ить</w:t>
      </w:r>
      <w:r w:rsidRPr="007F29EC">
        <w:rPr>
          <w:color w:val="000000"/>
          <w:sz w:val="28"/>
          <w:szCs w:val="28"/>
        </w:rPr>
        <w:t xml:space="preserve"> социальны</w:t>
      </w:r>
      <w:r w:rsidR="004D3757">
        <w:rPr>
          <w:color w:val="000000"/>
          <w:sz w:val="28"/>
          <w:szCs w:val="28"/>
        </w:rPr>
        <w:t>е</w:t>
      </w:r>
      <w:r w:rsidRPr="007F29EC">
        <w:rPr>
          <w:color w:val="000000"/>
          <w:sz w:val="28"/>
          <w:szCs w:val="28"/>
        </w:rPr>
        <w:t xml:space="preserve"> выплат</w:t>
      </w:r>
      <w:r w:rsidR="004D3757">
        <w:rPr>
          <w:color w:val="000000"/>
          <w:sz w:val="28"/>
          <w:szCs w:val="28"/>
        </w:rPr>
        <w:t>ы</w:t>
      </w:r>
      <w:r w:rsidRPr="007F29EC">
        <w:rPr>
          <w:color w:val="000000"/>
          <w:sz w:val="28"/>
          <w:szCs w:val="28"/>
        </w:rPr>
        <w:t xml:space="preserve"> и посе</w:t>
      </w:r>
      <w:r w:rsidR="004D3757">
        <w:rPr>
          <w:color w:val="000000"/>
          <w:sz w:val="28"/>
          <w:szCs w:val="28"/>
        </w:rPr>
        <w:t>тить</w:t>
      </w:r>
      <w:r w:rsidRPr="007F29EC">
        <w:rPr>
          <w:color w:val="000000"/>
          <w:sz w:val="28"/>
          <w:szCs w:val="28"/>
        </w:rPr>
        <w:t xml:space="preserve"> родственников в учреждениях исполнения наказаний. </w:t>
      </w:r>
    </w:p>
    <w:p w:rsidR="0027428B" w:rsidRPr="007F29EC" w:rsidRDefault="0027428B" w:rsidP="00261666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 w:rsidRPr="007F29EC">
        <w:rPr>
          <w:color w:val="000000"/>
          <w:sz w:val="28"/>
          <w:szCs w:val="28"/>
        </w:rPr>
        <w:t>До 10</w:t>
      </w:r>
      <w:r w:rsidR="004D3757">
        <w:rPr>
          <w:color w:val="000000"/>
          <w:sz w:val="28"/>
          <w:szCs w:val="28"/>
        </w:rPr>
        <w:t xml:space="preserve"> тысяч рублей необходимо для решения</w:t>
      </w:r>
      <w:r w:rsidRPr="007F29EC">
        <w:rPr>
          <w:color w:val="000000"/>
          <w:sz w:val="28"/>
          <w:szCs w:val="28"/>
        </w:rPr>
        <w:t xml:space="preserve"> вопрос</w:t>
      </w:r>
      <w:r w:rsidR="004D3757">
        <w:rPr>
          <w:color w:val="000000"/>
          <w:sz w:val="28"/>
          <w:szCs w:val="28"/>
        </w:rPr>
        <w:t>ов</w:t>
      </w:r>
      <w:r w:rsidRPr="007F29EC">
        <w:rPr>
          <w:color w:val="000000"/>
          <w:sz w:val="28"/>
          <w:szCs w:val="28"/>
        </w:rPr>
        <w:t xml:space="preserve"> в ГИБДД, паспортном столе, БТИ.</w:t>
      </w:r>
    </w:p>
    <w:p w:rsidR="0027428B" w:rsidRPr="00947509" w:rsidRDefault="0027428B" w:rsidP="00261666">
      <w:pPr>
        <w:pStyle w:val="a3"/>
        <w:spacing w:line="264" w:lineRule="auto"/>
        <w:ind w:left="-108"/>
        <w:rPr>
          <w:sz w:val="28"/>
          <w:szCs w:val="28"/>
        </w:rPr>
      </w:pPr>
    </w:p>
    <w:p w:rsidR="0027428B" w:rsidRDefault="0027428B" w:rsidP="0027428B">
      <w:pPr>
        <w:pStyle w:val="a3"/>
        <w:ind w:left="-108"/>
        <w:rPr>
          <w:b/>
          <w:sz w:val="28"/>
          <w:szCs w:val="28"/>
        </w:rPr>
      </w:pPr>
    </w:p>
    <w:p w:rsidR="0027428B" w:rsidRDefault="00B77EF2" w:rsidP="0027428B">
      <w:pPr>
        <w:pStyle w:val="a3"/>
        <w:ind w:left="-10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3994150</wp:posOffset>
            </wp:positionH>
            <wp:positionV relativeFrom="paragraph">
              <wp:posOffset>6219698</wp:posOffset>
            </wp:positionV>
            <wp:extent cx="2068957" cy="2903474"/>
            <wp:effectExtent l="0" t="0" r="7620" b="0"/>
            <wp:wrapNone/>
            <wp:docPr id="173" name="Рисунок 2" descr="C:\Users\FaizrahmanovaF\Pictures\iCAG80XKH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\Pictures\iCAG80XKH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2903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6096000" cy="9740900"/>
            <wp:effectExtent l="0" t="0" r="0" b="0"/>
            <wp:docPr id="29" name="Диаграмма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27428B" w:rsidRDefault="002B5AA6" w:rsidP="002B5AA6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 xml:space="preserve"> </w:t>
      </w:r>
      <w:r w:rsidR="0027428B" w:rsidRPr="008C440F">
        <w:rPr>
          <w:b/>
          <w:color w:val="C00000"/>
          <w:sz w:val="28"/>
          <w:szCs w:val="28"/>
        </w:rPr>
        <w:t>Аффилированные лица</w:t>
      </w:r>
    </w:p>
    <w:p w:rsidR="002B5AA6" w:rsidRPr="008C440F" w:rsidRDefault="002B5AA6" w:rsidP="002B5AA6">
      <w:pPr>
        <w:pStyle w:val="a3"/>
        <w:ind w:left="1145"/>
        <w:jc w:val="both"/>
        <w:rPr>
          <w:b/>
          <w:color w:val="C00000"/>
          <w:sz w:val="28"/>
          <w:szCs w:val="28"/>
        </w:rPr>
      </w:pPr>
    </w:p>
    <w:p w:rsidR="0027428B" w:rsidRDefault="0027428B" w:rsidP="0027428B">
      <w:pPr>
        <w:pStyle w:val="a3"/>
        <w:ind w:left="-108" w:firstLine="675"/>
        <w:jc w:val="both"/>
        <w:rPr>
          <w:sz w:val="28"/>
          <w:szCs w:val="28"/>
        </w:rPr>
      </w:pPr>
      <w:r w:rsidRPr="007F29EC">
        <w:rPr>
          <w:color w:val="000000"/>
          <w:sz w:val="28"/>
          <w:szCs w:val="28"/>
        </w:rPr>
        <w:t>По результатам опроса каждому четвертому жителю республики (25%)</w:t>
      </w:r>
      <w:r w:rsidR="00B03571" w:rsidRPr="007F29EC">
        <w:rPr>
          <w:color w:val="000000"/>
          <w:sz w:val="28"/>
          <w:szCs w:val="28"/>
        </w:rPr>
        <w:t xml:space="preserve"> </w:t>
      </w:r>
      <w:r w:rsidRPr="007F29EC">
        <w:rPr>
          <w:color w:val="000000"/>
          <w:sz w:val="28"/>
          <w:szCs w:val="28"/>
        </w:rPr>
        <w:t>известны случаи злоупотребления должностным положением, связанные с привлечением</w:t>
      </w:r>
      <w:r w:rsidRPr="00C632DE">
        <w:rPr>
          <w:sz w:val="28"/>
          <w:szCs w:val="28"/>
        </w:rPr>
        <w:t xml:space="preserve"> аффилированных лиц </w:t>
      </w:r>
      <w:r>
        <w:rPr>
          <w:sz w:val="28"/>
          <w:szCs w:val="28"/>
        </w:rPr>
        <w:t>(родственных связей или приятельских отношений)</w:t>
      </w:r>
      <w:r w:rsidRPr="00C632DE">
        <w:rPr>
          <w:sz w:val="28"/>
          <w:szCs w:val="28"/>
        </w:rPr>
        <w:t xml:space="preserve">. </w:t>
      </w:r>
    </w:p>
    <w:p w:rsidR="0027428B" w:rsidRDefault="0027428B" w:rsidP="0027428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  <w:r w:rsidRPr="007F29EC">
        <w:rPr>
          <w:b/>
          <w:color w:val="C00000"/>
          <w:sz w:val="28"/>
          <w:szCs w:val="28"/>
        </w:rPr>
        <w:t xml:space="preserve">Известны ли Вам случаи злоупотребления должностным положением, связанные с привлечением аффилированных лиц </w:t>
      </w:r>
    </w:p>
    <w:p w:rsidR="00C91DD5" w:rsidRPr="007F29EC" w:rsidRDefault="00B77EF2" w:rsidP="0027428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52705</wp:posOffset>
            </wp:positionV>
            <wp:extent cx="2287270" cy="1381760"/>
            <wp:effectExtent l="0" t="0" r="0" b="8890"/>
            <wp:wrapNone/>
            <wp:docPr id="172" name="Рисунок 3" descr="C:\Users\FaizrahmanovaF\Pictures\Комитет Рт по соц-эконом. мониторингу\915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FaizrahmanovaF\Pictures\Комитет Рт по соц-эконом. мониторингу\91561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28B" w:rsidRDefault="00B77EF2" w:rsidP="00C91DD5">
      <w:pPr>
        <w:pStyle w:val="a3"/>
        <w:ind w:left="0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873500" cy="1320800"/>
            <wp:effectExtent l="0" t="0" r="0" b="0"/>
            <wp:docPr id="30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27428B" w:rsidRPr="007F29EC" w:rsidRDefault="0027428B" w:rsidP="00BA24DA">
      <w:pPr>
        <w:pStyle w:val="a3"/>
        <w:ind w:left="0" w:right="-1" w:firstLine="675"/>
        <w:jc w:val="both"/>
        <w:rPr>
          <w:color w:val="000000"/>
          <w:sz w:val="28"/>
          <w:szCs w:val="28"/>
        </w:rPr>
      </w:pPr>
      <w:r w:rsidRPr="007F29EC">
        <w:rPr>
          <w:color w:val="000000"/>
          <w:sz w:val="28"/>
          <w:szCs w:val="28"/>
        </w:rPr>
        <w:t xml:space="preserve">Среди муниципальных образований Республики Татарстан жителям 37 районов известны случаи злоупотребления должностными обязанностями, связанные с привлечением аффилированных лиц. Населению Аксубаевского,  Атнинского, </w:t>
      </w:r>
      <w:r w:rsidR="00FD195F" w:rsidRPr="007F29EC">
        <w:rPr>
          <w:color w:val="000000"/>
          <w:sz w:val="28"/>
          <w:szCs w:val="28"/>
        </w:rPr>
        <w:t>Буинского</w:t>
      </w:r>
      <w:r w:rsidR="00FD195F">
        <w:rPr>
          <w:color w:val="000000"/>
          <w:sz w:val="28"/>
          <w:szCs w:val="28"/>
        </w:rPr>
        <w:t xml:space="preserve">, </w:t>
      </w:r>
      <w:r w:rsidRPr="007F29EC">
        <w:rPr>
          <w:color w:val="000000"/>
          <w:sz w:val="28"/>
          <w:szCs w:val="28"/>
        </w:rPr>
        <w:t>Дрожжановского, Кайбицкого, Лаишевского, Мен</w:t>
      </w:r>
      <w:r w:rsidR="00FD195F">
        <w:rPr>
          <w:color w:val="000000"/>
          <w:sz w:val="28"/>
          <w:szCs w:val="28"/>
        </w:rPr>
        <w:t>зелинского, Ютазинского</w:t>
      </w:r>
      <w:r w:rsidRPr="007F29EC">
        <w:rPr>
          <w:color w:val="000000"/>
          <w:sz w:val="28"/>
          <w:szCs w:val="28"/>
        </w:rPr>
        <w:t xml:space="preserve">  районов подобные случаи не </w:t>
      </w:r>
      <w:r w:rsidR="00C46D61">
        <w:rPr>
          <w:color w:val="000000"/>
          <w:sz w:val="28"/>
          <w:szCs w:val="28"/>
        </w:rPr>
        <w:t>знаком</w:t>
      </w:r>
      <w:r w:rsidRPr="007F29EC">
        <w:rPr>
          <w:color w:val="000000"/>
          <w:sz w:val="28"/>
          <w:szCs w:val="28"/>
        </w:rPr>
        <w:t>ы.</w:t>
      </w:r>
    </w:p>
    <w:p w:rsidR="0027428B" w:rsidRPr="007F29EC" w:rsidRDefault="003C757F" w:rsidP="00BA24DA">
      <w:pPr>
        <w:pStyle w:val="a3"/>
        <w:ind w:left="0" w:right="-1" w:firstLine="6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21 муниципальном образовании в 2013 году по сравнению с 2012 годом</w:t>
      </w:r>
      <w:r w:rsidR="0027428B" w:rsidRPr="007F29EC">
        <w:rPr>
          <w:color w:val="000000"/>
          <w:sz w:val="28"/>
          <w:szCs w:val="28"/>
        </w:rPr>
        <w:t xml:space="preserve"> отмечено увеличение числа жителей, которым известны случаи злоупотребления должностным положением с привлечением аффилированны</w:t>
      </w:r>
      <w:r>
        <w:rPr>
          <w:color w:val="000000"/>
          <w:sz w:val="28"/>
          <w:szCs w:val="28"/>
        </w:rPr>
        <w:t>х</w:t>
      </w:r>
      <w:r w:rsidR="0027428B" w:rsidRPr="007F29EC">
        <w:rPr>
          <w:color w:val="000000"/>
          <w:sz w:val="28"/>
          <w:szCs w:val="28"/>
        </w:rPr>
        <w:t xml:space="preserve"> лиц</w:t>
      </w:r>
      <w:r w:rsidR="007F29EC" w:rsidRPr="007F29EC">
        <w:rPr>
          <w:color w:val="000000"/>
          <w:sz w:val="28"/>
          <w:szCs w:val="28"/>
        </w:rPr>
        <w:t>.</w:t>
      </w:r>
    </w:p>
    <w:p w:rsidR="0027428B" w:rsidRDefault="00B77EF2" w:rsidP="00FD195F">
      <w:pPr>
        <w:pStyle w:val="a3"/>
        <w:ind w:left="-567" w:right="-285" w:hanging="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048500" cy="4381500"/>
            <wp:effectExtent l="0" t="0" r="0" b="0"/>
            <wp:docPr id="31" name="Диаграмма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7B62DD" w:rsidRDefault="0027428B" w:rsidP="00AD640E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мнению населения наиболее часто подобные случаи встречаются в сфере здравоохранения, </w:t>
      </w:r>
      <w:r w:rsidR="007F29EC">
        <w:rPr>
          <w:sz w:val="28"/>
          <w:szCs w:val="28"/>
        </w:rPr>
        <w:t xml:space="preserve">образования, в </w:t>
      </w:r>
      <w:r w:rsidR="00B03571">
        <w:rPr>
          <w:sz w:val="28"/>
          <w:szCs w:val="28"/>
        </w:rPr>
        <w:t>органах власти</w:t>
      </w:r>
      <w:r w:rsidR="00582B70">
        <w:rPr>
          <w:sz w:val="28"/>
          <w:szCs w:val="28"/>
        </w:rPr>
        <w:t>, а</w:t>
      </w:r>
      <w:r w:rsidR="005E58DE">
        <w:rPr>
          <w:sz w:val="28"/>
          <w:szCs w:val="28"/>
        </w:rPr>
        <w:t xml:space="preserve"> также</w:t>
      </w:r>
      <w:r w:rsidR="00B03571">
        <w:rPr>
          <w:sz w:val="28"/>
          <w:szCs w:val="28"/>
        </w:rPr>
        <w:t xml:space="preserve">, </w:t>
      </w:r>
      <w:r w:rsidR="005E58DE">
        <w:rPr>
          <w:sz w:val="28"/>
          <w:szCs w:val="28"/>
        </w:rPr>
        <w:t xml:space="preserve">в сфере </w:t>
      </w:r>
      <w:r>
        <w:rPr>
          <w:sz w:val="28"/>
          <w:szCs w:val="28"/>
        </w:rPr>
        <w:t xml:space="preserve">жилищно-коммунального хозяйства, </w:t>
      </w:r>
      <w:r w:rsidR="00B03571">
        <w:rPr>
          <w:sz w:val="28"/>
          <w:szCs w:val="28"/>
        </w:rPr>
        <w:t>при назначении на руководящие должности</w:t>
      </w:r>
      <w:r>
        <w:rPr>
          <w:sz w:val="28"/>
          <w:szCs w:val="28"/>
        </w:rPr>
        <w:t xml:space="preserve"> и </w:t>
      </w:r>
      <w:r w:rsidR="00B03571">
        <w:rPr>
          <w:sz w:val="28"/>
          <w:szCs w:val="28"/>
        </w:rPr>
        <w:t xml:space="preserve">в </w:t>
      </w:r>
      <w:r>
        <w:rPr>
          <w:sz w:val="28"/>
          <w:szCs w:val="28"/>
        </w:rPr>
        <w:t>правоохранительных структурах.</w:t>
      </w:r>
    </w:p>
    <w:p w:rsidR="0027428B" w:rsidRDefault="0027428B" w:rsidP="0027428B">
      <w:pPr>
        <w:pStyle w:val="a3"/>
        <w:ind w:left="-108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7428B" w:rsidRDefault="00B77EF2" w:rsidP="0027428B">
      <w:pPr>
        <w:pStyle w:val="a3"/>
        <w:ind w:left="-108" w:right="-1" w:hanging="34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375400" cy="8077200"/>
            <wp:effectExtent l="0" t="0" r="0" b="0"/>
            <wp:docPr id="32" name="Диаграмма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:rsidR="0027428B" w:rsidRPr="00BF005A" w:rsidRDefault="0027428B" w:rsidP="0027428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  <w:r w:rsidRPr="00BF005A">
        <w:rPr>
          <w:b/>
          <w:color w:val="C00000"/>
          <w:sz w:val="28"/>
          <w:szCs w:val="28"/>
        </w:rPr>
        <w:t>Мнения населения о фактах злоупотребления должностным положением с привлечением аффилированных лиц в различных сферах деятельности в муниципальных образованиях Республики Татарстан</w:t>
      </w:r>
    </w:p>
    <w:p w:rsidR="0027428B" w:rsidRPr="00BF005A" w:rsidRDefault="0027428B" w:rsidP="0027428B">
      <w:pPr>
        <w:pStyle w:val="a3"/>
        <w:ind w:left="-108" w:right="-1" w:firstLine="675"/>
        <w:jc w:val="center"/>
        <w:rPr>
          <w:b/>
          <w:color w:val="C00000"/>
          <w:sz w:val="10"/>
          <w:szCs w:val="10"/>
        </w:rPr>
      </w:pPr>
    </w:p>
    <w:tbl>
      <w:tblPr>
        <w:tblW w:w="10209" w:type="dxa"/>
        <w:tbl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single" w:sz="8" w:space="0" w:color="F9B074"/>
          <w:insideV w:val="single" w:sz="8" w:space="0" w:color="F9B074"/>
        </w:tblBorders>
        <w:tblLook w:val="04A0" w:firstRow="1" w:lastRow="0" w:firstColumn="1" w:lastColumn="0" w:noHBand="0" w:noVBand="1"/>
      </w:tblPr>
      <w:tblGrid>
        <w:gridCol w:w="3546"/>
        <w:gridCol w:w="6663"/>
      </w:tblGrid>
      <w:tr w:rsidR="0027428B" w:rsidRPr="0092246C" w:rsidTr="00AC62D1">
        <w:trPr>
          <w:trHeight w:val="1045"/>
        </w:trPr>
        <w:tc>
          <w:tcPr>
            <w:tcW w:w="3546" w:type="dxa"/>
            <w:shd w:val="clear" w:color="auto" w:fill="FDE4D0"/>
            <w:hideMark/>
          </w:tcPr>
          <w:p w:rsidR="0027428B" w:rsidRPr="00610AD5" w:rsidRDefault="0027428B" w:rsidP="0027428B">
            <w:pPr>
              <w:rPr>
                <w:b/>
                <w:bCs/>
                <w:sz w:val="28"/>
                <w:szCs w:val="28"/>
              </w:rPr>
            </w:pPr>
            <w:r w:rsidRPr="00610AD5">
              <w:rPr>
                <w:b/>
                <w:bCs/>
                <w:sz w:val="28"/>
                <w:szCs w:val="28"/>
              </w:rPr>
              <w:lastRenderedPageBreak/>
              <w:t xml:space="preserve">Здравоохранение (отметили свыше </w:t>
            </w:r>
            <w:r w:rsidR="00E87A7A" w:rsidRPr="00610AD5">
              <w:rPr>
                <w:b/>
                <w:bCs/>
                <w:sz w:val="28"/>
                <w:szCs w:val="28"/>
              </w:rPr>
              <w:t>5</w:t>
            </w:r>
            <w:r w:rsidRPr="00610AD5">
              <w:rPr>
                <w:b/>
                <w:bCs/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shd w:val="clear" w:color="auto" w:fill="FDE4D0"/>
            <w:hideMark/>
          </w:tcPr>
          <w:p w:rsidR="0027428B" w:rsidRPr="00610AD5" w:rsidRDefault="00921E18" w:rsidP="00DA767B">
            <w:pPr>
              <w:rPr>
                <w:b/>
                <w:bCs/>
                <w:sz w:val="28"/>
                <w:szCs w:val="28"/>
              </w:rPr>
            </w:pPr>
            <w:r w:rsidRPr="00610AD5">
              <w:rPr>
                <w:bCs/>
                <w:color w:val="000000"/>
                <w:sz w:val="28"/>
                <w:szCs w:val="28"/>
              </w:rPr>
              <w:t xml:space="preserve">Азнакаевский, Арский, Высокогорский, </w:t>
            </w:r>
            <w:r w:rsidR="0027428B" w:rsidRPr="00610AD5">
              <w:rPr>
                <w:bCs/>
                <w:color w:val="000000"/>
                <w:sz w:val="28"/>
                <w:szCs w:val="28"/>
              </w:rPr>
              <w:t xml:space="preserve">Кукморский, Муслюмовский, </w:t>
            </w:r>
            <w:r w:rsidRPr="00610AD5">
              <w:rPr>
                <w:bCs/>
                <w:color w:val="000000"/>
                <w:sz w:val="28"/>
                <w:szCs w:val="28"/>
              </w:rPr>
              <w:t xml:space="preserve">Новошешминский, Пестречинский </w:t>
            </w:r>
            <w:r w:rsidR="0027428B" w:rsidRPr="00610AD5">
              <w:rPr>
                <w:bCs/>
                <w:color w:val="000000"/>
                <w:sz w:val="28"/>
                <w:szCs w:val="28"/>
              </w:rPr>
              <w:t>Сармановский</w:t>
            </w:r>
            <w:r w:rsidRPr="00610AD5">
              <w:rPr>
                <w:bCs/>
                <w:color w:val="000000"/>
                <w:sz w:val="28"/>
                <w:szCs w:val="28"/>
              </w:rPr>
              <w:t>, Тукаевский</w:t>
            </w:r>
          </w:p>
        </w:tc>
      </w:tr>
      <w:tr w:rsidR="0027428B" w:rsidRPr="0092246C" w:rsidTr="00610AD5">
        <w:trPr>
          <w:trHeight w:val="1045"/>
        </w:trPr>
        <w:tc>
          <w:tcPr>
            <w:tcW w:w="3546" w:type="dxa"/>
            <w:shd w:val="clear" w:color="auto" w:fill="FBCAA2"/>
            <w:hideMark/>
          </w:tcPr>
          <w:p w:rsidR="0027428B" w:rsidRPr="00610AD5" w:rsidRDefault="00D7475C" w:rsidP="0027428B">
            <w:pPr>
              <w:rPr>
                <w:b/>
                <w:bCs/>
                <w:sz w:val="28"/>
                <w:szCs w:val="28"/>
              </w:rPr>
            </w:pPr>
            <w:r w:rsidRPr="00610AD5">
              <w:rPr>
                <w:b/>
                <w:bCs/>
                <w:sz w:val="28"/>
                <w:szCs w:val="28"/>
              </w:rPr>
              <w:t>Образование (отметили свыше 45</w:t>
            </w:r>
            <w:r w:rsidR="0027428B" w:rsidRPr="00610AD5">
              <w:rPr>
                <w:b/>
                <w:bCs/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shd w:val="clear" w:color="auto" w:fill="FBCAA2"/>
            <w:hideMark/>
          </w:tcPr>
          <w:p w:rsidR="0027428B" w:rsidRPr="00610AD5" w:rsidRDefault="00921E18" w:rsidP="00921E18">
            <w:pPr>
              <w:rPr>
                <w:color w:val="000000"/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Азнакаевский, Арский, Бугульминский, Елабужский,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Кукморский, </w:t>
            </w:r>
            <w:r w:rsidRPr="00610AD5">
              <w:rPr>
                <w:color w:val="000000"/>
                <w:sz w:val="28"/>
                <w:szCs w:val="28"/>
              </w:rPr>
              <w:t xml:space="preserve">Пестречинский,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Рыбно-Слободский, </w:t>
            </w:r>
            <w:r w:rsidRPr="00610AD5">
              <w:rPr>
                <w:color w:val="000000"/>
                <w:sz w:val="28"/>
                <w:szCs w:val="28"/>
              </w:rPr>
              <w:t xml:space="preserve">Тукаевский </w:t>
            </w:r>
          </w:p>
        </w:tc>
      </w:tr>
      <w:tr w:rsidR="0027428B" w:rsidRPr="0092246C" w:rsidTr="00AC62D1">
        <w:trPr>
          <w:trHeight w:val="1045"/>
        </w:trPr>
        <w:tc>
          <w:tcPr>
            <w:tcW w:w="3546" w:type="dxa"/>
            <w:shd w:val="clear" w:color="auto" w:fill="FDE4D0"/>
            <w:hideMark/>
          </w:tcPr>
          <w:p w:rsidR="0027428B" w:rsidRPr="00610AD5" w:rsidRDefault="00D7475C" w:rsidP="0027428B">
            <w:pPr>
              <w:rPr>
                <w:b/>
                <w:bCs/>
                <w:sz w:val="28"/>
                <w:szCs w:val="28"/>
              </w:rPr>
            </w:pPr>
            <w:r w:rsidRPr="00610AD5">
              <w:rPr>
                <w:b/>
                <w:bCs/>
                <w:sz w:val="28"/>
                <w:szCs w:val="28"/>
              </w:rPr>
              <w:t>Органы власти (отметили свыше 30</w:t>
            </w:r>
            <w:r w:rsidR="0027428B" w:rsidRPr="00610AD5">
              <w:rPr>
                <w:b/>
                <w:bCs/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shd w:val="clear" w:color="auto" w:fill="FDE4D0"/>
            <w:hideMark/>
          </w:tcPr>
          <w:p w:rsidR="0027428B" w:rsidRPr="00610AD5" w:rsidRDefault="00DA767B" w:rsidP="00DA767B">
            <w:pPr>
              <w:rPr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Арский, Балтасинский, Верхнеуслонский, Елабужский,  Зеленодольский, г.Набережные Челны, </w:t>
            </w:r>
            <w:r w:rsidR="0027428B" w:rsidRPr="00610AD5">
              <w:rPr>
                <w:color w:val="000000"/>
                <w:sz w:val="28"/>
                <w:szCs w:val="28"/>
              </w:rPr>
              <w:t>Рыбно-Слободский</w:t>
            </w:r>
          </w:p>
        </w:tc>
      </w:tr>
      <w:tr w:rsidR="0027428B" w:rsidRPr="0092246C" w:rsidTr="00610AD5">
        <w:trPr>
          <w:trHeight w:val="1045"/>
        </w:trPr>
        <w:tc>
          <w:tcPr>
            <w:tcW w:w="3546" w:type="dxa"/>
            <w:shd w:val="clear" w:color="auto" w:fill="FBCAA2"/>
            <w:hideMark/>
          </w:tcPr>
          <w:p w:rsidR="0027428B" w:rsidRPr="00610AD5" w:rsidRDefault="0027428B" w:rsidP="0027428B">
            <w:pPr>
              <w:rPr>
                <w:b/>
                <w:bCs/>
                <w:sz w:val="28"/>
                <w:szCs w:val="28"/>
              </w:rPr>
            </w:pPr>
            <w:r w:rsidRPr="00610AD5">
              <w:rPr>
                <w:b/>
                <w:bCs/>
                <w:sz w:val="28"/>
                <w:szCs w:val="28"/>
              </w:rPr>
              <w:t xml:space="preserve">Строительство (отметили свыше </w:t>
            </w:r>
            <w:r w:rsidR="00921E18" w:rsidRPr="00610AD5">
              <w:rPr>
                <w:b/>
                <w:bCs/>
                <w:sz w:val="28"/>
                <w:szCs w:val="28"/>
              </w:rPr>
              <w:t>3</w:t>
            </w:r>
            <w:r w:rsidRPr="00610AD5">
              <w:rPr>
                <w:b/>
                <w:bCs/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shd w:val="clear" w:color="auto" w:fill="FBCAA2"/>
            <w:hideMark/>
          </w:tcPr>
          <w:p w:rsidR="0027428B" w:rsidRPr="00610AD5" w:rsidRDefault="00DA767B" w:rsidP="00DA767B">
            <w:pPr>
              <w:rPr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Алексеевский, Алькеевский, Высокогорский, Муслюмовский,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Нурлатский, Тукаевский, Чистопольский </w:t>
            </w:r>
          </w:p>
        </w:tc>
      </w:tr>
      <w:tr w:rsidR="0027428B" w:rsidRPr="0092246C" w:rsidTr="00AC62D1">
        <w:trPr>
          <w:trHeight w:val="1031"/>
        </w:trPr>
        <w:tc>
          <w:tcPr>
            <w:tcW w:w="3546" w:type="dxa"/>
            <w:shd w:val="clear" w:color="auto" w:fill="FDE4D0"/>
            <w:hideMark/>
          </w:tcPr>
          <w:p w:rsidR="0027428B" w:rsidRPr="00610AD5" w:rsidRDefault="0027428B" w:rsidP="0027428B">
            <w:pPr>
              <w:rPr>
                <w:b/>
                <w:bCs/>
                <w:sz w:val="28"/>
                <w:szCs w:val="28"/>
              </w:rPr>
            </w:pPr>
            <w:r w:rsidRPr="00610AD5">
              <w:rPr>
                <w:b/>
                <w:bCs/>
                <w:sz w:val="28"/>
                <w:szCs w:val="28"/>
              </w:rPr>
              <w:t>Назначение на руковод</w:t>
            </w:r>
            <w:r w:rsidR="00D7475C" w:rsidRPr="00610AD5">
              <w:rPr>
                <w:b/>
                <w:bCs/>
                <w:sz w:val="28"/>
                <w:szCs w:val="28"/>
              </w:rPr>
              <w:t>ящие должности (отметили более 3</w:t>
            </w:r>
            <w:r w:rsidRPr="00610AD5">
              <w:rPr>
                <w:b/>
                <w:bCs/>
                <w:sz w:val="28"/>
                <w:szCs w:val="28"/>
              </w:rPr>
              <w:t>0%)</w:t>
            </w:r>
          </w:p>
        </w:tc>
        <w:tc>
          <w:tcPr>
            <w:tcW w:w="6663" w:type="dxa"/>
            <w:shd w:val="clear" w:color="auto" w:fill="FDE4D0"/>
            <w:hideMark/>
          </w:tcPr>
          <w:p w:rsidR="0027428B" w:rsidRPr="00610AD5" w:rsidRDefault="00DA767B" w:rsidP="00DA767B">
            <w:pPr>
              <w:rPr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Алексеевский,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Апастовский, </w:t>
            </w:r>
            <w:r w:rsidRPr="00610AD5">
              <w:rPr>
                <w:color w:val="000000"/>
                <w:sz w:val="28"/>
                <w:szCs w:val="28"/>
              </w:rPr>
              <w:t xml:space="preserve">Бугульминский, </w:t>
            </w:r>
            <w:r w:rsidR="0027428B" w:rsidRPr="00610AD5">
              <w:rPr>
                <w:color w:val="000000"/>
                <w:sz w:val="28"/>
                <w:szCs w:val="28"/>
              </w:rPr>
              <w:t>г.НабережныеЧелны</w:t>
            </w:r>
            <w:r w:rsidR="00921E18" w:rsidRPr="00610AD5">
              <w:rPr>
                <w:color w:val="000000"/>
                <w:sz w:val="28"/>
                <w:szCs w:val="28"/>
              </w:rPr>
              <w:t xml:space="preserve">, </w:t>
            </w:r>
            <w:r w:rsidRPr="00610AD5">
              <w:rPr>
                <w:color w:val="000000"/>
                <w:sz w:val="28"/>
                <w:szCs w:val="28"/>
              </w:rPr>
              <w:t xml:space="preserve">Менделеевский, </w:t>
            </w:r>
            <w:r w:rsidR="00921E18" w:rsidRPr="00610AD5">
              <w:rPr>
                <w:color w:val="000000"/>
                <w:sz w:val="28"/>
                <w:szCs w:val="28"/>
              </w:rPr>
              <w:t>Рыбно-Слобо</w:t>
            </w:r>
            <w:r w:rsidRPr="00610AD5">
              <w:rPr>
                <w:color w:val="000000"/>
                <w:sz w:val="28"/>
                <w:szCs w:val="28"/>
              </w:rPr>
              <w:t>дский, Тюлячинский,Чистопольский</w:t>
            </w:r>
          </w:p>
        </w:tc>
      </w:tr>
      <w:tr w:rsidR="0027428B" w:rsidRPr="0092246C" w:rsidTr="00610AD5">
        <w:trPr>
          <w:trHeight w:val="1045"/>
        </w:trPr>
        <w:tc>
          <w:tcPr>
            <w:tcW w:w="3546" w:type="dxa"/>
            <w:shd w:val="clear" w:color="auto" w:fill="FBCAA2"/>
            <w:hideMark/>
          </w:tcPr>
          <w:p w:rsidR="0027428B" w:rsidRPr="00610AD5" w:rsidRDefault="0027428B" w:rsidP="0027428B">
            <w:pPr>
              <w:rPr>
                <w:b/>
                <w:bCs/>
                <w:sz w:val="28"/>
                <w:szCs w:val="28"/>
              </w:rPr>
            </w:pPr>
            <w:r w:rsidRPr="00610AD5">
              <w:rPr>
                <w:b/>
                <w:bCs/>
                <w:sz w:val="28"/>
                <w:szCs w:val="28"/>
              </w:rPr>
              <w:t>Жилищно-коммунальное хозяйство (отметили свыше 30% респондентов)</w:t>
            </w:r>
          </w:p>
        </w:tc>
        <w:tc>
          <w:tcPr>
            <w:tcW w:w="6663" w:type="dxa"/>
            <w:shd w:val="clear" w:color="auto" w:fill="FBCAA2"/>
            <w:hideMark/>
          </w:tcPr>
          <w:p w:rsidR="0027428B" w:rsidRPr="00610AD5" w:rsidRDefault="0027428B" w:rsidP="00DA767B">
            <w:pPr>
              <w:rPr>
                <w:i/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Агрызский, </w:t>
            </w:r>
            <w:r w:rsidR="00DA767B" w:rsidRPr="00610AD5">
              <w:rPr>
                <w:color w:val="000000"/>
                <w:sz w:val="28"/>
                <w:szCs w:val="28"/>
              </w:rPr>
              <w:t xml:space="preserve">Азнакаевский, Верхнеуслонский, Зеленодольский, Елабужский, Камско-Устьинский, </w:t>
            </w:r>
            <w:r w:rsidRPr="00610AD5">
              <w:rPr>
                <w:color w:val="000000"/>
                <w:sz w:val="28"/>
                <w:szCs w:val="28"/>
              </w:rPr>
              <w:t xml:space="preserve">Лениногорский, </w:t>
            </w:r>
            <w:r w:rsidR="00DA767B" w:rsidRPr="00610AD5">
              <w:rPr>
                <w:color w:val="000000"/>
                <w:sz w:val="28"/>
                <w:szCs w:val="28"/>
              </w:rPr>
              <w:t xml:space="preserve">Нурлатский, </w:t>
            </w:r>
            <w:r w:rsidRPr="00610AD5">
              <w:rPr>
                <w:color w:val="000000"/>
                <w:sz w:val="28"/>
                <w:szCs w:val="28"/>
              </w:rPr>
              <w:t xml:space="preserve">Тетюшский, </w:t>
            </w:r>
            <w:r w:rsidR="00DA767B" w:rsidRPr="00610AD5">
              <w:rPr>
                <w:color w:val="000000"/>
                <w:sz w:val="28"/>
                <w:szCs w:val="28"/>
              </w:rPr>
              <w:t xml:space="preserve">Тукаевский, </w:t>
            </w:r>
            <w:r w:rsidRPr="00610AD5">
              <w:rPr>
                <w:color w:val="000000"/>
                <w:sz w:val="28"/>
                <w:szCs w:val="28"/>
              </w:rPr>
              <w:t xml:space="preserve">Чистопольский </w:t>
            </w:r>
          </w:p>
        </w:tc>
      </w:tr>
      <w:tr w:rsidR="0027428B" w:rsidRPr="0092246C" w:rsidTr="00AC62D1">
        <w:trPr>
          <w:trHeight w:val="1045"/>
        </w:trPr>
        <w:tc>
          <w:tcPr>
            <w:tcW w:w="3546" w:type="dxa"/>
            <w:shd w:val="clear" w:color="auto" w:fill="FDE4D0"/>
            <w:hideMark/>
          </w:tcPr>
          <w:p w:rsidR="0027428B" w:rsidRPr="00610AD5" w:rsidRDefault="0027428B" w:rsidP="0027428B">
            <w:pPr>
              <w:rPr>
                <w:b/>
                <w:bCs/>
                <w:sz w:val="28"/>
                <w:szCs w:val="28"/>
              </w:rPr>
            </w:pPr>
            <w:r w:rsidRPr="00610AD5">
              <w:rPr>
                <w:b/>
                <w:bCs/>
                <w:sz w:val="28"/>
                <w:szCs w:val="28"/>
              </w:rPr>
              <w:t>Правоохранительные органы  (о</w:t>
            </w:r>
            <w:r w:rsidR="00D7475C" w:rsidRPr="00610AD5">
              <w:rPr>
                <w:b/>
                <w:bCs/>
                <w:sz w:val="28"/>
                <w:szCs w:val="28"/>
              </w:rPr>
              <w:t>тметили свыше 2</w:t>
            </w:r>
            <w:r w:rsidRPr="00610AD5">
              <w:rPr>
                <w:b/>
                <w:bCs/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shd w:val="clear" w:color="auto" w:fill="FDE4D0"/>
            <w:hideMark/>
          </w:tcPr>
          <w:p w:rsidR="0027428B" w:rsidRPr="00610AD5" w:rsidRDefault="00DA767B" w:rsidP="00DA767B">
            <w:pPr>
              <w:rPr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Азнакаевский,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Арский, Верхнеуслонский, </w:t>
            </w:r>
            <w:r w:rsidRPr="00610AD5">
              <w:rPr>
                <w:color w:val="000000"/>
                <w:sz w:val="28"/>
                <w:szCs w:val="28"/>
              </w:rPr>
              <w:t xml:space="preserve">Елабужский, г.Казань, </w:t>
            </w:r>
            <w:r w:rsidR="0027428B" w:rsidRPr="00610AD5">
              <w:rPr>
                <w:color w:val="000000"/>
                <w:sz w:val="28"/>
                <w:szCs w:val="28"/>
              </w:rPr>
              <w:t>Мамадышский</w:t>
            </w:r>
            <w:r w:rsidR="00921E18" w:rsidRPr="00610AD5">
              <w:rPr>
                <w:color w:val="000000"/>
                <w:sz w:val="28"/>
                <w:szCs w:val="28"/>
              </w:rPr>
              <w:t xml:space="preserve">, </w:t>
            </w:r>
            <w:r w:rsidRPr="00610AD5">
              <w:rPr>
                <w:color w:val="000000"/>
                <w:sz w:val="28"/>
                <w:szCs w:val="28"/>
              </w:rPr>
              <w:t>Нижнекамский, Рыбно-Слободский</w:t>
            </w:r>
            <w:r w:rsidR="00921E18" w:rsidRPr="00610AD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27428B" w:rsidRPr="0092246C" w:rsidTr="00610AD5">
        <w:trPr>
          <w:trHeight w:val="1045"/>
        </w:trPr>
        <w:tc>
          <w:tcPr>
            <w:tcW w:w="3546" w:type="dxa"/>
            <w:shd w:val="clear" w:color="auto" w:fill="FBCAA2"/>
            <w:hideMark/>
          </w:tcPr>
          <w:p w:rsidR="0027428B" w:rsidRPr="00610AD5" w:rsidRDefault="0027428B" w:rsidP="0027428B">
            <w:pPr>
              <w:rPr>
                <w:b/>
                <w:bCs/>
                <w:sz w:val="28"/>
                <w:szCs w:val="28"/>
              </w:rPr>
            </w:pPr>
            <w:r w:rsidRPr="00610AD5">
              <w:rPr>
                <w:b/>
                <w:bCs/>
                <w:sz w:val="28"/>
                <w:szCs w:val="28"/>
              </w:rPr>
              <w:t>Распределение путевок</w:t>
            </w:r>
            <w:r w:rsidR="00D7475C" w:rsidRPr="00610AD5">
              <w:rPr>
                <w:b/>
                <w:bCs/>
                <w:sz w:val="28"/>
                <w:szCs w:val="28"/>
              </w:rPr>
              <w:t xml:space="preserve"> в дома отдыха (отметили более 2</w:t>
            </w:r>
            <w:r w:rsidRPr="00610AD5">
              <w:rPr>
                <w:b/>
                <w:bCs/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shd w:val="clear" w:color="auto" w:fill="FBCAA2"/>
            <w:hideMark/>
          </w:tcPr>
          <w:p w:rsidR="0027428B" w:rsidRPr="00610AD5" w:rsidRDefault="00DA767B" w:rsidP="00DA767B">
            <w:pPr>
              <w:rPr>
                <w:color w:val="000000"/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Алькеевский, Апастовский, Арский, Бавлинский, Верхнеуслонский, Высокогорский, г.Набережные Челны, Пестречинский, Рыбно-Слободский, </w:t>
            </w:r>
            <w:r w:rsidR="0027428B" w:rsidRPr="00610AD5">
              <w:rPr>
                <w:color w:val="000000"/>
                <w:sz w:val="28"/>
                <w:szCs w:val="28"/>
              </w:rPr>
              <w:t>Спасский, Тетюшский</w:t>
            </w:r>
            <w:r w:rsidRPr="00610AD5">
              <w:rPr>
                <w:color w:val="000000"/>
                <w:sz w:val="28"/>
                <w:szCs w:val="28"/>
              </w:rPr>
              <w:t>, Тюлячинский,</w:t>
            </w:r>
            <w:r w:rsidR="00E87A7A" w:rsidRPr="00610AD5">
              <w:rPr>
                <w:color w:val="000000"/>
                <w:sz w:val="28"/>
                <w:szCs w:val="28"/>
              </w:rPr>
              <w:t xml:space="preserve"> </w:t>
            </w:r>
            <w:r w:rsidRPr="00610AD5">
              <w:rPr>
                <w:color w:val="000000"/>
                <w:sz w:val="28"/>
                <w:szCs w:val="28"/>
              </w:rPr>
              <w:t xml:space="preserve">Тукаевский </w:t>
            </w:r>
          </w:p>
        </w:tc>
      </w:tr>
      <w:tr w:rsidR="0027428B" w:rsidRPr="0092246C" w:rsidTr="00AC62D1">
        <w:trPr>
          <w:trHeight w:val="1045"/>
        </w:trPr>
        <w:tc>
          <w:tcPr>
            <w:tcW w:w="3546" w:type="dxa"/>
            <w:shd w:val="clear" w:color="auto" w:fill="FDE4D0"/>
            <w:hideMark/>
          </w:tcPr>
          <w:p w:rsidR="0027428B" w:rsidRPr="00610AD5" w:rsidRDefault="0027428B" w:rsidP="0027428B">
            <w:pPr>
              <w:rPr>
                <w:b/>
                <w:bCs/>
                <w:sz w:val="28"/>
                <w:szCs w:val="28"/>
              </w:rPr>
            </w:pPr>
            <w:r w:rsidRPr="00610AD5">
              <w:rPr>
                <w:b/>
                <w:bCs/>
                <w:sz w:val="28"/>
                <w:szCs w:val="28"/>
              </w:rPr>
              <w:t>Выделение земе</w:t>
            </w:r>
            <w:r w:rsidR="00D7475C" w:rsidRPr="00610AD5">
              <w:rPr>
                <w:b/>
                <w:bCs/>
                <w:sz w:val="28"/>
                <w:szCs w:val="28"/>
              </w:rPr>
              <w:t>льных участков (отметили более 2</w:t>
            </w:r>
            <w:r w:rsidRPr="00610AD5">
              <w:rPr>
                <w:b/>
                <w:bCs/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shd w:val="clear" w:color="auto" w:fill="FDE4D0"/>
            <w:hideMark/>
          </w:tcPr>
          <w:p w:rsidR="0027428B" w:rsidRPr="00610AD5" w:rsidRDefault="00DA767B" w:rsidP="006F3874">
            <w:pPr>
              <w:rPr>
                <w:color w:val="000000"/>
                <w:sz w:val="28"/>
                <w:szCs w:val="28"/>
              </w:rPr>
            </w:pPr>
            <w:r w:rsidRPr="00610AD5">
              <w:rPr>
                <w:color w:val="000000"/>
                <w:sz w:val="28"/>
                <w:szCs w:val="28"/>
              </w:rPr>
              <w:t xml:space="preserve">Арский,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Верхнеуслонский, </w:t>
            </w:r>
            <w:r w:rsidR="006F3874" w:rsidRPr="00610AD5">
              <w:rPr>
                <w:color w:val="000000"/>
                <w:sz w:val="28"/>
                <w:szCs w:val="28"/>
              </w:rPr>
              <w:t xml:space="preserve">Высокогорский, </w:t>
            </w:r>
            <w:r w:rsidRPr="00610AD5">
              <w:rPr>
                <w:color w:val="000000"/>
                <w:sz w:val="28"/>
                <w:szCs w:val="28"/>
              </w:rPr>
              <w:t>Елабужский, Кукморский,</w:t>
            </w:r>
            <w:r w:rsidR="006F3874" w:rsidRPr="00610AD5">
              <w:rPr>
                <w:color w:val="000000"/>
                <w:sz w:val="28"/>
                <w:szCs w:val="28"/>
              </w:rPr>
              <w:t xml:space="preserve"> </w:t>
            </w:r>
            <w:r w:rsidR="0027428B" w:rsidRPr="00610AD5">
              <w:rPr>
                <w:color w:val="000000"/>
                <w:sz w:val="28"/>
                <w:szCs w:val="28"/>
              </w:rPr>
              <w:t xml:space="preserve">Менделеевский, </w:t>
            </w:r>
            <w:r w:rsidR="006F3874" w:rsidRPr="00610AD5">
              <w:rPr>
                <w:color w:val="000000"/>
                <w:sz w:val="28"/>
                <w:szCs w:val="28"/>
              </w:rPr>
              <w:t xml:space="preserve">Сабинский, </w:t>
            </w:r>
            <w:r w:rsidRPr="00610AD5">
              <w:rPr>
                <w:color w:val="000000"/>
                <w:sz w:val="28"/>
                <w:szCs w:val="28"/>
              </w:rPr>
              <w:t xml:space="preserve">Сармановский, Тукаевский </w:t>
            </w:r>
            <w:r w:rsidR="00E87A7A" w:rsidRPr="00610AD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27428B" w:rsidRDefault="0027428B" w:rsidP="0027428B">
      <w:pPr>
        <w:pStyle w:val="a3"/>
        <w:ind w:left="-108" w:right="-1" w:firstLine="675"/>
        <w:jc w:val="both"/>
        <w:rPr>
          <w:sz w:val="28"/>
          <w:szCs w:val="28"/>
        </w:rPr>
      </w:pPr>
    </w:p>
    <w:p w:rsidR="00E612FC" w:rsidRDefault="00E612FC" w:rsidP="0027428B">
      <w:pPr>
        <w:pStyle w:val="a3"/>
        <w:ind w:left="-108" w:right="-1" w:firstLine="675"/>
        <w:jc w:val="both"/>
        <w:rPr>
          <w:sz w:val="28"/>
          <w:szCs w:val="28"/>
        </w:rPr>
      </w:pPr>
    </w:p>
    <w:p w:rsidR="00E612FC" w:rsidRPr="008C440F" w:rsidRDefault="00E612FC" w:rsidP="00E62C08">
      <w:pPr>
        <w:pStyle w:val="a3"/>
        <w:numPr>
          <w:ilvl w:val="0"/>
          <w:numId w:val="10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Какие </w:t>
      </w:r>
      <w:r w:rsidRPr="008C440F">
        <w:rPr>
          <w:b/>
          <w:color w:val="C00000"/>
          <w:sz w:val="28"/>
          <w:szCs w:val="28"/>
        </w:rPr>
        <w:t>проблем</w:t>
      </w:r>
      <w:r>
        <w:rPr>
          <w:b/>
          <w:color w:val="C00000"/>
          <w:sz w:val="28"/>
          <w:szCs w:val="28"/>
        </w:rPr>
        <w:t>ы</w:t>
      </w:r>
      <w:r w:rsidRPr="008C440F">
        <w:rPr>
          <w:b/>
          <w:color w:val="C00000"/>
          <w:sz w:val="28"/>
          <w:szCs w:val="28"/>
        </w:rPr>
        <w:t xml:space="preserve"> бизнеса</w:t>
      </w:r>
      <w:r>
        <w:rPr>
          <w:b/>
          <w:color w:val="C00000"/>
          <w:sz w:val="28"/>
          <w:szCs w:val="28"/>
        </w:rPr>
        <w:t xml:space="preserve"> решаются неформальными методами</w:t>
      </w:r>
    </w:p>
    <w:p w:rsidR="00E62C08" w:rsidRDefault="00E62C08" w:rsidP="00E612FC">
      <w:pPr>
        <w:pStyle w:val="a3"/>
        <w:ind w:left="-108" w:firstLine="675"/>
        <w:jc w:val="both"/>
        <w:rPr>
          <w:sz w:val="28"/>
          <w:szCs w:val="28"/>
        </w:rPr>
      </w:pPr>
    </w:p>
    <w:p w:rsidR="00FF33B7" w:rsidRDefault="00E612FC" w:rsidP="0024511D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методы неформального воздействия </w:t>
      </w:r>
      <w:r w:rsidR="0024511D">
        <w:rPr>
          <w:sz w:val="28"/>
          <w:szCs w:val="28"/>
        </w:rPr>
        <w:t>приходится</w:t>
      </w:r>
      <w:r w:rsidR="0024511D" w:rsidRPr="007F0DA1">
        <w:rPr>
          <w:sz w:val="28"/>
          <w:szCs w:val="28"/>
        </w:rPr>
        <w:t xml:space="preserve"> </w:t>
      </w:r>
      <w:r w:rsidRPr="007F0DA1">
        <w:rPr>
          <w:sz w:val="28"/>
          <w:szCs w:val="28"/>
        </w:rPr>
        <w:t>пр</w:t>
      </w:r>
      <w:r>
        <w:rPr>
          <w:sz w:val="28"/>
          <w:szCs w:val="28"/>
        </w:rPr>
        <w:t>едпринимателям при решении</w:t>
      </w:r>
      <w:r w:rsidRPr="007F0DA1">
        <w:rPr>
          <w:sz w:val="28"/>
          <w:szCs w:val="28"/>
        </w:rPr>
        <w:t xml:space="preserve"> про</w:t>
      </w:r>
      <w:r>
        <w:rPr>
          <w:sz w:val="28"/>
          <w:szCs w:val="28"/>
        </w:rPr>
        <w:t>блем своего бизнеса</w:t>
      </w:r>
      <w:r w:rsidRPr="007F0DA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4511D">
        <w:rPr>
          <w:sz w:val="28"/>
          <w:szCs w:val="28"/>
        </w:rPr>
        <w:t>Результаты опроса показали, что н</w:t>
      </w:r>
      <w:r>
        <w:rPr>
          <w:sz w:val="28"/>
          <w:szCs w:val="28"/>
        </w:rPr>
        <w:t>аиболее часто</w:t>
      </w:r>
      <w:r w:rsidRPr="007F0DA1">
        <w:rPr>
          <w:sz w:val="28"/>
          <w:szCs w:val="28"/>
        </w:rPr>
        <w:t xml:space="preserve"> методы</w:t>
      </w:r>
      <w:r>
        <w:rPr>
          <w:sz w:val="28"/>
          <w:szCs w:val="28"/>
        </w:rPr>
        <w:t xml:space="preserve"> неформальных платежей</w:t>
      </w:r>
      <w:r w:rsidRPr="007F0DA1">
        <w:rPr>
          <w:sz w:val="28"/>
          <w:szCs w:val="28"/>
        </w:rPr>
        <w:t xml:space="preserve"> применялись при решении</w:t>
      </w:r>
      <w:r>
        <w:rPr>
          <w:sz w:val="28"/>
          <w:szCs w:val="28"/>
        </w:rPr>
        <w:t xml:space="preserve"> предпринимателями</w:t>
      </w:r>
      <w:r w:rsidRPr="007F0DA1">
        <w:rPr>
          <w:sz w:val="28"/>
          <w:szCs w:val="28"/>
        </w:rPr>
        <w:t xml:space="preserve"> проблем с контролирующими органам</w:t>
      </w:r>
      <w:r w:rsidR="00FF33B7">
        <w:rPr>
          <w:sz w:val="28"/>
          <w:szCs w:val="28"/>
        </w:rPr>
        <w:t xml:space="preserve">и (40,8%). </w:t>
      </w:r>
      <w:r w:rsidR="0024511D">
        <w:rPr>
          <w:sz w:val="28"/>
          <w:szCs w:val="28"/>
        </w:rPr>
        <w:t xml:space="preserve">Кроме того, были коррупционные случаи </w:t>
      </w:r>
      <w:r w:rsidR="00FF33B7">
        <w:rPr>
          <w:sz w:val="28"/>
          <w:szCs w:val="28"/>
        </w:rPr>
        <w:t>при открытии нового дела (16,5%)</w:t>
      </w:r>
      <w:r>
        <w:rPr>
          <w:sz w:val="28"/>
          <w:szCs w:val="28"/>
        </w:rPr>
        <w:t>,</w:t>
      </w:r>
      <w:r w:rsidR="00FF33B7">
        <w:rPr>
          <w:sz w:val="28"/>
          <w:szCs w:val="28"/>
        </w:rPr>
        <w:t xml:space="preserve"> приобретении земельного участка (11,7%)</w:t>
      </w:r>
      <w:r>
        <w:rPr>
          <w:sz w:val="28"/>
          <w:szCs w:val="28"/>
        </w:rPr>
        <w:t xml:space="preserve">, </w:t>
      </w:r>
      <w:r w:rsidR="00FF33B7">
        <w:rPr>
          <w:sz w:val="28"/>
          <w:szCs w:val="28"/>
        </w:rPr>
        <w:t>получении льготных кредитов в государственных органах (10,7%), получении государственног</w:t>
      </w:r>
      <w:r w:rsidR="0024511D">
        <w:rPr>
          <w:sz w:val="28"/>
          <w:szCs w:val="28"/>
        </w:rPr>
        <w:t>о заказа (10,7%). Также</w:t>
      </w:r>
      <w:r>
        <w:rPr>
          <w:sz w:val="28"/>
          <w:szCs w:val="28"/>
        </w:rPr>
        <w:t xml:space="preserve"> </w:t>
      </w:r>
      <w:r w:rsidR="00370829">
        <w:rPr>
          <w:sz w:val="28"/>
          <w:szCs w:val="28"/>
        </w:rPr>
        <w:t>неформальными методами воздействия решаются проблемы со сдачей налоговой отчетности (8,7%) и достигаются необходимые решения суда (5,8%).</w:t>
      </w:r>
    </w:p>
    <w:p w:rsidR="00FF33B7" w:rsidRDefault="00FF33B7" w:rsidP="00E612FC">
      <w:pPr>
        <w:pStyle w:val="a3"/>
        <w:ind w:left="-108" w:firstLine="675"/>
        <w:jc w:val="both"/>
        <w:rPr>
          <w:sz w:val="28"/>
          <w:szCs w:val="28"/>
        </w:rPr>
      </w:pPr>
    </w:p>
    <w:p w:rsidR="00E612FC" w:rsidRDefault="00B77EF2" w:rsidP="002A3853">
      <w:pPr>
        <w:pStyle w:val="a3"/>
        <w:ind w:left="-426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53200" cy="4572000"/>
            <wp:effectExtent l="0" t="0" r="0" b="0"/>
            <wp:docPr id="33" name="Диаграмма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  <w:r w:rsidR="00E612FC" w:rsidRPr="007F0DA1">
        <w:rPr>
          <w:sz w:val="28"/>
          <w:szCs w:val="28"/>
        </w:rPr>
        <w:t xml:space="preserve"> </w:t>
      </w:r>
    </w:p>
    <w:p w:rsidR="007120F0" w:rsidRDefault="007120F0" w:rsidP="007120F0">
      <w:pPr>
        <w:pStyle w:val="a3"/>
        <w:numPr>
          <w:ilvl w:val="0"/>
          <w:numId w:val="5"/>
        </w:numPr>
        <w:ind w:right="-1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Система государственного и муниципального заказа в предпринимательстве </w:t>
      </w:r>
    </w:p>
    <w:p w:rsidR="007120F0" w:rsidRDefault="007120F0" w:rsidP="007120F0">
      <w:pPr>
        <w:pStyle w:val="a3"/>
        <w:spacing w:before="100" w:beforeAutospacing="1" w:after="100" w:afterAutospacing="1"/>
        <w:ind w:left="1070"/>
        <w:rPr>
          <w:rFonts w:ascii="Arial" w:hAnsi="Arial" w:cs="Arial"/>
          <w:color w:val="000000"/>
          <w:sz w:val="21"/>
          <w:szCs w:val="21"/>
        </w:rPr>
      </w:pPr>
    </w:p>
    <w:p w:rsidR="007120F0" w:rsidRDefault="007120F0" w:rsidP="001D553B">
      <w:pPr>
        <w:pStyle w:val="a3"/>
        <w:spacing w:before="100" w:beforeAutospacing="1" w:after="100" w:afterAutospacing="1" w:line="264" w:lineRule="auto"/>
        <w:ind w:left="0" w:firstLine="709"/>
        <w:jc w:val="both"/>
        <w:rPr>
          <w:b/>
          <w:color w:val="C00000"/>
          <w:sz w:val="28"/>
          <w:szCs w:val="28"/>
        </w:rPr>
      </w:pPr>
      <w:r w:rsidRPr="007120F0">
        <w:rPr>
          <w:color w:val="000000"/>
          <w:sz w:val="28"/>
          <w:szCs w:val="28"/>
        </w:rPr>
        <w:t>Система государственного и муниципального заказа</w:t>
      </w:r>
      <w:r w:rsidR="00AE7735">
        <w:rPr>
          <w:color w:val="000000"/>
          <w:sz w:val="28"/>
          <w:szCs w:val="28"/>
        </w:rPr>
        <w:t xml:space="preserve"> </w:t>
      </w:r>
      <w:r w:rsidR="0024511D" w:rsidRPr="007F29EC">
        <w:rPr>
          <w:b/>
          <w:color w:val="000000"/>
          <w:sz w:val="28"/>
          <w:szCs w:val="28"/>
        </w:rPr>
        <w:t>–</w:t>
      </w:r>
      <w:r w:rsidR="00AE7735">
        <w:rPr>
          <w:color w:val="000000"/>
          <w:sz w:val="28"/>
          <w:szCs w:val="28"/>
        </w:rPr>
        <w:t xml:space="preserve"> э</w:t>
      </w:r>
      <w:r w:rsidR="00B703E2">
        <w:rPr>
          <w:color w:val="000000"/>
          <w:sz w:val="28"/>
          <w:szCs w:val="28"/>
        </w:rPr>
        <w:t>то совокупность государственных контрактов на поставку товаров, производство работ</w:t>
      </w:r>
      <w:r w:rsidR="0024511D">
        <w:rPr>
          <w:color w:val="000000"/>
          <w:sz w:val="28"/>
          <w:szCs w:val="28"/>
        </w:rPr>
        <w:t>,</w:t>
      </w:r>
      <w:r w:rsidR="00B703E2">
        <w:rPr>
          <w:color w:val="000000"/>
          <w:sz w:val="28"/>
          <w:szCs w:val="28"/>
        </w:rPr>
        <w:t xml:space="preserve"> оказание услуг за счет средств государственного </w:t>
      </w:r>
      <w:r w:rsidR="00AE7735">
        <w:rPr>
          <w:color w:val="000000"/>
          <w:sz w:val="28"/>
          <w:szCs w:val="28"/>
        </w:rPr>
        <w:t xml:space="preserve">и муниципального </w:t>
      </w:r>
      <w:r w:rsidR="00B703E2">
        <w:rPr>
          <w:color w:val="000000"/>
          <w:sz w:val="28"/>
          <w:szCs w:val="28"/>
        </w:rPr>
        <w:t xml:space="preserve">бюджета. </w:t>
      </w:r>
      <w:r w:rsidRPr="007120F0">
        <w:rPr>
          <w:color w:val="000000"/>
          <w:sz w:val="28"/>
          <w:szCs w:val="28"/>
        </w:rPr>
        <w:t>Для достижения оптимальных результатов</w:t>
      </w:r>
      <w:r w:rsidR="0024511D">
        <w:rPr>
          <w:color w:val="000000"/>
          <w:sz w:val="28"/>
          <w:szCs w:val="28"/>
        </w:rPr>
        <w:t xml:space="preserve"> в работе данной системы</w:t>
      </w:r>
      <w:r w:rsidRPr="007120F0">
        <w:rPr>
          <w:color w:val="000000"/>
          <w:sz w:val="28"/>
          <w:szCs w:val="28"/>
        </w:rPr>
        <w:t xml:space="preserve"> необходимо создание здоровой конкурентной среды, открытости </w:t>
      </w:r>
      <w:r w:rsidR="0024511D">
        <w:rPr>
          <w:color w:val="000000"/>
          <w:sz w:val="28"/>
          <w:szCs w:val="28"/>
        </w:rPr>
        <w:t>процедур</w:t>
      </w:r>
      <w:r w:rsidRPr="007120F0">
        <w:rPr>
          <w:color w:val="000000"/>
          <w:sz w:val="28"/>
          <w:szCs w:val="28"/>
        </w:rPr>
        <w:t xml:space="preserve"> </w:t>
      </w:r>
      <w:r w:rsidR="0024511D">
        <w:rPr>
          <w:color w:val="000000"/>
          <w:sz w:val="28"/>
          <w:szCs w:val="28"/>
        </w:rPr>
        <w:t>в целях исключения административных и бюрократических барьеров для участников</w:t>
      </w:r>
      <w:r w:rsidR="00AE7735">
        <w:rPr>
          <w:color w:val="000000"/>
          <w:sz w:val="28"/>
          <w:szCs w:val="28"/>
        </w:rPr>
        <w:t>.</w:t>
      </w:r>
    </w:p>
    <w:p w:rsidR="00B405BA" w:rsidRDefault="007120F0" w:rsidP="001D553B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Среди</w:t>
      </w:r>
      <w:r w:rsidRPr="008418EA">
        <w:rPr>
          <w:sz w:val="28"/>
          <w:szCs w:val="28"/>
        </w:rPr>
        <w:t xml:space="preserve"> предпринимателей </w:t>
      </w:r>
      <w:r>
        <w:rPr>
          <w:sz w:val="28"/>
          <w:szCs w:val="28"/>
        </w:rPr>
        <w:t>26,3% считают, что система государственного и муниципального заказа достаточно прозрачна и открыта.</w:t>
      </w:r>
      <w:r w:rsidR="00B405BA">
        <w:rPr>
          <w:sz w:val="28"/>
          <w:szCs w:val="28"/>
        </w:rPr>
        <w:t xml:space="preserve"> </w:t>
      </w:r>
    </w:p>
    <w:p w:rsidR="007120F0" w:rsidRDefault="007120F0" w:rsidP="001D553B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Значительная часть предпринимателей </w:t>
      </w:r>
      <w:r w:rsidR="00B405BA">
        <w:rPr>
          <w:sz w:val="28"/>
          <w:szCs w:val="28"/>
        </w:rPr>
        <w:t xml:space="preserve">(38,1%) </w:t>
      </w:r>
      <w:r>
        <w:rPr>
          <w:sz w:val="28"/>
          <w:szCs w:val="28"/>
        </w:rPr>
        <w:t>видят недостатки системы в не</w:t>
      </w:r>
      <w:r w:rsidR="00B405BA">
        <w:rPr>
          <w:sz w:val="28"/>
          <w:szCs w:val="28"/>
        </w:rPr>
        <w:t xml:space="preserve">совершенстве законодательства, 15,8% </w:t>
      </w:r>
      <w:r w:rsidR="00B405BA" w:rsidRPr="007F29EC">
        <w:rPr>
          <w:b/>
          <w:color w:val="000000"/>
          <w:sz w:val="28"/>
          <w:szCs w:val="28"/>
        </w:rPr>
        <w:t>–</w:t>
      </w:r>
      <w:r w:rsidR="00B405BA">
        <w:rPr>
          <w:sz w:val="28"/>
          <w:szCs w:val="28"/>
        </w:rPr>
        <w:t xml:space="preserve"> в доступе к госзаказу аффилированных лиц</w:t>
      </w:r>
      <w:r>
        <w:rPr>
          <w:sz w:val="28"/>
          <w:szCs w:val="28"/>
        </w:rPr>
        <w:t>, 15,5%</w:t>
      </w:r>
      <w:r w:rsidR="00B405BA">
        <w:rPr>
          <w:sz w:val="28"/>
          <w:szCs w:val="28"/>
        </w:rPr>
        <w:t xml:space="preserve"> представителей бизнеса </w:t>
      </w:r>
      <w:r w:rsidR="00B405BA" w:rsidRPr="00B405BA">
        <w:rPr>
          <w:color w:val="000000"/>
          <w:sz w:val="28"/>
          <w:szCs w:val="28"/>
        </w:rPr>
        <w:t>считают систему</w:t>
      </w:r>
      <w:r w:rsidR="00B405BA"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корру</w:t>
      </w:r>
      <w:r w:rsidR="00B405BA">
        <w:rPr>
          <w:sz w:val="28"/>
          <w:szCs w:val="28"/>
        </w:rPr>
        <w:t>мпированной</w:t>
      </w:r>
      <w:r>
        <w:rPr>
          <w:sz w:val="28"/>
          <w:szCs w:val="28"/>
        </w:rPr>
        <w:t>.</w:t>
      </w:r>
    </w:p>
    <w:p w:rsidR="007120F0" w:rsidRDefault="00B77EF2" w:rsidP="007120F0">
      <w:pPr>
        <w:pStyle w:val="a3"/>
        <w:ind w:left="0" w:hanging="34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438900" cy="3187700"/>
            <wp:effectExtent l="0" t="0" r="0" b="0"/>
            <wp:docPr id="3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:rsidR="00E612FC" w:rsidRPr="00433C8F" w:rsidRDefault="00E612FC" w:rsidP="0027428B">
      <w:pPr>
        <w:pStyle w:val="a3"/>
        <w:ind w:left="-108" w:right="-1" w:firstLine="675"/>
        <w:jc w:val="both"/>
        <w:rPr>
          <w:sz w:val="14"/>
          <w:szCs w:val="14"/>
        </w:rPr>
      </w:pPr>
    </w:p>
    <w:p w:rsidR="0027428B" w:rsidRDefault="002B5AA6" w:rsidP="002B5AA6">
      <w:pPr>
        <w:pStyle w:val="a3"/>
        <w:numPr>
          <w:ilvl w:val="0"/>
          <w:numId w:val="5"/>
        </w:numPr>
        <w:ind w:right="-1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="0027428B">
        <w:rPr>
          <w:b/>
          <w:color w:val="C00000"/>
          <w:sz w:val="28"/>
          <w:szCs w:val="28"/>
        </w:rPr>
        <w:t>«</w:t>
      </w:r>
      <w:r w:rsidR="0027428B" w:rsidRPr="008C440F">
        <w:rPr>
          <w:b/>
          <w:color w:val="C00000"/>
          <w:sz w:val="28"/>
          <w:szCs w:val="28"/>
        </w:rPr>
        <w:t>Откат</w:t>
      </w:r>
      <w:r w:rsidR="0027428B">
        <w:rPr>
          <w:b/>
          <w:color w:val="C00000"/>
          <w:sz w:val="28"/>
          <w:szCs w:val="28"/>
        </w:rPr>
        <w:t>»</w:t>
      </w:r>
      <w:r w:rsidR="0027428B" w:rsidRPr="008C440F">
        <w:rPr>
          <w:b/>
          <w:color w:val="C00000"/>
          <w:sz w:val="28"/>
          <w:szCs w:val="28"/>
        </w:rPr>
        <w:t xml:space="preserve"> в предпринимательстве</w:t>
      </w:r>
    </w:p>
    <w:p w:rsidR="002B5AA6" w:rsidRPr="008C440F" w:rsidRDefault="00B77EF2" w:rsidP="002B5AA6">
      <w:pPr>
        <w:pStyle w:val="a3"/>
        <w:ind w:left="1145" w:right="-1"/>
        <w:jc w:val="both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150368</wp:posOffset>
            </wp:positionV>
            <wp:extent cx="1562100" cy="1562354"/>
            <wp:effectExtent l="0" t="0" r="0" b="0"/>
            <wp:wrapSquare wrapText="bothSides"/>
            <wp:docPr id="171" name="Рисунок 2" descr="C:\Users\FaizrahmanovaF\Desktop\КАРТИНКИ\0706101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7" name="Picture 3" descr="C:\Users\FaizrahmanovaF\Desktop\КАРТИНКИ\07061014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1DA" w:rsidRPr="005360EF" w:rsidRDefault="00D101DA" w:rsidP="00433C8F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Откат </w:t>
      </w:r>
      <w:r w:rsidR="001D553B" w:rsidRPr="007F29EC">
        <w:rPr>
          <w:b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один из самых распространенных в бизнесе способов использования служебного положения в личных целях.</w:t>
      </w:r>
      <w:r>
        <w:t xml:space="preserve"> </w:t>
      </w:r>
      <w:r w:rsidRPr="005360EF">
        <w:rPr>
          <w:sz w:val="28"/>
          <w:szCs w:val="28"/>
        </w:rPr>
        <w:t>Это незаконна</w:t>
      </w:r>
      <w:r w:rsidR="005360EF" w:rsidRPr="005360EF">
        <w:rPr>
          <w:sz w:val="28"/>
          <w:szCs w:val="28"/>
        </w:rPr>
        <w:t>я уступка части стоимости заказа в качестве вознаграждения чиновникам органов государственной и муниципальной власти</w:t>
      </w:r>
      <w:r w:rsidR="003F2D87">
        <w:rPr>
          <w:sz w:val="28"/>
          <w:szCs w:val="28"/>
        </w:rPr>
        <w:t>.</w:t>
      </w:r>
    </w:p>
    <w:p w:rsidR="00370829" w:rsidRPr="009A5061" w:rsidRDefault="00370829" w:rsidP="00433C8F">
      <w:pPr>
        <w:pStyle w:val="a3"/>
        <w:spacing w:line="264" w:lineRule="auto"/>
        <w:ind w:left="-108" w:firstLine="675"/>
        <w:jc w:val="both"/>
        <w:rPr>
          <w:color w:val="000000"/>
          <w:sz w:val="28"/>
          <w:szCs w:val="28"/>
        </w:rPr>
      </w:pPr>
      <w:r w:rsidRPr="009A5061">
        <w:rPr>
          <w:color w:val="000000"/>
          <w:sz w:val="28"/>
          <w:szCs w:val="28"/>
        </w:rPr>
        <w:t>По результатам опроса большая часть респондентов</w:t>
      </w:r>
      <w:r w:rsidR="009A5061">
        <w:rPr>
          <w:color w:val="000000"/>
          <w:sz w:val="28"/>
          <w:szCs w:val="28"/>
        </w:rPr>
        <w:t xml:space="preserve"> (в 2013 году 59,3%)</w:t>
      </w:r>
      <w:r w:rsidRPr="009A5061">
        <w:rPr>
          <w:color w:val="000000"/>
          <w:sz w:val="28"/>
          <w:szCs w:val="28"/>
        </w:rPr>
        <w:t xml:space="preserve"> </w:t>
      </w:r>
      <w:r w:rsidR="00627D60">
        <w:rPr>
          <w:color w:val="000000"/>
          <w:sz w:val="28"/>
          <w:szCs w:val="28"/>
        </w:rPr>
        <w:t>не сталкивалась</w:t>
      </w:r>
      <w:r w:rsidR="00627D60" w:rsidRPr="009A5061">
        <w:rPr>
          <w:color w:val="000000"/>
          <w:sz w:val="28"/>
          <w:szCs w:val="28"/>
        </w:rPr>
        <w:t xml:space="preserve"> </w:t>
      </w:r>
      <w:r w:rsidRPr="009A5061">
        <w:rPr>
          <w:color w:val="000000"/>
          <w:sz w:val="28"/>
          <w:szCs w:val="28"/>
        </w:rPr>
        <w:t>с проблемами отката в процессе сделок с представителями государственной и муниципальной влас</w:t>
      </w:r>
      <w:r w:rsidR="004601A6">
        <w:rPr>
          <w:color w:val="000000"/>
          <w:sz w:val="28"/>
          <w:szCs w:val="28"/>
        </w:rPr>
        <w:t>ти. Ничего о ней</w:t>
      </w:r>
      <w:r w:rsidRPr="009A5061">
        <w:rPr>
          <w:color w:val="000000"/>
          <w:sz w:val="28"/>
          <w:szCs w:val="28"/>
        </w:rPr>
        <w:t xml:space="preserve"> не знают 33,4% опрошенных</w:t>
      </w:r>
      <w:r w:rsidR="0021244A">
        <w:rPr>
          <w:color w:val="000000"/>
          <w:sz w:val="28"/>
          <w:szCs w:val="28"/>
        </w:rPr>
        <w:t xml:space="preserve">. </w:t>
      </w:r>
      <w:r w:rsidR="009A5061">
        <w:rPr>
          <w:color w:val="000000"/>
          <w:sz w:val="28"/>
          <w:szCs w:val="28"/>
        </w:rPr>
        <w:t>Д</w:t>
      </w:r>
      <w:r w:rsidR="009A5061" w:rsidRPr="009A5061">
        <w:rPr>
          <w:color w:val="000000"/>
          <w:sz w:val="28"/>
          <w:szCs w:val="28"/>
        </w:rPr>
        <w:t>оля респондентов, столкнувшаяся с проблемой откатов</w:t>
      </w:r>
      <w:r w:rsidR="0021244A">
        <w:rPr>
          <w:color w:val="000000"/>
          <w:sz w:val="28"/>
          <w:szCs w:val="28"/>
        </w:rPr>
        <w:t>,</w:t>
      </w:r>
      <w:r w:rsidR="009A5061" w:rsidRPr="009A5061">
        <w:rPr>
          <w:color w:val="000000"/>
          <w:sz w:val="28"/>
          <w:szCs w:val="28"/>
        </w:rPr>
        <w:t xml:space="preserve"> составила 7,3%.</w:t>
      </w:r>
    </w:p>
    <w:p w:rsidR="00370829" w:rsidRPr="00627D60" w:rsidRDefault="00370829" w:rsidP="0027428B">
      <w:pPr>
        <w:pStyle w:val="a3"/>
        <w:ind w:left="-108" w:right="-1" w:firstLine="675"/>
        <w:jc w:val="both"/>
        <w:rPr>
          <w:color w:val="FF0000"/>
          <w:sz w:val="10"/>
          <w:szCs w:val="10"/>
        </w:rPr>
      </w:pPr>
    </w:p>
    <w:p w:rsidR="0027428B" w:rsidRDefault="00B77EF2" w:rsidP="0027428B">
      <w:pPr>
        <w:pStyle w:val="a3"/>
        <w:ind w:left="-108" w:right="-1" w:firstLine="1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3726180</wp:posOffset>
            </wp:positionH>
            <wp:positionV relativeFrom="paragraph">
              <wp:posOffset>942340</wp:posOffset>
            </wp:positionV>
            <wp:extent cx="2321560" cy="2085975"/>
            <wp:effectExtent l="0" t="0" r="2540" b="9525"/>
            <wp:wrapNone/>
            <wp:docPr id="170" name="Рисунок 1" descr="C:\Users\FaizrahmanovaF\Pictures\i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FaizrahmanovaF\Pictures\i_001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6311900" cy="3175000"/>
            <wp:effectExtent l="0" t="0" r="0" b="0"/>
            <wp:docPr id="35" name="Диаграмма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:rsidR="0027428B" w:rsidRDefault="0027428B" w:rsidP="0027428B">
      <w:pPr>
        <w:pStyle w:val="a3"/>
        <w:ind w:left="-108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>По мнению представителей бизнеса чаще всего чиновнику в виде отката дается десять</w:t>
      </w:r>
      <w:r w:rsidR="0021244A">
        <w:rPr>
          <w:sz w:val="28"/>
          <w:szCs w:val="28"/>
        </w:rPr>
        <w:t xml:space="preserve"> процентов от суммы сделки (49,1</w:t>
      </w:r>
      <w:r>
        <w:rPr>
          <w:sz w:val="28"/>
          <w:szCs w:val="28"/>
        </w:rPr>
        <w:t xml:space="preserve">%). Доля респондентов, считающих, что  размер отката может достигать пятой части </w:t>
      </w:r>
      <w:r w:rsidR="006661DF">
        <w:rPr>
          <w:sz w:val="28"/>
          <w:szCs w:val="28"/>
        </w:rPr>
        <w:t>от суммы сделки, составляет 11,1%</w:t>
      </w:r>
      <w:r>
        <w:rPr>
          <w:sz w:val="28"/>
          <w:szCs w:val="28"/>
        </w:rPr>
        <w:t xml:space="preserve">. </w:t>
      </w:r>
    </w:p>
    <w:p w:rsidR="004601A6" w:rsidRDefault="00B77EF2" w:rsidP="004601A6">
      <w:pPr>
        <w:pStyle w:val="a3"/>
        <w:ind w:left="0" w:right="-1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23000" cy="1003300"/>
            <wp:effectExtent l="0" t="0" r="0" b="0"/>
            <wp:docPr id="36" name="Диаграмма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:rsidR="0027428B" w:rsidRDefault="0027428B" w:rsidP="0027428B">
      <w:pPr>
        <w:pStyle w:val="a3"/>
        <w:ind w:left="-108" w:right="-1" w:firstLine="108"/>
        <w:jc w:val="both"/>
        <w:rPr>
          <w:sz w:val="28"/>
          <w:szCs w:val="28"/>
        </w:rPr>
      </w:pPr>
    </w:p>
    <w:p w:rsidR="00AC0F63" w:rsidRDefault="00AC0F63" w:rsidP="00AC0F63">
      <w:pPr>
        <w:pStyle w:val="a3"/>
        <w:ind w:left="567"/>
        <w:jc w:val="both"/>
        <w:rPr>
          <w:b/>
          <w:color w:val="365F91"/>
          <w:sz w:val="32"/>
          <w:szCs w:val="32"/>
        </w:rPr>
      </w:pPr>
      <w:r>
        <w:rPr>
          <w:b/>
          <w:color w:val="365F91"/>
          <w:sz w:val="28"/>
          <w:szCs w:val="28"/>
        </w:rPr>
        <w:t>5</w:t>
      </w:r>
      <w:r w:rsidRPr="00A55692">
        <w:rPr>
          <w:b/>
          <w:color w:val="365F91"/>
          <w:sz w:val="32"/>
          <w:szCs w:val="32"/>
        </w:rPr>
        <w:t xml:space="preserve">. Причины и меры </w:t>
      </w:r>
      <w:r>
        <w:rPr>
          <w:b/>
          <w:color w:val="365F91"/>
          <w:sz w:val="32"/>
          <w:szCs w:val="32"/>
        </w:rPr>
        <w:t>по борьбе</w:t>
      </w:r>
      <w:r w:rsidRPr="00A55692">
        <w:rPr>
          <w:b/>
          <w:color w:val="365F91"/>
          <w:sz w:val="32"/>
          <w:szCs w:val="32"/>
        </w:rPr>
        <w:t xml:space="preserve"> с коррупцией. Информационная открытость</w:t>
      </w:r>
    </w:p>
    <w:p w:rsidR="00196279" w:rsidRDefault="0027428B" w:rsidP="00196279">
      <w:pPr>
        <w:pStyle w:val="a3"/>
        <w:ind w:left="-108" w:hanging="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8464A1">
        <w:rPr>
          <w:b/>
          <w:sz w:val="28"/>
          <w:szCs w:val="28"/>
        </w:rPr>
        <w:t xml:space="preserve"> </w:t>
      </w:r>
    </w:p>
    <w:p w:rsidR="0027428B" w:rsidRPr="002B5AA6" w:rsidRDefault="0027428B" w:rsidP="00EA13EB">
      <w:pPr>
        <w:pStyle w:val="a3"/>
        <w:numPr>
          <w:ilvl w:val="0"/>
          <w:numId w:val="11"/>
        </w:numPr>
        <w:jc w:val="both"/>
        <w:rPr>
          <w:b/>
          <w:color w:val="C00000"/>
          <w:sz w:val="32"/>
          <w:szCs w:val="32"/>
        </w:rPr>
      </w:pPr>
      <w:r w:rsidRPr="00A55692">
        <w:rPr>
          <w:b/>
          <w:color w:val="C00000"/>
          <w:sz w:val="28"/>
          <w:szCs w:val="28"/>
        </w:rPr>
        <w:t>Причины коррупции</w:t>
      </w:r>
    </w:p>
    <w:p w:rsidR="002B5AA6" w:rsidRPr="00EA13EB" w:rsidRDefault="002B5AA6" w:rsidP="002B5AA6">
      <w:pPr>
        <w:pStyle w:val="a3"/>
        <w:ind w:left="1145"/>
        <w:jc w:val="both"/>
        <w:rPr>
          <w:b/>
          <w:color w:val="C00000"/>
          <w:sz w:val="22"/>
          <w:szCs w:val="22"/>
        </w:rPr>
      </w:pPr>
    </w:p>
    <w:p w:rsidR="0027428B" w:rsidRPr="0059398C" w:rsidRDefault="005360EF" w:rsidP="0027428B">
      <w:pPr>
        <w:pStyle w:val="a3"/>
        <w:ind w:left="-108" w:firstLine="67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 мнению жителей (43,</w:t>
      </w:r>
      <w:r w:rsidR="0027428B" w:rsidRPr="007F29EC">
        <w:rPr>
          <w:color w:val="000000"/>
          <w:sz w:val="28"/>
          <w:szCs w:val="28"/>
        </w:rPr>
        <w:t xml:space="preserve">5%) республики основной причиной коррупции является недостаточно строгий контроль над действиями чиновников, их доходами и расходами. </w:t>
      </w:r>
    </w:p>
    <w:p w:rsidR="0027428B" w:rsidRDefault="00B77EF2" w:rsidP="0027428B">
      <w:pPr>
        <w:pStyle w:val="a3"/>
        <w:ind w:left="-108" w:hanging="34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27800" cy="4711700"/>
            <wp:effectExtent l="0" t="0" r="0" b="0"/>
            <wp:docPr id="37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:rsidR="00EA13EB" w:rsidRPr="007F29EC" w:rsidRDefault="00EA13EB" w:rsidP="00EA13EB">
      <w:pPr>
        <w:pStyle w:val="a3"/>
        <w:ind w:left="-108" w:firstLine="675"/>
        <w:jc w:val="both"/>
        <w:rPr>
          <w:color w:val="000000"/>
          <w:sz w:val="28"/>
          <w:szCs w:val="28"/>
        </w:rPr>
      </w:pPr>
      <w:r w:rsidRPr="007F29EC">
        <w:rPr>
          <w:color w:val="000000"/>
          <w:sz w:val="28"/>
          <w:szCs w:val="28"/>
        </w:rPr>
        <w:t xml:space="preserve">Предпосылками для возникновения коррупционных проявлений, по мнению населения, </w:t>
      </w:r>
      <w:r>
        <w:rPr>
          <w:color w:val="000000"/>
          <w:sz w:val="28"/>
          <w:szCs w:val="28"/>
        </w:rPr>
        <w:t xml:space="preserve">также </w:t>
      </w:r>
      <w:r w:rsidRPr="007F29EC">
        <w:rPr>
          <w:color w:val="000000"/>
          <w:sz w:val="28"/>
          <w:szCs w:val="28"/>
        </w:rPr>
        <w:t>является возможность принятия единоличного решения должностным лицом (31,1%), низкая заработная плата работников бюджетной сферы (30,5%), неадекватность наказания за факты коррупции (27,1%). Достаточно часто встречаемое мнение о причине коррупции – это неадекватность наказания</w:t>
      </w:r>
      <w:r w:rsidR="00BA2E3B">
        <w:rPr>
          <w:color w:val="000000"/>
          <w:sz w:val="28"/>
          <w:szCs w:val="28"/>
        </w:rPr>
        <w:t xml:space="preserve"> (27,1%)</w:t>
      </w:r>
      <w:r w:rsidRPr="007F29EC">
        <w:rPr>
          <w:color w:val="000000"/>
          <w:sz w:val="28"/>
          <w:szCs w:val="28"/>
        </w:rPr>
        <w:t>.</w:t>
      </w:r>
    </w:p>
    <w:p w:rsidR="0027428B" w:rsidRPr="00AE4542" w:rsidRDefault="0027428B" w:rsidP="0027428B">
      <w:pPr>
        <w:pStyle w:val="a3"/>
        <w:ind w:left="-108" w:firstLine="675"/>
        <w:jc w:val="both"/>
        <w:rPr>
          <w:sz w:val="16"/>
          <w:szCs w:val="16"/>
        </w:rPr>
      </w:pPr>
    </w:p>
    <w:p w:rsidR="0027428B" w:rsidRPr="00CC11A6" w:rsidRDefault="0027428B" w:rsidP="0027428B">
      <w:pPr>
        <w:pStyle w:val="a3"/>
        <w:ind w:left="-108" w:firstLine="675"/>
        <w:jc w:val="both"/>
        <w:rPr>
          <w:sz w:val="10"/>
          <w:szCs w:val="10"/>
        </w:rPr>
      </w:pPr>
    </w:p>
    <w:p w:rsidR="002B5AA6" w:rsidRPr="00187088" w:rsidRDefault="002B5AA6" w:rsidP="002B5AA6">
      <w:pPr>
        <w:pStyle w:val="a3"/>
        <w:numPr>
          <w:ilvl w:val="0"/>
          <w:numId w:val="5"/>
        </w:numPr>
        <w:ind w:left="1145"/>
        <w:jc w:val="both"/>
        <w:rPr>
          <w:b/>
          <w:color w:val="C00000"/>
          <w:sz w:val="10"/>
          <w:szCs w:val="10"/>
        </w:rPr>
      </w:pPr>
      <w:r w:rsidRPr="00187088">
        <w:rPr>
          <w:b/>
          <w:color w:val="C00000"/>
          <w:sz w:val="28"/>
          <w:szCs w:val="28"/>
        </w:rPr>
        <w:t xml:space="preserve"> </w:t>
      </w:r>
      <w:r w:rsidR="0027428B" w:rsidRPr="00187088">
        <w:rPr>
          <w:b/>
          <w:color w:val="C00000"/>
          <w:sz w:val="28"/>
          <w:szCs w:val="28"/>
        </w:rPr>
        <w:t xml:space="preserve">Антикоррупционные </w:t>
      </w:r>
      <w:r w:rsidR="00187088" w:rsidRPr="00187088">
        <w:rPr>
          <w:b/>
          <w:color w:val="C00000"/>
          <w:sz w:val="28"/>
          <w:szCs w:val="28"/>
        </w:rPr>
        <w:t xml:space="preserve">мероприятия </w:t>
      </w:r>
    </w:p>
    <w:p w:rsidR="0027428B" w:rsidRDefault="0027428B" w:rsidP="0027428B">
      <w:pPr>
        <w:pStyle w:val="a3"/>
        <w:ind w:left="-108" w:firstLine="675"/>
        <w:jc w:val="both"/>
        <w:rPr>
          <w:sz w:val="28"/>
          <w:szCs w:val="28"/>
        </w:rPr>
      </w:pPr>
      <w:r w:rsidRPr="007F29EC">
        <w:rPr>
          <w:color w:val="000000"/>
          <w:sz w:val="28"/>
          <w:szCs w:val="28"/>
        </w:rPr>
        <w:t>Меры, проводимые в нашей стране в целях искоренения коррупции, оказывают влияние на общественное самосознание, формируют негативное отношение к коррупции. Исследование показало, что с основными мерами по противодействию коррупции в Республике Татарстан хорошо знакомы 15% населения</w:t>
      </w:r>
      <w:r w:rsidR="007F29EC">
        <w:rPr>
          <w:color w:val="000000"/>
          <w:sz w:val="28"/>
          <w:szCs w:val="28"/>
        </w:rPr>
        <w:t>.</w:t>
      </w:r>
      <w:r w:rsidRPr="001D094E">
        <w:rPr>
          <w:sz w:val="28"/>
          <w:szCs w:val="28"/>
        </w:rPr>
        <w:t xml:space="preserve"> Большая часть опрошенных </w:t>
      </w:r>
      <w:r w:rsidR="00CC11A6">
        <w:rPr>
          <w:sz w:val="28"/>
          <w:szCs w:val="28"/>
        </w:rPr>
        <w:t>владеют</w:t>
      </w:r>
      <w:r>
        <w:rPr>
          <w:sz w:val="28"/>
          <w:szCs w:val="28"/>
        </w:rPr>
        <w:t xml:space="preserve"> неполной </w:t>
      </w:r>
      <w:r w:rsidRPr="001D094E">
        <w:rPr>
          <w:sz w:val="28"/>
          <w:szCs w:val="28"/>
        </w:rPr>
        <w:t>информаци</w:t>
      </w:r>
      <w:r>
        <w:rPr>
          <w:sz w:val="28"/>
          <w:szCs w:val="28"/>
        </w:rPr>
        <w:t>ей</w:t>
      </w:r>
      <w:r w:rsidRPr="001D094E">
        <w:rPr>
          <w:sz w:val="28"/>
          <w:szCs w:val="28"/>
        </w:rPr>
        <w:t xml:space="preserve"> о деятельнос</w:t>
      </w:r>
      <w:r w:rsidR="007F29EC">
        <w:rPr>
          <w:sz w:val="28"/>
          <w:szCs w:val="28"/>
        </w:rPr>
        <w:t>ти государства (</w:t>
      </w:r>
      <w:r>
        <w:rPr>
          <w:sz w:val="28"/>
          <w:szCs w:val="28"/>
        </w:rPr>
        <w:t>58,5</w:t>
      </w:r>
      <w:r w:rsidRPr="001D094E">
        <w:rPr>
          <w:sz w:val="28"/>
          <w:szCs w:val="28"/>
        </w:rPr>
        <w:t>%</w:t>
      </w:r>
      <w:r w:rsidR="007F29EC">
        <w:rPr>
          <w:sz w:val="28"/>
          <w:szCs w:val="28"/>
        </w:rPr>
        <w:t>)</w:t>
      </w:r>
      <w:r w:rsidRPr="001D094E">
        <w:rPr>
          <w:sz w:val="28"/>
          <w:szCs w:val="28"/>
        </w:rPr>
        <w:t>. Не знают</w:t>
      </w:r>
      <w:r>
        <w:rPr>
          <w:sz w:val="28"/>
          <w:szCs w:val="28"/>
        </w:rPr>
        <w:t xml:space="preserve"> и не имеют никакой информации </w:t>
      </w:r>
      <w:r w:rsidR="00A2305C">
        <w:rPr>
          <w:sz w:val="28"/>
          <w:szCs w:val="28"/>
        </w:rPr>
        <w:t>об антикоррупционных мерах</w:t>
      </w:r>
      <w:r w:rsidR="00CC11A6">
        <w:rPr>
          <w:sz w:val="28"/>
          <w:szCs w:val="28"/>
        </w:rPr>
        <w:t>,</w:t>
      </w:r>
      <w:r w:rsidR="00A2305C">
        <w:rPr>
          <w:sz w:val="28"/>
          <w:szCs w:val="28"/>
        </w:rPr>
        <w:t xml:space="preserve"> проводимых </w:t>
      </w:r>
      <w:r w:rsidR="00CC11A6">
        <w:rPr>
          <w:sz w:val="28"/>
          <w:szCs w:val="28"/>
        </w:rPr>
        <w:t xml:space="preserve">органами власти, </w:t>
      </w:r>
      <w:r>
        <w:rPr>
          <w:sz w:val="28"/>
          <w:szCs w:val="28"/>
        </w:rPr>
        <w:t>26,3</w:t>
      </w:r>
      <w:r w:rsidRPr="001D094E">
        <w:rPr>
          <w:sz w:val="28"/>
          <w:szCs w:val="28"/>
        </w:rPr>
        <w:t>% жителей нашей республики</w:t>
      </w:r>
      <w:r w:rsidR="007F29EC">
        <w:rPr>
          <w:sz w:val="28"/>
          <w:szCs w:val="28"/>
        </w:rPr>
        <w:t>.</w:t>
      </w:r>
      <w:r w:rsidRPr="001D094E">
        <w:rPr>
          <w:sz w:val="28"/>
          <w:szCs w:val="28"/>
        </w:rPr>
        <w:t xml:space="preserve"> </w:t>
      </w:r>
    </w:p>
    <w:p w:rsidR="0027428B" w:rsidRPr="00CC11A6" w:rsidRDefault="0027428B" w:rsidP="0027428B">
      <w:pPr>
        <w:pStyle w:val="a3"/>
        <w:ind w:left="-108" w:firstLine="675"/>
        <w:jc w:val="both"/>
        <w:rPr>
          <w:sz w:val="12"/>
          <w:szCs w:val="12"/>
        </w:rPr>
      </w:pPr>
    </w:p>
    <w:tbl>
      <w:tblPr>
        <w:tblW w:w="9480" w:type="dxa"/>
        <w:jc w:val="center"/>
        <w:tblInd w:w="-300" w:type="dxa"/>
        <w:tbl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single" w:sz="8" w:space="0" w:color="F9B074"/>
          <w:insideV w:val="single" w:sz="8" w:space="0" w:color="F9B074"/>
        </w:tblBorders>
        <w:tblLook w:val="04A0" w:firstRow="1" w:lastRow="0" w:firstColumn="1" w:lastColumn="0" w:noHBand="0" w:noVBand="1"/>
      </w:tblPr>
      <w:tblGrid>
        <w:gridCol w:w="8364"/>
        <w:gridCol w:w="1116"/>
      </w:tblGrid>
      <w:tr w:rsidR="00686EEE" w:rsidRPr="00F11976" w:rsidTr="00AC62D1">
        <w:trPr>
          <w:trHeight w:val="290"/>
          <w:jc w:val="center"/>
        </w:trPr>
        <w:tc>
          <w:tcPr>
            <w:tcW w:w="8364" w:type="dxa"/>
            <w:shd w:val="clear" w:color="auto" w:fill="FDE4D0"/>
            <w:hideMark/>
          </w:tcPr>
          <w:p w:rsidR="00686EEE" w:rsidRPr="00610AD5" w:rsidRDefault="00686EEE" w:rsidP="00AE454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610AD5">
              <w:rPr>
                <w:bCs/>
                <w:color w:val="000000"/>
                <w:sz w:val="28"/>
                <w:szCs w:val="28"/>
              </w:rPr>
              <w:t>Я немного знаю об антикоррупционных мерах</w:t>
            </w:r>
          </w:p>
        </w:tc>
        <w:tc>
          <w:tcPr>
            <w:tcW w:w="1116" w:type="dxa"/>
            <w:shd w:val="clear" w:color="auto" w:fill="FDE4D0"/>
            <w:noWrap/>
            <w:hideMark/>
          </w:tcPr>
          <w:p w:rsidR="00686EEE" w:rsidRPr="00610AD5" w:rsidRDefault="00686EEE" w:rsidP="00610AD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10AD5">
              <w:rPr>
                <w:bCs/>
                <w:color w:val="000000"/>
                <w:sz w:val="26"/>
                <w:szCs w:val="26"/>
              </w:rPr>
              <w:t>58.5</w:t>
            </w:r>
            <w:r w:rsidR="00412F5D" w:rsidRPr="00610AD5">
              <w:rPr>
                <w:bCs/>
                <w:color w:val="000000"/>
                <w:sz w:val="26"/>
                <w:szCs w:val="26"/>
              </w:rPr>
              <w:t xml:space="preserve"> %</w:t>
            </w:r>
          </w:p>
        </w:tc>
      </w:tr>
      <w:tr w:rsidR="00686EEE" w:rsidRPr="00F11976" w:rsidTr="00610AD5">
        <w:trPr>
          <w:trHeight w:val="366"/>
          <w:jc w:val="center"/>
        </w:trPr>
        <w:tc>
          <w:tcPr>
            <w:tcW w:w="8364" w:type="dxa"/>
            <w:shd w:val="clear" w:color="auto" w:fill="FBCAA2"/>
            <w:hideMark/>
          </w:tcPr>
          <w:p w:rsidR="00686EEE" w:rsidRPr="00610AD5" w:rsidRDefault="00686EEE" w:rsidP="00AE454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610AD5">
              <w:rPr>
                <w:bCs/>
                <w:color w:val="000000"/>
                <w:sz w:val="28"/>
                <w:szCs w:val="28"/>
              </w:rPr>
              <w:t>Нет, я не имею никакой информации об антикоррупционных мерах</w:t>
            </w:r>
          </w:p>
        </w:tc>
        <w:tc>
          <w:tcPr>
            <w:tcW w:w="1116" w:type="dxa"/>
            <w:shd w:val="clear" w:color="auto" w:fill="FBCAA2"/>
            <w:noWrap/>
            <w:hideMark/>
          </w:tcPr>
          <w:p w:rsidR="00686EEE" w:rsidRPr="00610AD5" w:rsidRDefault="00686EEE" w:rsidP="00610AD5">
            <w:pPr>
              <w:jc w:val="center"/>
              <w:rPr>
                <w:color w:val="000000"/>
                <w:sz w:val="26"/>
                <w:szCs w:val="26"/>
              </w:rPr>
            </w:pPr>
            <w:r w:rsidRPr="00610AD5">
              <w:rPr>
                <w:color w:val="000000"/>
                <w:sz w:val="26"/>
                <w:szCs w:val="26"/>
              </w:rPr>
              <w:t>26.3</w:t>
            </w:r>
            <w:r w:rsidR="00412F5D" w:rsidRPr="00610AD5">
              <w:rPr>
                <w:color w:val="000000"/>
                <w:sz w:val="26"/>
                <w:szCs w:val="26"/>
              </w:rPr>
              <w:t xml:space="preserve"> %</w:t>
            </w:r>
          </w:p>
        </w:tc>
      </w:tr>
      <w:tr w:rsidR="00686EEE" w:rsidRPr="00F11976" w:rsidTr="00AC62D1">
        <w:trPr>
          <w:trHeight w:val="288"/>
          <w:jc w:val="center"/>
        </w:trPr>
        <w:tc>
          <w:tcPr>
            <w:tcW w:w="8364" w:type="dxa"/>
            <w:shd w:val="clear" w:color="auto" w:fill="FDE4D0"/>
            <w:hideMark/>
          </w:tcPr>
          <w:p w:rsidR="00686EEE" w:rsidRPr="00610AD5" w:rsidRDefault="00686EEE" w:rsidP="00AE454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610AD5">
              <w:rPr>
                <w:bCs/>
                <w:color w:val="000000"/>
                <w:sz w:val="28"/>
                <w:szCs w:val="28"/>
              </w:rPr>
              <w:t>Да, я хорошо с ними знаком</w:t>
            </w:r>
          </w:p>
        </w:tc>
        <w:tc>
          <w:tcPr>
            <w:tcW w:w="1116" w:type="dxa"/>
            <w:shd w:val="clear" w:color="auto" w:fill="FDE4D0"/>
            <w:noWrap/>
            <w:hideMark/>
          </w:tcPr>
          <w:p w:rsidR="00686EEE" w:rsidRPr="00610AD5" w:rsidRDefault="00686EEE" w:rsidP="00610AD5">
            <w:pPr>
              <w:jc w:val="center"/>
              <w:rPr>
                <w:color w:val="000000"/>
                <w:sz w:val="26"/>
                <w:szCs w:val="26"/>
              </w:rPr>
            </w:pPr>
            <w:r w:rsidRPr="00610AD5">
              <w:rPr>
                <w:color w:val="000000"/>
                <w:sz w:val="26"/>
                <w:szCs w:val="26"/>
              </w:rPr>
              <w:t>15.2</w:t>
            </w:r>
            <w:r w:rsidR="00412F5D" w:rsidRPr="00610AD5">
              <w:rPr>
                <w:color w:val="000000"/>
                <w:sz w:val="26"/>
                <w:szCs w:val="26"/>
              </w:rPr>
              <w:t xml:space="preserve"> %</w:t>
            </w:r>
          </w:p>
        </w:tc>
      </w:tr>
    </w:tbl>
    <w:p w:rsidR="00CC11A6" w:rsidRDefault="00CC11A6" w:rsidP="00AE4542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2B5AA6" w:rsidRPr="00CC11A6" w:rsidRDefault="002B5AA6" w:rsidP="002B5AA6">
      <w:pPr>
        <w:pStyle w:val="a3"/>
        <w:ind w:left="1145"/>
        <w:jc w:val="both"/>
        <w:rPr>
          <w:b/>
          <w:color w:val="C00000"/>
          <w:sz w:val="10"/>
          <w:szCs w:val="10"/>
        </w:rPr>
      </w:pPr>
    </w:p>
    <w:p w:rsidR="0027428B" w:rsidRDefault="0027428B" w:rsidP="0027428B">
      <w:pPr>
        <w:pStyle w:val="a3"/>
        <w:ind w:left="-108" w:firstLine="675"/>
        <w:jc w:val="both"/>
        <w:rPr>
          <w:sz w:val="28"/>
          <w:szCs w:val="28"/>
        </w:rPr>
      </w:pPr>
      <w:r w:rsidRPr="00850306">
        <w:rPr>
          <w:sz w:val="28"/>
          <w:szCs w:val="28"/>
        </w:rPr>
        <w:lastRenderedPageBreak/>
        <w:t>Среди основных мероприятий</w:t>
      </w:r>
      <w:r w:rsidR="00CC11A6"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проводимых орган</w:t>
      </w:r>
      <w:r w:rsidR="00CC11A6">
        <w:rPr>
          <w:sz w:val="28"/>
          <w:szCs w:val="28"/>
        </w:rPr>
        <w:t>ами власти Республики Татарстан</w:t>
      </w:r>
      <w:r w:rsidRPr="00850306">
        <w:rPr>
          <w:sz w:val="28"/>
          <w:szCs w:val="28"/>
        </w:rPr>
        <w:t xml:space="preserve"> в сфере борьбы с коррупцией</w:t>
      </w:r>
      <w:r w:rsidR="00CC11A6"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наиболее известны с</w:t>
      </w:r>
      <w:r w:rsidR="00CC11A6">
        <w:rPr>
          <w:sz w:val="28"/>
          <w:szCs w:val="28"/>
        </w:rPr>
        <w:t>нятие с должности чиновников, уличенных</w:t>
      </w:r>
      <w:r w:rsidRPr="00850306">
        <w:rPr>
          <w:sz w:val="28"/>
          <w:szCs w:val="28"/>
        </w:rPr>
        <w:t xml:space="preserve"> в коррупции, антикоррупционная пропаганда в СМИ</w:t>
      </w:r>
      <w:r>
        <w:rPr>
          <w:sz w:val="28"/>
          <w:szCs w:val="28"/>
        </w:rPr>
        <w:t xml:space="preserve">, </w:t>
      </w:r>
      <w:r w:rsidRPr="00850306">
        <w:rPr>
          <w:sz w:val="28"/>
          <w:szCs w:val="28"/>
        </w:rPr>
        <w:t xml:space="preserve">судебные дела против </w:t>
      </w:r>
      <w:r w:rsidR="00A2305C">
        <w:rPr>
          <w:sz w:val="28"/>
          <w:szCs w:val="28"/>
        </w:rPr>
        <w:t>коррупционеров</w:t>
      </w:r>
      <w:r w:rsidRPr="00850306">
        <w:rPr>
          <w:sz w:val="28"/>
          <w:szCs w:val="28"/>
        </w:rPr>
        <w:t>.</w:t>
      </w:r>
      <w:r w:rsidR="00CC11A6">
        <w:rPr>
          <w:sz w:val="28"/>
          <w:szCs w:val="28"/>
        </w:rPr>
        <w:t xml:space="preserve"> </w:t>
      </w:r>
    </w:p>
    <w:p w:rsidR="0027428B" w:rsidRDefault="00B77EF2" w:rsidP="0027428B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11900" cy="4584700"/>
            <wp:effectExtent l="0" t="0" r="0" b="0"/>
            <wp:docPr id="38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:rsidR="00AE4542" w:rsidRDefault="00AE4542" w:rsidP="005E018C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четвертый житель осведомлен о проведении контроля за доходами и расходами государственных и муниципальных служащих, принятии антикоррупционных законодательных актов. </w:t>
      </w:r>
    </w:p>
    <w:p w:rsidR="00AE4542" w:rsidRDefault="00AE4542" w:rsidP="005E018C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</w:p>
    <w:p w:rsidR="0086468F" w:rsidRPr="006E5949" w:rsidRDefault="006E5949" w:rsidP="005E018C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мнению большинства опрошенных (52,7%) с помощью мер, принимаемых государством по снижению уровня коррупции в стране, возможно лишь частично решить проблему. </w:t>
      </w:r>
      <w:r w:rsidR="00A2305C">
        <w:rPr>
          <w:sz w:val="28"/>
          <w:szCs w:val="28"/>
        </w:rPr>
        <w:t>А</w:t>
      </w:r>
      <w:r w:rsidR="00A075C7">
        <w:rPr>
          <w:sz w:val="28"/>
          <w:szCs w:val="28"/>
        </w:rPr>
        <w:t>нтикоррупционная деятельность органов власти</w:t>
      </w:r>
      <w:r w:rsidR="00A2305C">
        <w:rPr>
          <w:sz w:val="28"/>
          <w:szCs w:val="28"/>
        </w:rPr>
        <w:t xml:space="preserve">, как считают 17,6% опрошенных, </w:t>
      </w:r>
      <w:r>
        <w:rPr>
          <w:sz w:val="28"/>
          <w:szCs w:val="28"/>
        </w:rPr>
        <w:t>не способн</w:t>
      </w:r>
      <w:r w:rsidR="00A075C7">
        <w:rPr>
          <w:sz w:val="28"/>
          <w:szCs w:val="28"/>
        </w:rPr>
        <w:t>а</w:t>
      </w:r>
      <w:r>
        <w:rPr>
          <w:sz w:val="28"/>
          <w:szCs w:val="28"/>
        </w:rPr>
        <w:t xml:space="preserve"> остановить рост коррупции</w:t>
      </w:r>
      <w:r w:rsidR="00991EB5">
        <w:rPr>
          <w:sz w:val="28"/>
          <w:szCs w:val="28"/>
        </w:rPr>
        <w:t xml:space="preserve">. Более четверти населения (27%) </w:t>
      </w:r>
      <w:r w:rsidR="00A075C7">
        <w:rPr>
          <w:sz w:val="28"/>
          <w:szCs w:val="28"/>
        </w:rPr>
        <w:t>отмечают</w:t>
      </w:r>
      <w:r w:rsidR="00991EB5">
        <w:rPr>
          <w:sz w:val="28"/>
          <w:szCs w:val="28"/>
        </w:rPr>
        <w:t xml:space="preserve">, что </w:t>
      </w:r>
      <w:r w:rsidR="00A075C7">
        <w:rPr>
          <w:sz w:val="28"/>
          <w:szCs w:val="28"/>
        </w:rPr>
        <w:t xml:space="preserve">мероприятия проводимые государством </w:t>
      </w:r>
      <w:r w:rsidR="005E018C">
        <w:rPr>
          <w:sz w:val="28"/>
          <w:szCs w:val="28"/>
        </w:rPr>
        <w:t xml:space="preserve">уровень коррупции </w:t>
      </w:r>
      <w:r w:rsidR="00991EB5">
        <w:rPr>
          <w:sz w:val="28"/>
          <w:szCs w:val="28"/>
        </w:rPr>
        <w:t>способн</w:t>
      </w:r>
      <w:r w:rsidR="00A075C7">
        <w:rPr>
          <w:sz w:val="28"/>
          <w:szCs w:val="28"/>
        </w:rPr>
        <w:t>ы</w:t>
      </w:r>
      <w:r w:rsidR="00991EB5">
        <w:rPr>
          <w:sz w:val="28"/>
          <w:szCs w:val="28"/>
        </w:rPr>
        <w:t xml:space="preserve"> снизить.</w:t>
      </w:r>
    </w:p>
    <w:p w:rsidR="0086468F" w:rsidRPr="006E5949" w:rsidRDefault="0086468F" w:rsidP="0027428B">
      <w:pPr>
        <w:pStyle w:val="a3"/>
        <w:ind w:left="0"/>
        <w:jc w:val="both"/>
        <w:rPr>
          <w:sz w:val="28"/>
          <w:szCs w:val="28"/>
        </w:rPr>
      </w:pPr>
    </w:p>
    <w:p w:rsidR="0027428B" w:rsidRDefault="002B5AA6" w:rsidP="002B5AA6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="0027428B" w:rsidRPr="00A55692">
        <w:rPr>
          <w:b/>
          <w:color w:val="C00000"/>
          <w:sz w:val="28"/>
          <w:szCs w:val="28"/>
        </w:rPr>
        <w:t>Источники информации</w:t>
      </w:r>
      <w:r w:rsidR="0027428B">
        <w:rPr>
          <w:b/>
          <w:color w:val="C00000"/>
          <w:sz w:val="28"/>
          <w:szCs w:val="28"/>
        </w:rPr>
        <w:t xml:space="preserve"> о коррупции и антикоррупционных мерах</w:t>
      </w:r>
    </w:p>
    <w:p w:rsidR="002B5AA6" w:rsidRPr="00A55692" w:rsidRDefault="002B5AA6" w:rsidP="002B5AA6">
      <w:pPr>
        <w:pStyle w:val="a3"/>
        <w:ind w:left="1145"/>
        <w:jc w:val="both"/>
        <w:rPr>
          <w:b/>
          <w:color w:val="C00000"/>
          <w:sz w:val="28"/>
          <w:szCs w:val="28"/>
        </w:rPr>
      </w:pPr>
    </w:p>
    <w:p w:rsidR="0027428B" w:rsidRPr="00E20922" w:rsidRDefault="0027428B" w:rsidP="0027428B">
      <w:pPr>
        <w:pStyle w:val="a3"/>
        <w:ind w:left="-108" w:firstLine="675"/>
        <w:jc w:val="both"/>
        <w:rPr>
          <w:sz w:val="28"/>
          <w:szCs w:val="28"/>
        </w:rPr>
      </w:pPr>
      <w:r w:rsidRPr="00E20922">
        <w:rPr>
          <w:b/>
          <w:sz w:val="28"/>
          <w:szCs w:val="28"/>
        </w:rPr>
        <w:t xml:space="preserve"> </w:t>
      </w:r>
      <w:r w:rsidRPr="00E20922">
        <w:rPr>
          <w:sz w:val="28"/>
          <w:szCs w:val="28"/>
        </w:rPr>
        <w:t xml:space="preserve">Степень осведомленности жителей республики об антикоррупционных мерах, проводимых в Республике Татарстан, зависит от степени освещения данной проблемы в средствах массовой информации. </w:t>
      </w:r>
    </w:p>
    <w:p w:rsidR="0027428B" w:rsidRPr="00E20922" w:rsidRDefault="0027428B" w:rsidP="0027428B">
      <w:pPr>
        <w:pStyle w:val="a3"/>
        <w:ind w:left="-108" w:firstLine="675"/>
        <w:jc w:val="both"/>
        <w:rPr>
          <w:sz w:val="28"/>
          <w:szCs w:val="28"/>
        </w:rPr>
      </w:pPr>
      <w:r w:rsidRPr="00E20922">
        <w:rPr>
          <w:sz w:val="28"/>
          <w:szCs w:val="28"/>
        </w:rPr>
        <w:lastRenderedPageBreak/>
        <w:t>Результаты исследования показали, что для большинства опрошенных</w:t>
      </w:r>
      <w:r w:rsidR="005E018C">
        <w:rPr>
          <w:sz w:val="28"/>
          <w:szCs w:val="28"/>
        </w:rPr>
        <w:t xml:space="preserve"> жителей</w:t>
      </w:r>
      <w:r w:rsidRPr="00E20922">
        <w:rPr>
          <w:sz w:val="28"/>
          <w:szCs w:val="28"/>
        </w:rPr>
        <w:t xml:space="preserve"> информация об антикоррупционной политике в СМИ различного уровня предоставляется в достаточном объеме (федеральные СМИ – 85,6%, республиканские СМИ – 85%, местные СМИ – 74,7%). </w:t>
      </w:r>
    </w:p>
    <w:p w:rsidR="0027428B" w:rsidRDefault="0027428B" w:rsidP="0027428B">
      <w:pPr>
        <w:pStyle w:val="a3"/>
        <w:ind w:left="-108" w:firstLine="675"/>
        <w:jc w:val="both"/>
        <w:rPr>
          <w:sz w:val="28"/>
          <w:szCs w:val="28"/>
        </w:rPr>
      </w:pPr>
    </w:p>
    <w:p w:rsidR="0027428B" w:rsidRDefault="00B77EF2" w:rsidP="0027428B">
      <w:pPr>
        <w:pStyle w:val="a3"/>
        <w:ind w:left="-108" w:firstLine="108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84900" cy="4660900"/>
            <wp:effectExtent l="0" t="0" r="0" b="0"/>
            <wp:docPr id="39" name="Диаграмма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:rsidR="0027428B" w:rsidRPr="001A5F81" w:rsidRDefault="0027428B" w:rsidP="0027428B">
      <w:pPr>
        <w:pStyle w:val="a3"/>
        <w:ind w:left="-108" w:firstLine="675"/>
        <w:jc w:val="both"/>
        <w:rPr>
          <w:sz w:val="10"/>
          <w:szCs w:val="10"/>
        </w:rPr>
      </w:pPr>
    </w:p>
    <w:p w:rsidR="00D22E92" w:rsidRPr="00E20922" w:rsidRDefault="0027428B" w:rsidP="00D22E92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 w:rsidRPr="00E20922">
        <w:rPr>
          <w:sz w:val="28"/>
          <w:szCs w:val="28"/>
        </w:rPr>
        <w:t>Степень неудовлетворенности деятельностью местных СМИ по освещению антикоррупционной политики в муниципальных образованиях республики различна. Так, в Высокогорском</w:t>
      </w:r>
      <w:r w:rsidR="009F0001">
        <w:rPr>
          <w:sz w:val="28"/>
          <w:szCs w:val="28"/>
        </w:rPr>
        <w:t>, Кукморском, Рыбно-Слободском</w:t>
      </w:r>
      <w:r w:rsidR="00EE0108">
        <w:rPr>
          <w:sz w:val="28"/>
          <w:szCs w:val="28"/>
        </w:rPr>
        <w:t>, Арском, Тетюшском, Камско-устьинском, Актанышском, Агрызском районах более 4</w:t>
      </w:r>
      <w:r w:rsidRPr="00E20922">
        <w:rPr>
          <w:sz w:val="28"/>
          <w:szCs w:val="28"/>
        </w:rPr>
        <w:t xml:space="preserve">0% населения считают, что антикоррупционной информации в местных СМИ недостаточно. </w:t>
      </w:r>
    </w:p>
    <w:p w:rsidR="0027428B" w:rsidRDefault="00B77EF2" w:rsidP="0027428B">
      <w:pPr>
        <w:pStyle w:val="a3"/>
        <w:ind w:left="-567" w:hanging="142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2423795</wp:posOffset>
            </wp:positionV>
            <wp:extent cx="915670" cy="924560"/>
            <wp:effectExtent l="0" t="0" r="0" b="8890"/>
            <wp:wrapNone/>
            <wp:docPr id="169" name="Рисунок 2" descr="C:\Users\FaizrahmanovaF\Pictures\191906001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FaizrahmanovaF\Pictures\1919060012[1]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4302760</wp:posOffset>
            </wp:positionH>
            <wp:positionV relativeFrom="paragraph">
              <wp:posOffset>610108</wp:posOffset>
            </wp:positionV>
            <wp:extent cx="2094434" cy="1558563"/>
            <wp:effectExtent l="0" t="0" r="1270" b="3810"/>
            <wp:wrapNone/>
            <wp:docPr id="168" name="Рисунок 10" descr="C:\Users\FaizrahmanovaF\Pictures\stati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aizrahmanovaF\Pictures\stati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1558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6985000" cy="4902200"/>
            <wp:effectExtent l="0" t="0" r="0" b="0"/>
            <wp:docPr id="40" name="Диаграмма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:rsidR="00210323" w:rsidRDefault="002B5AA6" w:rsidP="00210323">
      <w:pPr>
        <w:ind w:left="710"/>
        <w:jc w:val="both"/>
        <w:rPr>
          <w:b/>
          <w:color w:val="C00000"/>
          <w:sz w:val="28"/>
          <w:szCs w:val="28"/>
        </w:rPr>
      </w:pPr>
      <w:r w:rsidRPr="00210323">
        <w:rPr>
          <w:b/>
          <w:color w:val="C00000"/>
          <w:sz w:val="28"/>
          <w:szCs w:val="28"/>
        </w:rPr>
        <w:t xml:space="preserve"> </w:t>
      </w:r>
    </w:p>
    <w:p w:rsidR="00083425" w:rsidRPr="00E20922" w:rsidRDefault="00083425" w:rsidP="00083425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 w:rsidRPr="006864DB">
        <w:rPr>
          <w:sz w:val="28"/>
          <w:szCs w:val="28"/>
        </w:rPr>
        <w:t>Дл</w:t>
      </w:r>
      <w:r>
        <w:rPr>
          <w:sz w:val="28"/>
          <w:szCs w:val="28"/>
        </w:rPr>
        <w:t>я большинства</w:t>
      </w:r>
      <w:r w:rsidRPr="006864DB">
        <w:rPr>
          <w:sz w:val="28"/>
          <w:szCs w:val="28"/>
        </w:rPr>
        <w:t xml:space="preserve"> </w:t>
      </w:r>
      <w:r w:rsidRPr="00E20922">
        <w:rPr>
          <w:sz w:val="28"/>
          <w:szCs w:val="28"/>
        </w:rPr>
        <w:t xml:space="preserve">жителей республики </w:t>
      </w:r>
      <w:r w:rsidRPr="00083425">
        <w:rPr>
          <w:b/>
          <w:sz w:val="28"/>
          <w:szCs w:val="28"/>
        </w:rPr>
        <w:t>основным источником информации</w:t>
      </w:r>
      <w:r w:rsidRPr="00E20922">
        <w:rPr>
          <w:sz w:val="28"/>
          <w:szCs w:val="28"/>
        </w:rPr>
        <w:t xml:space="preserve"> о деятельности государственных органов власти являются средства массовой информации: газеты, телевидение, радио. Другая часть респондентов получает информацию из </w:t>
      </w:r>
      <w:r>
        <w:rPr>
          <w:sz w:val="28"/>
          <w:szCs w:val="28"/>
        </w:rPr>
        <w:t xml:space="preserve">сети </w:t>
      </w:r>
      <w:r w:rsidRPr="00E20922">
        <w:rPr>
          <w:sz w:val="28"/>
          <w:szCs w:val="28"/>
        </w:rPr>
        <w:t xml:space="preserve">Интернет. </w:t>
      </w:r>
      <w:r>
        <w:rPr>
          <w:sz w:val="28"/>
          <w:szCs w:val="28"/>
        </w:rPr>
        <w:t xml:space="preserve">Каждый десятый житель узнает о работе органов власти </w:t>
      </w:r>
      <w:r w:rsidR="00020C58">
        <w:rPr>
          <w:sz w:val="28"/>
          <w:szCs w:val="28"/>
        </w:rPr>
        <w:t>из других источников</w:t>
      </w:r>
      <w:r>
        <w:rPr>
          <w:sz w:val="28"/>
          <w:szCs w:val="28"/>
        </w:rPr>
        <w:t>.</w:t>
      </w:r>
    </w:p>
    <w:p w:rsidR="00083425" w:rsidRPr="00083425" w:rsidRDefault="00083425" w:rsidP="00083425">
      <w:pPr>
        <w:pStyle w:val="a3"/>
        <w:ind w:left="-108" w:right="-285" w:firstLine="675"/>
        <w:jc w:val="right"/>
        <w:rPr>
          <w:i/>
        </w:rPr>
      </w:pPr>
      <w:r w:rsidRPr="00083425">
        <w:rPr>
          <w:i/>
        </w:rPr>
        <w:t>в процентах от числа опрошенных</w:t>
      </w:r>
    </w:p>
    <w:tbl>
      <w:tblPr>
        <w:tblpPr w:leftFromText="180" w:rightFromText="180" w:vertAnchor="text" w:horzAnchor="margin" w:tblpY="15"/>
        <w:tblW w:w="1017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2686"/>
        <w:gridCol w:w="1675"/>
        <w:gridCol w:w="1843"/>
        <w:gridCol w:w="1701"/>
        <w:gridCol w:w="2268"/>
      </w:tblGrid>
      <w:tr w:rsidR="00083425" w:rsidRPr="00F94F19" w:rsidTr="00610AD5">
        <w:trPr>
          <w:trHeight w:val="549"/>
        </w:trPr>
        <w:tc>
          <w:tcPr>
            <w:tcW w:w="2686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noWrap/>
            <w:hideMark/>
          </w:tcPr>
          <w:p w:rsidR="00083425" w:rsidRPr="00610AD5" w:rsidRDefault="00083425" w:rsidP="00610A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10AD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hideMark/>
          </w:tcPr>
          <w:p w:rsidR="00083425" w:rsidRPr="00610AD5" w:rsidRDefault="00083425" w:rsidP="00610AD5">
            <w:pPr>
              <w:jc w:val="center"/>
              <w:rPr>
                <w:b/>
                <w:bCs/>
                <w:color w:val="000000"/>
              </w:rPr>
            </w:pPr>
            <w:r w:rsidRPr="00610AD5">
              <w:rPr>
                <w:b/>
                <w:bCs/>
                <w:color w:val="000000"/>
              </w:rPr>
              <w:t xml:space="preserve">СМИ </w:t>
            </w: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hideMark/>
          </w:tcPr>
          <w:p w:rsidR="00083425" w:rsidRPr="00610AD5" w:rsidRDefault="00083425" w:rsidP="00610AD5">
            <w:pPr>
              <w:jc w:val="center"/>
              <w:rPr>
                <w:b/>
                <w:bCs/>
                <w:color w:val="000000"/>
              </w:rPr>
            </w:pPr>
            <w:r w:rsidRPr="00610AD5">
              <w:rPr>
                <w:b/>
                <w:bCs/>
                <w:color w:val="000000"/>
              </w:rPr>
              <w:t xml:space="preserve">Интернет </w:t>
            </w:r>
          </w:p>
          <w:p w:rsidR="00083425" w:rsidRPr="00610AD5" w:rsidRDefault="00083425" w:rsidP="00610A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hideMark/>
          </w:tcPr>
          <w:p w:rsidR="00083425" w:rsidRPr="00610AD5" w:rsidRDefault="00083425" w:rsidP="00610AD5">
            <w:pPr>
              <w:jc w:val="center"/>
              <w:rPr>
                <w:b/>
                <w:bCs/>
                <w:color w:val="000000"/>
              </w:rPr>
            </w:pPr>
            <w:r w:rsidRPr="00610AD5">
              <w:rPr>
                <w:b/>
                <w:bCs/>
                <w:color w:val="000000"/>
              </w:rPr>
              <w:t>Другое</w:t>
            </w:r>
          </w:p>
        </w:tc>
        <w:tc>
          <w:tcPr>
            <w:tcW w:w="2268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hideMark/>
          </w:tcPr>
          <w:p w:rsidR="00083425" w:rsidRPr="00610AD5" w:rsidRDefault="00083425" w:rsidP="00610AD5">
            <w:pPr>
              <w:jc w:val="center"/>
              <w:rPr>
                <w:b/>
                <w:bCs/>
                <w:color w:val="000000"/>
              </w:rPr>
            </w:pPr>
            <w:r w:rsidRPr="00610AD5">
              <w:rPr>
                <w:b/>
                <w:bCs/>
                <w:color w:val="000000"/>
              </w:rPr>
              <w:t>Затрудняюсь ответить</w:t>
            </w:r>
          </w:p>
        </w:tc>
      </w:tr>
      <w:tr w:rsidR="00083425" w:rsidRPr="00F94F19" w:rsidTr="00610AD5">
        <w:trPr>
          <w:trHeight w:val="648"/>
        </w:trPr>
        <w:tc>
          <w:tcPr>
            <w:tcW w:w="26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083425" w:rsidRPr="00610AD5" w:rsidRDefault="00083425" w:rsidP="00610AD5">
            <w:pPr>
              <w:jc w:val="center"/>
              <w:rPr>
                <w:b/>
                <w:bCs/>
                <w:color w:val="000000"/>
              </w:rPr>
            </w:pPr>
            <w:r w:rsidRPr="00610AD5">
              <w:rPr>
                <w:b/>
                <w:bCs/>
                <w:color w:val="000000"/>
              </w:rPr>
              <w:t>министерства и ведомства РТ</w:t>
            </w:r>
          </w:p>
        </w:tc>
        <w:tc>
          <w:tcPr>
            <w:tcW w:w="1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vAlign w:val="center"/>
            <w:hideMark/>
          </w:tcPr>
          <w:p w:rsidR="00083425" w:rsidRPr="00610AD5" w:rsidRDefault="00083425" w:rsidP="00610AD5">
            <w:pPr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78,3</w:t>
            </w: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vAlign w:val="center"/>
            <w:hideMark/>
          </w:tcPr>
          <w:p w:rsidR="00083425" w:rsidRPr="00610AD5" w:rsidRDefault="00083425" w:rsidP="00610AD5">
            <w:pPr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47,7</w:t>
            </w:r>
          </w:p>
        </w:tc>
        <w:tc>
          <w:tcPr>
            <w:tcW w:w="17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vAlign w:val="center"/>
            <w:hideMark/>
          </w:tcPr>
          <w:p w:rsidR="00083425" w:rsidRPr="00610AD5" w:rsidRDefault="00083425" w:rsidP="00610AD5">
            <w:pPr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10,3</w:t>
            </w:r>
          </w:p>
        </w:tc>
        <w:tc>
          <w:tcPr>
            <w:tcW w:w="22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vAlign w:val="center"/>
            <w:hideMark/>
          </w:tcPr>
          <w:p w:rsidR="00083425" w:rsidRPr="00610AD5" w:rsidRDefault="00083425" w:rsidP="00610AD5">
            <w:pPr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2,5</w:t>
            </w:r>
          </w:p>
        </w:tc>
      </w:tr>
      <w:tr w:rsidR="00083425" w:rsidRPr="00F94F19" w:rsidTr="00610AD5">
        <w:trPr>
          <w:trHeight w:val="547"/>
        </w:trPr>
        <w:tc>
          <w:tcPr>
            <w:tcW w:w="26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083425" w:rsidRPr="00610AD5" w:rsidRDefault="00083425" w:rsidP="00610AD5">
            <w:pPr>
              <w:jc w:val="center"/>
              <w:rPr>
                <w:b/>
                <w:bCs/>
                <w:color w:val="000000"/>
              </w:rPr>
            </w:pPr>
            <w:r w:rsidRPr="00610AD5">
              <w:rPr>
                <w:b/>
                <w:bCs/>
                <w:color w:val="000000"/>
              </w:rPr>
              <w:t xml:space="preserve">местной администрации </w:t>
            </w:r>
          </w:p>
        </w:tc>
        <w:tc>
          <w:tcPr>
            <w:tcW w:w="1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noWrap/>
            <w:vAlign w:val="center"/>
            <w:hideMark/>
          </w:tcPr>
          <w:p w:rsidR="00083425" w:rsidRPr="00610AD5" w:rsidRDefault="00083425" w:rsidP="00610AD5">
            <w:pPr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77,7</w:t>
            </w: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noWrap/>
            <w:vAlign w:val="center"/>
            <w:hideMark/>
          </w:tcPr>
          <w:p w:rsidR="00083425" w:rsidRPr="00610AD5" w:rsidRDefault="00083425" w:rsidP="00610AD5">
            <w:pPr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40,9</w:t>
            </w:r>
          </w:p>
        </w:tc>
        <w:tc>
          <w:tcPr>
            <w:tcW w:w="17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noWrap/>
            <w:vAlign w:val="center"/>
            <w:hideMark/>
          </w:tcPr>
          <w:p w:rsidR="00083425" w:rsidRPr="00610AD5" w:rsidRDefault="00083425" w:rsidP="00610AD5">
            <w:pPr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13,1</w:t>
            </w:r>
          </w:p>
        </w:tc>
        <w:tc>
          <w:tcPr>
            <w:tcW w:w="22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noWrap/>
            <w:vAlign w:val="center"/>
            <w:hideMark/>
          </w:tcPr>
          <w:p w:rsidR="00083425" w:rsidRPr="00610AD5" w:rsidRDefault="00083425" w:rsidP="00610AD5">
            <w:pPr>
              <w:jc w:val="center"/>
              <w:rPr>
                <w:color w:val="000000"/>
              </w:rPr>
            </w:pPr>
            <w:r w:rsidRPr="00610AD5">
              <w:rPr>
                <w:color w:val="000000"/>
              </w:rPr>
              <w:t>2,2</w:t>
            </w:r>
          </w:p>
        </w:tc>
      </w:tr>
    </w:tbl>
    <w:p w:rsidR="00083425" w:rsidRDefault="00083425" w:rsidP="00083425">
      <w:pPr>
        <w:pStyle w:val="a3"/>
        <w:ind w:left="-108" w:hanging="318"/>
        <w:jc w:val="both"/>
        <w:rPr>
          <w:b/>
          <w:sz w:val="28"/>
          <w:szCs w:val="28"/>
        </w:rPr>
      </w:pPr>
    </w:p>
    <w:p w:rsidR="0027428B" w:rsidRDefault="0027428B" w:rsidP="002B5AA6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A07821">
        <w:rPr>
          <w:b/>
          <w:color w:val="C00000"/>
          <w:sz w:val="28"/>
          <w:szCs w:val="28"/>
        </w:rPr>
        <w:t>Удовлетв</w:t>
      </w:r>
      <w:r>
        <w:rPr>
          <w:b/>
          <w:color w:val="C00000"/>
          <w:sz w:val="28"/>
          <w:szCs w:val="28"/>
        </w:rPr>
        <w:t>оренность населения деятельностью органов</w:t>
      </w:r>
      <w:r w:rsidRPr="00A07821">
        <w:rPr>
          <w:b/>
          <w:color w:val="C00000"/>
          <w:sz w:val="28"/>
          <w:szCs w:val="28"/>
        </w:rPr>
        <w:t xml:space="preserve"> </w:t>
      </w:r>
      <w:r w:rsidR="00AB70EF">
        <w:rPr>
          <w:b/>
          <w:color w:val="C00000"/>
          <w:sz w:val="28"/>
          <w:szCs w:val="28"/>
        </w:rPr>
        <w:t xml:space="preserve">государственной и муниципальной </w:t>
      </w:r>
      <w:r w:rsidRPr="00A07821">
        <w:rPr>
          <w:b/>
          <w:color w:val="C00000"/>
          <w:sz w:val="28"/>
          <w:szCs w:val="28"/>
        </w:rPr>
        <w:t>власти</w:t>
      </w:r>
    </w:p>
    <w:p w:rsidR="0027428B" w:rsidRPr="006B569E" w:rsidRDefault="00B77EF2" w:rsidP="00210323">
      <w:pPr>
        <w:pStyle w:val="a3"/>
        <w:ind w:left="-108" w:right="-426" w:hanging="3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paragraph">
                  <wp:posOffset>207010</wp:posOffset>
                </wp:positionV>
                <wp:extent cx="2962275" cy="2320925"/>
                <wp:effectExtent l="0" t="0" r="635" b="0"/>
                <wp:wrapNone/>
                <wp:docPr id="50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2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3B4" w:rsidRDefault="004253B4" w:rsidP="00210323">
                            <w:pPr>
                              <w:pStyle w:val="a3"/>
                              <w:ind w:left="-108" w:firstLine="675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E20922">
                              <w:rPr>
                                <w:sz w:val="28"/>
                                <w:szCs w:val="28"/>
                              </w:rPr>
                              <w:t>Жители республики почти в равной степени удовлетворены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полностью или частично</w:t>
                            </w:r>
                            <w:r w:rsidRPr="00E20922">
                              <w:rPr>
                                <w:sz w:val="28"/>
                                <w:szCs w:val="28"/>
                              </w:rPr>
                              <w:t xml:space="preserve"> деятельностью как министерств и ведомств РТ (86,7%), так и органов местного самоуправления (86%). </w:t>
                            </w:r>
                          </w:p>
                          <w:p w:rsidR="004253B4" w:rsidRPr="00E20922" w:rsidRDefault="004253B4" w:rsidP="00210323">
                            <w:pPr>
                              <w:pStyle w:val="a3"/>
                              <w:ind w:left="-108" w:firstLine="675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Вместе с тем, около 10% населения Татарстана считают работу органов государственной и муниципальной власти неудовлетворительной. </w:t>
                            </w:r>
                          </w:p>
                          <w:p w:rsidR="004253B4" w:rsidRDefault="004253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43" type="#_x0000_t202" style="position:absolute;left:0;text-align:left;margin-left:-10.55pt;margin-top:16.3pt;width:233.25pt;height:182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" stroked="f">
                <v:textbox>
                  <w:txbxContent>
                    <w:p w:rsidR="004253B4" w:rsidRDefault="004253B4" w:rsidP="00210323">
                      <w:pPr>
                        <w:pStyle w:val="a3"/>
                        <w:ind w:left="-108" w:firstLine="675"/>
                        <w:jc w:val="both"/>
                        <w:rPr>
                          <w:sz w:val="28"/>
                          <w:szCs w:val="28"/>
                        </w:rPr>
                      </w:pPr>
                      <w:r w:rsidRPr="00E20922">
                        <w:rPr>
                          <w:sz w:val="28"/>
                          <w:szCs w:val="28"/>
                        </w:rPr>
                        <w:t>Жители республики почти в равной степени удовлетворены</w:t>
                      </w:r>
                      <w:r>
                        <w:rPr>
                          <w:sz w:val="28"/>
                          <w:szCs w:val="28"/>
                        </w:rPr>
                        <w:t xml:space="preserve"> полностью или частично</w:t>
                      </w:r>
                      <w:r w:rsidRPr="00E20922">
                        <w:rPr>
                          <w:sz w:val="28"/>
                          <w:szCs w:val="28"/>
                        </w:rPr>
                        <w:t xml:space="preserve"> деятельностью как министерств и ведомств РТ (86,7%), так и органов местного самоуправления (86%). </w:t>
                      </w:r>
                    </w:p>
                    <w:p w:rsidR="004253B4" w:rsidRPr="00E20922" w:rsidRDefault="004253B4" w:rsidP="00210323">
                      <w:pPr>
                        <w:pStyle w:val="a3"/>
                        <w:ind w:left="-108" w:firstLine="675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Вместе с тем, около 10% населения Татарстана считают работу органов государственной и муниципальной власти неудовлетворительной. </w:t>
                      </w:r>
                    </w:p>
                    <w:p w:rsidR="004253B4" w:rsidRDefault="004253B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>
            <wp:extent cx="3670300" cy="2540000"/>
            <wp:effectExtent l="0" t="0" r="0" b="0"/>
            <wp:docPr id="41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:rsidR="0027428B" w:rsidRDefault="0027428B" w:rsidP="0027428B">
      <w:pPr>
        <w:pStyle w:val="a3"/>
        <w:ind w:left="-108" w:firstLine="675"/>
        <w:jc w:val="both"/>
        <w:rPr>
          <w:sz w:val="28"/>
          <w:szCs w:val="28"/>
        </w:rPr>
      </w:pPr>
      <w:r w:rsidRPr="009F7F7B">
        <w:rPr>
          <w:sz w:val="28"/>
          <w:szCs w:val="28"/>
        </w:rPr>
        <w:t>Сред</w:t>
      </w:r>
      <w:r w:rsidR="007F15BD">
        <w:rPr>
          <w:sz w:val="28"/>
          <w:szCs w:val="28"/>
        </w:rPr>
        <w:t>и муниципальных образований в 12</w:t>
      </w:r>
      <w:r w:rsidRPr="009F7F7B">
        <w:rPr>
          <w:sz w:val="28"/>
          <w:szCs w:val="28"/>
        </w:rPr>
        <w:t xml:space="preserve"> районах республики </w:t>
      </w:r>
      <w:r w:rsidR="009A0060">
        <w:rPr>
          <w:sz w:val="28"/>
          <w:szCs w:val="28"/>
        </w:rPr>
        <w:t xml:space="preserve">по сравнению с прошлым годом </w:t>
      </w:r>
      <w:r w:rsidRPr="009F7F7B">
        <w:rPr>
          <w:sz w:val="28"/>
          <w:szCs w:val="28"/>
        </w:rPr>
        <w:t>отмечено снижение</w:t>
      </w:r>
      <w:r>
        <w:rPr>
          <w:sz w:val="28"/>
          <w:szCs w:val="28"/>
        </w:rPr>
        <w:t xml:space="preserve"> числа жителей</w:t>
      </w:r>
      <w:r w:rsidR="009753D4">
        <w:rPr>
          <w:sz w:val="28"/>
          <w:szCs w:val="28"/>
        </w:rPr>
        <w:t>,</w:t>
      </w:r>
      <w:r w:rsidRPr="009F7F7B">
        <w:rPr>
          <w:sz w:val="28"/>
          <w:szCs w:val="28"/>
        </w:rPr>
        <w:t xml:space="preserve"> удовлетворенн</w:t>
      </w:r>
      <w:r>
        <w:rPr>
          <w:sz w:val="28"/>
          <w:szCs w:val="28"/>
        </w:rPr>
        <w:t>ых деятельностью</w:t>
      </w:r>
      <w:r w:rsidRPr="009F7F7B">
        <w:rPr>
          <w:sz w:val="28"/>
          <w:szCs w:val="28"/>
        </w:rPr>
        <w:t xml:space="preserve"> </w:t>
      </w:r>
      <w:r w:rsidR="009A0060">
        <w:rPr>
          <w:sz w:val="28"/>
          <w:szCs w:val="28"/>
        </w:rPr>
        <w:t>органов местной власти</w:t>
      </w:r>
      <w:r>
        <w:rPr>
          <w:sz w:val="28"/>
          <w:szCs w:val="28"/>
        </w:rPr>
        <w:t xml:space="preserve"> </w:t>
      </w:r>
      <w:r w:rsidR="00196279">
        <w:rPr>
          <w:sz w:val="28"/>
          <w:szCs w:val="28"/>
        </w:rPr>
        <w:t>(</w:t>
      </w:r>
      <w:r w:rsidR="00C42A7F">
        <w:rPr>
          <w:sz w:val="28"/>
          <w:szCs w:val="28"/>
        </w:rPr>
        <w:t xml:space="preserve">Агрызском, Азнакаевском, Актанышском,  Арском, </w:t>
      </w:r>
      <w:r w:rsidR="00196279">
        <w:rPr>
          <w:sz w:val="28"/>
          <w:szCs w:val="28"/>
        </w:rPr>
        <w:t>Дрожжановск</w:t>
      </w:r>
      <w:r w:rsidR="00C42A7F">
        <w:rPr>
          <w:sz w:val="28"/>
          <w:szCs w:val="28"/>
        </w:rPr>
        <w:t>ом</w:t>
      </w:r>
      <w:r w:rsidR="00196279">
        <w:rPr>
          <w:sz w:val="28"/>
          <w:szCs w:val="28"/>
        </w:rPr>
        <w:t xml:space="preserve">, </w:t>
      </w:r>
      <w:r w:rsidR="00C42A7F">
        <w:rPr>
          <w:sz w:val="28"/>
          <w:szCs w:val="28"/>
        </w:rPr>
        <w:t xml:space="preserve">Елабужском, Заинском, Лаишевском, </w:t>
      </w:r>
      <w:r w:rsidR="00196279">
        <w:rPr>
          <w:sz w:val="28"/>
          <w:szCs w:val="28"/>
        </w:rPr>
        <w:t>Лениногорск</w:t>
      </w:r>
      <w:r w:rsidR="00C42A7F">
        <w:rPr>
          <w:sz w:val="28"/>
          <w:szCs w:val="28"/>
        </w:rPr>
        <w:t>ом</w:t>
      </w:r>
      <w:r w:rsidR="00196279">
        <w:rPr>
          <w:sz w:val="28"/>
          <w:szCs w:val="28"/>
        </w:rPr>
        <w:t>,</w:t>
      </w:r>
      <w:r w:rsidR="00C42A7F">
        <w:rPr>
          <w:sz w:val="28"/>
          <w:szCs w:val="28"/>
        </w:rPr>
        <w:t xml:space="preserve"> Нижнекамском, Рыбно-Слободском, Тетюшском,)</w:t>
      </w:r>
      <w:r>
        <w:rPr>
          <w:sz w:val="28"/>
          <w:szCs w:val="28"/>
        </w:rPr>
        <w:t>.</w:t>
      </w:r>
    </w:p>
    <w:p w:rsidR="0027428B" w:rsidRPr="00F43EAC" w:rsidRDefault="0027428B" w:rsidP="0027428B">
      <w:pPr>
        <w:pStyle w:val="a3"/>
        <w:ind w:left="-108" w:firstLine="108"/>
        <w:jc w:val="both"/>
        <w:rPr>
          <w:sz w:val="10"/>
          <w:szCs w:val="10"/>
        </w:rPr>
      </w:pPr>
    </w:p>
    <w:p w:rsidR="0027428B" w:rsidRDefault="00B77EF2" w:rsidP="00C42A7F">
      <w:pPr>
        <w:pStyle w:val="a3"/>
        <w:ind w:left="-567" w:hanging="283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137400" cy="4876800"/>
            <wp:effectExtent l="0" t="0" r="0" b="0"/>
            <wp:docPr id="42" name="Диаграмма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:rsidR="003D12AA" w:rsidRPr="00083425" w:rsidRDefault="003D12AA" w:rsidP="0027428B">
      <w:pPr>
        <w:pStyle w:val="a3"/>
        <w:ind w:left="-108" w:hanging="318"/>
        <w:jc w:val="both"/>
        <w:rPr>
          <w:b/>
          <w:sz w:val="12"/>
          <w:szCs w:val="12"/>
        </w:rPr>
      </w:pPr>
    </w:p>
    <w:p w:rsidR="0027428B" w:rsidRDefault="0027428B" w:rsidP="002B5AA6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84401A">
        <w:rPr>
          <w:b/>
          <w:color w:val="C00000"/>
          <w:sz w:val="28"/>
          <w:szCs w:val="28"/>
        </w:rPr>
        <w:t>Электронные услуги</w:t>
      </w:r>
    </w:p>
    <w:p w:rsidR="0027428B" w:rsidRDefault="0027428B" w:rsidP="0027428B">
      <w:pPr>
        <w:pStyle w:val="a3"/>
        <w:ind w:left="192" w:firstLine="675"/>
        <w:jc w:val="both"/>
        <w:rPr>
          <w:b/>
          <w:color w:val="C00000"/>
          <w:sz w:val="28"/>
          <w:szCs w:val="28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5246"/>
        <w:gridCol w:w="5103"/>
      </w:tblGrid>
      <w:tr w:rsidR="0027428B" w:rsidTr="00610AD5">
        <w:tc>
          <w:tcPr>
            <w:tcW w:w="5246" w:type="dxa"/>
          </w:tcPr>
          <w:p w:rsidR="0027428B" w:rsidRPr="00610AD5" w:rsidRDefault="00B77EF2" w:rsidP="00610AD5">
            <w:pPr>
              <w:pStyle w:val="a3"/>
              <w:ind w:left="34" w:hanging="34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1273175</wp:posOffset>
                      </wp:positionH>
                      <wp:positionV relativeFrom="paragraph">
                        <wp:posOffset>988060</wp:posOffset>
                      </wp:positionV>
                      <wp:extent cx="638175" cy="1362075"/>
                      <wp:effectExtent l="0" t="0" r="3175" b="2540"/>
                      <wp:wrapNone/>
                      <wp:docPr id="49" name="Text Box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1362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253B4" w:rsidRPr="00233983" w:rsidRDefault="004253B4" w:rsidP="00233983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u w:val="single"/>
                                    </w:rPr>
                                  </w:pPr>
                                  <w:r w:rsidRPr="00233983">
                                    <w:rPr>
                                      <w:b/>
                                      <w:color w:val="C00000"/>
                                      <w:u w:val="single"/>
                                    </w:rPr>
                                    <w:t>Да</w:t>
                                  </w:r>
                                  <w:r>
                                    <w:rPr>
                                      <w:b/>
                                      <w:color w:val="C0000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Sun" w:eastAsia="SimSun" w:hAnsi="SimSun" w:hint="eastAsia"/>
                                      <w:b/>
                                      <w:color w:val="C00000"/>
                                      <w:u w:val="single"/>
                                    </w:rPr>
                                    <w:t>↑</w:t>
                                  </w:r>
                                </w:p>
                                <w:p w:rsidR="004253B4" w:rsidRPr="00233983" w:rsidRDefault="004253B4" w:rsidP="00233983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u w:val="single"/>
                                    </w:rPr>
                                  </w:pPr>
                                </w:p>
                                <w:p w:rsidR="004253B4" w:rsidRPr="00233983" w:rsidRDefault="004253B4" w:rsidP="00233983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u w:val="single"/>
                                    </w:rPr>
                                  </w:pPr>
                                </w:p>
                                <w:p w:rsidR="004253B4" w:rsidRPr="00233983" w:rsidRDefault="004253B4" w:rsidP="00233983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u w:val="single"/>
                                    </w:rPr>
                                  </w:pPr>
                                </w:p>
                                <w:p w:rsidR="004253B4" w:rsidRPr="00233983" w:rsidRDefault="004253B4" w:rsidP="00233983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u w:val="single"/>
                                    </w:rPr>
                                  </w:pPr>
                                  <w:r w:rsidRPr="00233983">
                                    <w:rPr>
                                      <w:b/>
                                      <w:color w:val="C00000"/>
                                      <w:u w:val="single"/>
                                    </w:rPr>
                                    <w:t>Нет</w:t>
                                  </w:r>
                                  <w:r>
                                    <w:rPr>
                                      <w:b/>
                                      <w:color w:val="C0000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Sun" w:eastAsia="SimSun" w:hAnsi="SimSun" w:hint="eastAsia"/>
                                      <w:b/>
                                      <w:color w:val="C00000"/>
                                      <w:u w:val="single"/>
                                    </w:rPr>
                                    <w:t>↓</w:t>
                                  </w:r>
                                </w:p>
                                <w:p w:rsidR="004253B4" w:rsidRPr="00233983" w:rsidRDefault="004253B4" w:rsidP="00233983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</w:rPr>
                                  </w:pPr>
                                </w:p>
                                <w:p w:rsidR="004253B4" w:rsidRDefault="004253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2" o:spid="_x0000_s1044" type="#_x0000_t202" style="position:absolute;left:0;text-align:left;margin-left:100.25pt;margin-top:77.8pt;width:50.25pt;height:107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fT/uQ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" filled="f" stroked="f">
                      <v:textbox>
                        <w:txbxContent>
                          <w:p w:rsidR="004253B4" w:rsidRPr="00233983" w:rsidRDefault="004253B4" w:rsidP="00233983">
                            <w:pPr>
                              <w:jc w:val="center"/>
                              <w:rPr>
                                <w:b/>
                                <w:color w:val="C00000"/>
                                <w:u w:val="single"/>
                              </w:rPr>
                            </w:pPr>
                            <w:r w:rsidRPr="00233983">
                              <w:rPr>
                                <w:b/>
                                <w:color w:val="C00000"/>
                                <w:u w:val="single"/>
                              </w:rPr>
                              <w:t>Да</w:t>
                            </w:r>
                            <w:r>
                              <w:rPr>
                                <w:b/>
                                <w:color w:val="C000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hint="eastAsia"/>
                                <w:b/>
                                <w:color w:val="C00000"/>
                                <w:u w:val="single"/>
                              </w:rPr>
                              <w:t>↑</w:t>
                            </w:r>
                          </w:p>
                          <w:p w:rsidR="004253B4" w:rsidRPr="00233983" w:rsidRDefault="004253B4" w:rsidP="00233983">
                            <w:pPr>
                              <w:jc w:val="center"/>
                              <w:rPr>
                                <w:b/>
                                <w:color w:val="C00000"/>
                                <w:u w:val="single"/>
                              </w:rPr>
                            </w:pPr>
                          </w:p>
                          <w:p w:rsidR="004253B4" w:rsidRPr="00233983" w:rsidRDefault="004253B4" w:rsidP="00233983">
                            <w:pPr>
                              <w:jc w:val="center"/>
                              <w:rPr>
                                <w:b/>
                                <w:color w:val="C00000"/>
                                <w:u w:val="single"/>
                              </w:rPr>
                            </w:pPr>
                          </w:p>
                          <w:p w:rsidR="004253B4" w:rsidRPr="00233983" w:rsidRDefault="004253B4" w:rsidP="00233983">
                            <w:pPr>
                              <w:jc w:val="center"/>
                              <w:rPr>
                                <w:b/>
                                <w:color w:val="C00000"/>
                                <w:u w:val="single"/>
                              </w:rPr>
                            </w:pPr>
                          </w:p>
                          <w:p w:rsidR="004253B4" w:rsidRPr="00233983" w:rsidRDefault="004253B4" w:rsidP="00233983">
                            <w:pPr>
                              <w:jc w:val="center"/>
                              <w:rPr>
                                <w:b/>
                                <w:color w:val="C00000"/>
                                <w:u w:val="single"/>
                              </w:rPr>
                            </w:pPr>
                            <w:r w:rsidRPr="00233983">
                              <w:rPr>
                                <w:b/>
                                <w:color w:val="C00000"/>
                                <w:u w:val="single"/>
                              </w:rPr>
                              <w:t>Нет</w:t>
                            </w:r>
                            <w:r>
                              <w:rPr>
                                <w:b/>
                                <w:color w:val="C000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hint="eastAsia"/>
                                <w:b/>
                                <w:color w:val="C00000"/>
                                <w:u w:val="single"/>
                              </w:rPr>
                              <w:t>↓</w:t>
                            </w:r>
                          </w:p>
                          <w:p w:rsidR="004253B4" w:rsidRPr="00233983" w:rsidRDefault="004253B4" w:rsidP="00233983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</w:p>
                          <w:p w:rsidR="004253B4" w:rsidRDefault="004253B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136900" cy="2959100"/>
                  <wp:effectExtent l="0" t="0" r="0" b="0"/>
                  <wp:docPr id="43" name="Диаграмма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9"/>
                    </a:graphicData>
                  </a:graphic>
                </wp:inline>
              </w:drawing>
            </w:r>
          </w:p>
          <w:p w:rsidR="0027428B" w:rsidRPr="00610AD5" w:rsidRDefault="0027428B" w:rsidP="00610AD5">
            <w:pPr>
              <w:pStyle w:val="a3"/>
              <w:ind w:left="34" w:hanging="34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5103" w:type="dxa"/>
          </w:tcPr>
          <w:p w:rsidR="0027428B" w:rsidRPr="00610AD5" w:rsidRDefault="002A0895" w:rsidP="00610AD5">
            <w:pPr>
              <w:pStyle w:val="a3"/>
              <w:ind w:left="0" w:right="176" w:firstLine="675"/>
              <w:jc w:val="both"/>
              <w:rPr>
                <w:sz w:val="28"/>
                <w:szCs w:val="28"/>
              </w:rPr>
            </w:pPr>
            <w:r w:rsidRPr="00610AD5">
              <w:rPr>
                <w:sz w:val="28"/>
                <w:szCs w:val="28"/>
              </w:rPr>
              <w:t>В Рес</w:t>
            </w:r>
            <w:r w:rsidR="0047769F" w:rsidRPr="00610AD5">
              <w:rPr>
                <w:sz w:val="28"/>
                <w:szCs w:val="28"/>
              </w:rPr>
              <w:t>публике Татар</w:t>
            </w:r>
            <w:r w:rsidRPr="00610AD5">
              <w:rPr>
                <w:sz w:val="28"/>
                <w:szCs w:val="28"/>
              </w:rPr>
              <w:t xml:space="preserve">стан </w:t>
            </w:r>
            <w:r w:rsidR="0027428B" w:rsidRPr="00610AD5">
              <w:rPr>
                <w:sz w:val="28"/>
                <w:szCs w:val="28"/>
              </w:rPr>
              <w:t>населению</w:t>
            </w:r>
            <w:r w:rsidRPr="00610AD5">
              <w:rPr>
                <w:sz w:val="28"/>
                <w:szCs w:val="28"/>
              </w:rPr>
              <w:t xml:space="preserve"> и бизнес</w:t>
            </w:r>
            <w:r w:rsidR="0021380E" w:rsidRPr="00610AD5">
              <w:rPr>
                <w:sz w:val="28"/>
                <w:szCs w:val="28"/>
              </w:rPr>
              <w:t>у</w:t>
            </w:r>
            <w:r w:rsidRPr="00610AD5">
              <w:rPr>
                <w:sz w:val="28"/>
                <w:szCs w:val="28"/>
              </w:rPr>
              <w:t xml:space="preserve"> </w:t>
            </w:r>
            <w:r w:rsidR="0027428B" w:rsidRPr="00610AD5">
              <w:rPr>
                <w:sz w:val="28"/>
                <w:szCs w:val="28"/>
              </w:rPr>
              <w:t xml:space="preserve"> оказывается боле</w:t>
            </w:r>
            <w:r w:rsidR="003D12AA" w:rsidRPr="00610AD5">
              <w:rPr>
                <w:sz w:val="28"/>
                <w:szCs w:val="28"/>
              </w:rPr>
              <w:t>е</w:t>
            </w:r>
            <w:r w:rsidR="0027428B" w:rsidRPr="00610AD5">
              <w:rPr>
                <w:sz w:val="28"/>
                <w:szCs w:val="28"/>
              </w:rPr>
              <w:t xml:space="preserve"> 130</w:t>
            </w:r>
            <w:r w:rsidR="00E63AF6" w:rsidRPr="00610AD5">
              <w:rPr>
                <w:sz w:val="28"/>
                <w:szCs w:val="28"/>
              </w:rPr>
              <w:t xml:space="preserve"> видов государственных электрон</w:t>
            </w:r>
            <w:r w:rsidR="0027428B" w:rsidRPr="00610AD5">
              <w:rPr>
                <w:sz w:val="28"/>
                <w:szCs w:val="28"/>
              </w:rPr>
              <w:t xml:space="preserve">ных услуг. Их можно получить через сеть инфоматов, на портале </w:t>
            </w:r>
            <w:r w:rsidR="00E63AF6" w:rsidRPr="00610AD5">
              <w:rPr>
                <w:sz w:val="28"/>
                <w:szCs w:val="28"/>
              </w:rPr>
              <w:t xml:space="preserve">uslugi.tatarstan.ru и </w:t>
            </w:r>
            <w:r w:rsidR="0027428B" w:rsidRPr="00610AD5">
              <w:rPr>
                <w:sz w:val="28"/>
                <w:szCs w:val="28"/>
              </w:rPr>
              <w:t>с мобильного телефона.</w:t>
            </w:r>
          </w:p>
          <w:p w:rsidR="0027428B" w:rsidRPr="00610AD5" w:rsidRDefault="0027428B" w:rsidP="00610AD5">
            <w:pPr>
              <w:pStyle w:val="a3"/>
              <w:ind w:left="0" w:right="176" w:firstLine="567"/>
              <w:jc w:val="both"/>
              <w:rPr>
                <w:b/>
                <w:color w:val="C00000"/>
                <w:sz w:val="28"/>
                <w:szCs w:val="28"/>
              </w:rPr>
            </w:pPr>
            <w:r w:rsidRPr="00610AD5">
              <w:rPr>
                <w:sz w:val="28"/>
                <w:szCs w:val="28"/>
              </w:rPr>
              <w:t>По ре</w:t>
            </w:r>
            <w:r w:rsidR="00E63AF6" w:rsidRPr="00610AD5">
              <w:rPr>
                <w:sz w:val="28"/>
                <w:szCs w:val="28"/>
              </w:rPr>
              <w:t xml:space="preserve">зультатам опроса, </w:t>
            </w:r>
            <w:r w:rsidR="00E63AF6" w:rsidRPr="00610AD5">
              <w:rPr>
                <w:b/>
                <w:sz w:val="28"/>
                <w:szCs w:val="28"/>
              </w:rPr>
              <w:t xml:space="preserve">услугами </w:t>
            </w:r>
            <w:r w:rsidRPr="00610AD5">
              <w:rPr>
                <w:b/>
                <w:sz w:val="28"/>
                <w:szCs w:val="28"/>
              </w:rPr>
              <w:t>в электронном виде</w:t>
            </w:r>
            <w:r w:rsidRPr="00610AD5">
              <w:rPr>
                <w:sz w:val="28"/>
                <w:szCs w:val="28"/>
              </w:rPr>
              <w:t xml:space="preserve">, </w:t>
            </w:r>
            <w:r w:rsidR="004E57BB" w:rsidRPr="00610AD5">
              <w:rPr>
                <w:sz w:val="28"/>
                <w:szCs w:val="28"/>
              </w:rPr>
              <w:t>пользуются 45,8</w:t>
            </w:r>
            <w:r w:rsidRPr="00610AD5">
              <w:rPr>
                <w:sz w:val="28"/>
                <w:szCs w:val="28"/>
              </w:rPr>
              <w:t xml:space="preserve">% опрошенных </w:t>
            </w:r>
            <w:r w:rsidR="004E57BB" w:rsidRPr="00610AD5">
              <w:rPr>
                <w:sz w:val="28"/>
                <w:szCs w:val="28"/>
              </w:rPr>
              <w:t>жителей</w:t>
            </w:r>
            <w:r w:rsidR="0021380E" w:rsidRPr="00610AD5">
              <w:rPr>
                <w:sz w:val="28"/>
                <w:szCs w:val="28"/>
              </w:rPr>
              <w:t xml:space="preserve"> Татарстана, что на 6,7 процентных пункта больше,</w:t>
            </w:r>
            <w:r w:rsidR="00ED1FA2" w:rsidRPr="00610AD5">
              <w:rPr>
                <w:sz w:val="28"/>
                <w:szCs w:val="28"/>
              </w:rPr>
              <w:t xml:space="preserve"> </w:t>
            </w:r>
            <w:r w:rsidR="0047769F" w:rsidRPr="00610AD5">
              <w:rPr>
                <w:sz w:val="28"/>
                <w:szCs w:val="28"/>
              </w:rPr>
              <w:t>чем в 2012 году.</w:t>
            </w:r>
            <w:r w:rsidR="009E3122" w:rsidRPr="00610AD5">
              <w:rPr>
                <w:sz w:val="28"/>
                <w:szCs w:val="28"/>
              </w:rPr>
              <w:t xml:space="preserve"> </w:t>
            </w:r>
            <w:r w:rsidR="009E3122" w:rsidRPr="00610AD5">
              <w:rPr>
                <w:b/>
                <w:sz w:val="28"/>
                <w:szCs w:val="28"/>
              </w:rPr>
              <w:t>Наиболее активными</w:t>
            </w:r>
            <w:r w:rsidR="009E3122" w:rsidRPr="00610AD5">
              <w:rPr>
                <w:sz w:val="28"/>
                <w:szCs w:val="28"/>
              </w:rPr>
              <w:t xml:space="preserve"> пользова-телями услуг в электронном виде являются жители Аксубаевского, Мен-</w:t>
            </w:r>
          </w:p>
        </w:tc>
      </w:tr>
    </w:tbl>
    <w:p w:rsidR="0027428B" w:rsidRDefault="009E3122" w:rsidP="009E3122">
      <w:pPr>
        <w:pStyle w:val="a3"/>
        <w:spacing w:line="264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делеевского, Заинского, Дрожжановского, </w:t>
      </w:r>
      <w:r w:rsidR="0047769F">
        <w:rPr>
          <w:sz w:val="28"/>
          <w:szCs w:val="28"/>
        </w:rPr>
        <w:t>Актанышского муниципальных</w:t>
      </w:r>
      <w:r w:rsidR="0027428B" w:rsidRPr="007A154A">
        <w:rPr>
          <w:sz w:val="28"/>
          <w:szCs w:val="28"/>
        </w:rPr>
        <w:t xml:space="preserve"> </w:t>
      </w:r>
      <w:r w:rsidR="0027428B">
        <w:rPr>
          <w:sz w:val="28"/>
          <w:szCs w:val="28"/>
        </w:rPr>
        <w:t>райо</w:t>
      </w:r>
      <w:r w:rsidR="0047769F">
        <w:rPr>
          <w:sz w:val="28"/>
          <w:szCs w:val="28"/>
        </w:rPr>
        <w:t>нов</w:t>
      </w:r>
      <w:r w:rsidR="0027428B">
        <w:rPr>
          <w:sz w:val="28"/>
          <w:szCs w:val="28"/>
        </w:rPr>
        <w:t xml:space="preserve"> </w:t>
      </w:r>
      <w:r w:rsidR="0027428B" w:rsidRPr="007A154A">
        <w:rPr>
          <w:sz w:val="28"/>
          <w:szCs w:val="28"/>
        </w:rPr>
        <w:t>(</w:t>
      </w:r>
      <w:r w:rsidR="0047769F">
        <w:rPr>
          <w:sz w:val="28"/>
          <w:szCs w:val="28"/>
        </w:rPr>
        <w:t>более 65%</w:t>
      </w:r>
      <w:r>
        <w:rPr>
          <w:sz w:val="28"/>
          <w:szCs w:val="28"/>
        </w:rPr>
        <w:t xml:space="preserve"> населения</w:t>
      </w:r>
      <w:r w:rsidR="0027428B" w:rsidRPr="007A154A">
        <w:rPr>
          <w:sz w:val="28"/>
          <w:szCs w:val="28"/>
        </w:rPr>
        <w:t xml:space="preserve">), </w:t>
      </w:r>
      <w:r w:rsidR="0027428B" w:rsidRPr="009E3122">
        <w:rPr>
          <w:b/>
          <w:sz w:val="28"/>
          <w:szCs w:val="28"/>
        </w:rPr>
        <w:t>наименее</w:t>
      </w:r>
      <w:r w:rsidR="0027428B" w:rsidRPr="007A154A">
        <w:rPr>
          <w:sz w:val="28"/>
          <w:szCs w:val="28"/>
        </w:rPr>
        <w:t xml:space="preserve"> </w:t>
      </w:r>
      <w:r w:rsidR="0027428B">
        <w:rPr>
          <w:sz w:val="28"/>
          <w:szCs w:val="28"/>
        </w:rPr>
        <w:t>–</w:t>
      </w:r>
      <w:r w:rsidR="0027428B" w:rsidRPr="007A154A">
        <w:rPr>
          <w:sz w:val="28"/>
          <w:szCs w:val="28"/>
        </w:rPr>
        <w:t xml:space="preserve"> </w:t>
      </w:r>
      <w:r w:rsidR="0027428B">
        <w:rPr>
          <w:sz w:val="28"/>
          <w:szCs w:val="28"/>
        </w:rPr>
        <w:t>Пест</w:t>
      </w:r>
      <w:r>
        <w:rPr>
          <w:sz w:val="28"/>
          <w:szCs w:val="28"/>
        </w:rPr>
        <w:t xml:space="preserve">речинского, </w:t>
      </w:r>
      <w:r w:rsidR="0027428B">
        <w:rPr>
          <w:sz w:val="28"/>
          <w:szCs w:val="28"/>
        </w:rPr>
        <w:t>Алексеевского</w:t>
      </w:r>
      <w:r>
        <w:rPr>
          <w:sz w:val="28"/>
          <w:szCs w:val="28"/>
        </w:rPr>
        <w:t>, Нурлатского, Рыбно-Слободского, Тукаевского, Алькеевского</w:t>
      </w:r>
      <w:r w:rsidR="0027428B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ых</w:t>
      </w:r>
      <w:r w:rsidR="0027428B">
        <w:rPr>
          <w:sz w:val="28"/>
          <w:szCs w:val="28"/>
        </w:rPr>
        <w:t xml:space="preserve"> районов</w:t>
      </w:r>
      <w:r w:rsidR="0027428B" w:rsidRPr="007A154A">
        <w:rPr>
          <w:sz w:val="28"/>
          <w:szCs w:val="28"/>
        </w:rPr>
        <w:t xml:space="preserve"> (</w:t>
      </w:r>
      <w:r>
        <w:rPr>
          <w:sz w:val="28"/>
          <w:szCs w:val="28"/>
        </w:rPr>
        <w:t>менее 25</w:t>
      </w:r>
      <w:r w:rsidR="0027428B" w:rsidRPr="007A154A">
        <w:rPr>
          <w:sz w:val="28"/>
          <w:szCs w:val="28"/>
        </w:rPr>
        <w:t>%</w:t>
      </w:r>
      <w:r>
        <w:rPr>
          <w:sz w:val="28"/>
          <w:szCs w:val="28"/>
        </w:rPr>
        <w:t xml:space="preserve"> населения</w:t>
      </w:r>
      <w:r w:rsidR="0027428B" w:rsidRPr="007A154A">
        <w:rPr>
          <w:sz w:val="28"/>
          <w:szCs w:val="28"/>
        </w:rPr>
        <w:t>)</w:t>
      </w:r>
      <w:r w:rsidR="0027428B">
        <w:rPr>
          <w:sz w:val="28"/>
          <w:szCs w:val="28"/>
        </w:rPr>
        <w:t xml:space="preserve">. </w:t>
      </w:r>
      <w:r w:rsidR="003D12AA">
        <w:rPr>
          <w:sz w:val="28"/>
          <w:szCs w:val="28"/>
        </w:rPr>
        <w:t xml:space="preserve">В 15 муниципальных районах </w:t>
      </w:r>
      <w:r>
        <w:rPr>
          <w:sz w:val="28"/>
          <w:szCs w:val="28"/>
        </w:rPr>
        <w:t xml:space="preserve">республики </w:t>
      </w:r>
      <w:r w:rsidR="003D12AA">
        <w:rPr>
          <w:sz w:val="28"/>
          <w:szCs w:val="28"/>
        </w:rPr>
        <w:t>более половины населения являются пользователями электронных услуг</w:t>
      </w:r>
      <w:r w:rsidR="00BB7143">
        <w:rPr>
          <w:sz w:val="28"/>
          <w:szCs w:val="28"/>
        </w:rPr>
        <w:t>.</w:t>
      </w:r>
    </w:p>
    <w:p w:rsidR="0027428B" w:rsidRDefault="00B77EF2" w:rsidP="009E3122">
      <w:pPr>
        <w:pStyle w:val="a3"/>
        <w:ind w:left="-709" w:right="-285" w:hanging="5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073900" cy="4495800"/>
            <wp:effectExtent l="0" t="0" r="0" b="0"/>
            <wp:docPr id="44" name="Диаграмма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:rsidR="0027428B" w:rsidRPr="004E57BB" w:rsidRDefault="004E57BB" w:rsidP="00FD0397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Более половины респондентов, </w:t>
      </w:r>
      <w:r w:rsidRPr="00FD0397">
        <w:rPr>
          <w:b/>
          <w:sz w:val="28"/>
          <w:szCs w:val="28"/>
        </w:rPr>
        <w:t>не пользуются</w:t>
      </w:r>
      <w:r w:rsidR="0027428B" w:rsidRPr="00FD0397">
        <w:rPr>
          <w:b/>
          <w:sz w:val="28"/>
          <w:szCs w:val="28"/>
        </w:rPr>
        <w:t xml:space="preserve"> услугами в электронном виде</w:t>
      </w:r>
      <w:r w:rsidR="0027428B" w:rsidRPr="004E57BB">
        <w:rPr>
          <w:sz w:val="28"/>
          <w:szCs w:val="28"/>
        </w:rPr>
        <w:t>,</w:t>
      </w:r>
      <w:r>
        <w:rPr>
          <w:sz w:val="28"/>
          <w:szCs w:val="28"/>
        </w:rPr>
        <w:t xml:space="preserve"> потому что</w:t>
      </w:r>
      <w:r w:rsidR="0027428B" w:rsidRPr="004E57BB">
        <w:rPr>
          <w:sz w:val="28"/>
          <w:szCs w:val="28"/>
        </w:rPr>
        <w:t xml:space="preserve"> привыкли обходиться традиционным способом (54,1%), 33,2%</w:t>
      </w:r>
      <w:r w:rsidR="00FD0397">
        <w:rPr>
          <w:sz w:val="28"/>
          <w:szCs w:val="28"/>
        </w:rPr>
        <w:t xml:space="preserve"> жителей</w:t>
      </w:r>
      <w:r w:rsidR="0027428B" w:rsidRPr="004E57BB">
        <w:rPr>
          <w:sz w:val="28"/>
          <w:szCs w:val="28"/>
        </w:rPr>
        <w:t xml:space="preserve"> – не умеют пользоваться системой электронных услуг, 23,6% – не доверяют им</w:t>
      </w:r>
      <w:r w:rsidR="0027428B" w:rsidRPr="008C66A7">
        <w:rPr>
          <w:sz w:val="28"/>
          <w:szCs w:val="28"/>
        </w:rPr>
        <w:t xml:space="preserve">. </w:t>
      </w:r>
      <w:r w:rsidR="00FD0397">
        <w:rPr>
          <w:sz w:val="28"/>
          <w:szCs w:val="28"/>
        </w:rPr>
        <w:t xml:space="preserve">Около </w:t>
      </w:r>
      <w:r w:rsidR="0027428B" w:rsidRPr="008C66A7">
        <w:rPr>
          <w:sz w:val="28"/>
          <w:szCs w:val="28"/>
        </w:rPr>
        <w:t>9% респондентов считают, что взимаются высокие пр</w:t>
      </w:r>
      <w:r w:rsidR="00E14E73">
        <w:rPr>
          <w:sz w:val="28"/>
          <w:szCs w:val="28"/>
        </w:rPr>
        <w:t xml:space="preserve">оценты за предоставление услуг. </w:t>
      </w:r>
      <w:r w:rsidR="0027428B" w:rsidRPr="008C66A7">
        <w:rPr>
          <w:sz w:val="28"/>
          <w:szCs w:val="28"/>
        </w:rPr>
        <w:t>Часть населения предпринимала попытки воспользоваться услугами в электронном виде, но они были не доступны (5,8%). Не знают о таких услугах – 5,8% опрошенных.</w:t>
      </w:r>
    </w:p>
    <w:p w:rsidR="0027428B" w:rsidRDefault="00B77EF2" w:rsidP="0027428B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4127500"/>
            <wp:effectExtent l="0" t="0" r="0" b="0"/>
            <wp:docPr id="45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:rsidR="003D1500" w:rsidRDefault="003D1500" w:rsidP="0027428B">
      <w:pPr>
        <w:pStyle w:val="a3"/>
        <w:ind w:left="0"/>
        <w:jc w:val="both"/>
        <w:rPr>
          <w:sz w:val="28"/>
          <w:szCs w:val="28"/>
        </w:rPr>
      </w:pPr>
    </w:p>
    <w:tbl>
      <w:tblPr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678"/>
        <w:gridCol w:w="5244"/>
      </w:tblGrid>
      <w:tr w:rsidR="003D1500" w:rsidTr="00610AD5">
        <w:tc>
          <w:tcPr>
            <w:tcW w:w="4678" w:type="dxa"/>
          </w:tcPr>
          <w:p w:rsidR="003D1500" w:rsidRPr="00610AD5" w:rsidRDefault="003D1500" w:rsidP="00610AD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</w:p>
          <w:p w:rsidR="003D1500" w:rsidRPr="00610AD5" w:rsidRDefault="003D1500" w:rsidP="00610AD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  <w:r w:rsidRPr="00610AD5">
              <w:rPr>
                <w:sz w:val="28"/>
                <w:szCs w:val="28"/>
              </w:rPr>
              <w:t xml:space="preserve">Для 48% опрошенных респондентов </w:t>
            </w:r>
            <w:r w:rsidRPr="00610AD5">
              <w:rPr>
                <w:b/>
                <w:sz w:val="28"/>
                <w:szCs w:val="28"/>
              </w:rPr>
              <w:t>электронные очереди</w:t>
            </w:r>
            <w:r w:rsidRPr="00610AD5">
              <w:rPr>
                <w:sz w:val="28"/>
                <w:szCs w:val="28"/>
              </w:rPr>
              <w:t xml:space="preserve"> являются гарантом прозрачности предоставления услуги. Случаи незаконного продвижения очереди известны 12,5% жителям республики. Более четверти населения Высокогорского, Тюлячинского, Зеленодольского районов и г. Казань электронные очереди гарантом прозрачности не считают, так как им известны случаи их незаконного продвижения.</w:t>
            </w:r>
          </w:p>
          <w:p w:rsidR="003D1500" w:rsidRPr="00610AD5" w:rsidRDefault="003D1500" w:rsidP="00610AD5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3D1500" w:rsidRPr="00610AD5" w:rsidRDefault="00B77EF2" w:rsidP="00610AD5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289300" cy="3213100"/>
                  <wp:effectExtent l="0" t="0" r="0" b="0"/>
                  <wp:docPr id="46" name="Диаграмма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2"/>
                    </a:graphicData>
                  </a:graphic>
                </wp:inline>
              </w:drawing>
            </w:r>
          </w:p>
        </w:tc>
      </w:tr>
    </w:tbl>
    <w:p w:rsidR="0027428B" w:rsidRDefault="00B77EF2" w:rsidP="002C776D">
      <w:pPr>
        <w:ind w:left="-709" w:right="-285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2265045</wp:posOffset>
            </wp:positionV>
            <wp:extent cx="1155700" cy="781050"/>
            <wp:effectExtent l="0" t="0" r="6350" b="0"/>
            <wp:wrapNone/>
            <wp:docPr id="167" name="Рисунок 1" descr="C:\Users\FaizrahmanovaF\Pictures\Новая папка\561b77340758f1ce26d63f9c01bc63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FaizrahmanovaF\Pictures\Новая папка\561b77340758f1ce26d63f9c01bc636e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5190490</wp:posOffset>
            </wp:positionH>
            <wp:positionV relativeFrom="paragraph">
              <wp:posOffset>445643</wp:posOffset>
            </wp:positionV>
            <wp:extent cx="1311253" cy="2209927"/>
            <wp:effectExtent l="0" t="0" r="3810" b="0"/>
            <wp:wrapNone/>
            <wp:docPr id="166" name="Рисунок 2" descr="C:\Users\FaizrahmanovaF\Pictures\attentio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\Pictures\attention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7035800" cy="4737100"/>
            <wp:effectExtent l="0" t="0" r="0" b="0"/>
            <wp:docPr id="47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</w:p>
    <w:p w:rsidR="0027428B" w:rsidRDefault="0027428B" w:rsidP="0027428B">
      <w:pPr>
        <w:ind w:firstLine="567"/>
        <w:rPr>
          <w:b/>
          <w:color w:val="C00000"/>
          <w:sz w:val="28"/>
          <w:szCs w:val="28"/>
        </w:rPr>
      </w:pPr>
    </w:p>
    <w:p w:rsidR="0027428B" w:rsidRDefault="0027428B" w:rsidP="0027428B">
      <w:pPr>
        <w:ind w:firstLine="567"/>
        <w:rPr>
          <w:b/>
          <w:color w:val="C00000"/>
          <w:sz w:val="28"/>
          <w:szCs w:val="28"/>
        </w:rPr>
      </w:pPr>
    </w:p>
    <w:p w:rsidR="00385BED" w:rsidRDefault="00385BED" w:rsidP="0027428B">
      <w:pPr>
        <w:ind w:firstLine="567"/>
        <w:rPr>
          <w:b/>
          <w:color w:val="C00000"/>
          <w:sz w:val="28"/>
          <w:szCs w:val="28"/>
        </w:rPr>
      </w:pPr>
    </w:p>
    <w:p w:rsidR="0027428B" w:rsidRDefault="002B5AA6" w:rsidP="002B5AA6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="0027428B" w:rsidRPr="002B5AA6">
        <w:rPr>
          <w:b/>
          <w:color w:val="C00000"/>
          <w:sz w:val="28"/>
          <w:szCs w:val="28"/>
        </w:rPr>
        <w:t>Меры по противодействию коррупции</w:t>
      </w:r>
    </w:p>
    <w:p w:rsidR="002B5AA6" w:rsidRPr="002B5AA6" w:rsidRDefault="002B5AA6" w:rsidP="002B5AA6">
      <w:pPr>
        <w:pStyle w:val="a3"/>
        <w:ind w:left="1145"/>
        <w:rPr>
          <w:b/>
          <w:color w:val="C00000"/>
          <w:sz w:val="28"/>
          <w:szCs w:val="28"/>
        </w:rPr>
      </w:pPr>
    </w:p>
    <w:p w:rsidR="0027428B" w:rsidRDefault="0027428B" w:rsidP="00933810">
      <w:pPr>
        <w:spacing w:line="264" w:lineRule="auto"/>
        <w:ind w:firstLine="567"/>
        <w:jc w:val="both"/>
        <w:rPr>
          <w:sz w:val="28"/>
          <w:szCs w:val="28"/>
        </w:rPr>
      </w:pPr>
      <w:r w:rsidRPr="005F5135">
        <w:rPr>
          <w:sz w:val="28"/>
          <w:szCs w:val="28"/>
        </w:rPr>
        <w:t>В целях более эффективного противодействия коррупции население</w:t>
      </w:r>
      <w:r>
        <w:rPr>
          <w:sz w:val="28"/>
          <w:szCs w:val="28"/>
        </w:rPr>
        <w:t xml:space="preserve"> и предприниматели предлагают как наиболее эффективные и результативные следующие меры. </w:t>
      </w:r>
    </w:p>
    <w:p w:rsidR="00385BED" w:rsidRDefault="00385BED" w:rsidP="00933810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первое место жители (61,3%) республики ставят ужесточение законодательства по борьбе с коррупцией, к примеру, путем проведения публичных судов над коррупционерами, привлечением к уголовной ответственности с лишением права занимать руководящие должности и конфискацией имущества. Далее, по мнению населения необходимо жестко контролировать распределение и расход бюджетных средств (50,2%) и повысить эффективность деятельности правоохранительных органов (42,6%). Респонденты предлагают шире освещать антикоррупционную деятельность в СМИ (39,5%). Каждый третий житель республики отмечает важность формирования антикоррупционного мировоззрения, повышения правовой грамотности (35,5%). </w:t>
      </w:r>
    </w:p>
    <w:p w:rsidR="00385BED" w:rsidRDefault="00385BED" w:rsidP="00385BED">
      <w:pPr>
        <w:spacing w:line="264" w:lineRule="auto"/>
        <w:ind w:firstLine="567"/>
        <w:jc w:val="both"/>
        <w:rPr>
          <w:sz w:val="28"/>
          <w:szCs w:val="28"/>
        </w:rPr>
      </w:pPr>
    </w:p>
    <w:p w:rsidR="0027428B" w:rsidRDefault="0027428B" w:rsidP="0027428B"/>
    <w:p w:rsidR="008C3ACF" w:rsidRDefault="00B77EF2" w:rsidP="008C3ACF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438900" cy="5473700"/>
            <wp:effectExtent l="0" t="0" r="0" b="0"/>
            <wp:docPr id="48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6"/>
              </a:graphicData>
            </a:graphic>
          </wp:inline>
        </w:drawing>
      </w:r>
    </w:p>
    <w:p w:rsidR="00594BFA" w:rsidRDefault="00594BFA" w:rsidP="008C3ACF">
      <w:pPr>
        <w:jc w:val="both"/>
        <w:rPr>
          <w:sz w:val="28"/>
          <w:szCs w:val="28"/>
        </w:rPr>
      </w:pPr>
    </w:p>
    <w:p w:rsidR="00966F69" w:rsidRDefault="00966F69" w:rsidP="0027428B">
      <w:pPr>
        <w:ind w:firstLine="567"/>
        <w:jc w:val="both"/>
        <w:rPr>
          <w:sz w:val="28"/>
          <w:szCs w:val="28"/>
        </w:rPr>
      </w:pPr>
    </w:p>
    <w:p w:rsidR="0027428B" w:rsidRPr="003A3B45" w:rsidRDefault="0027428B" w:rsidP="009915A8">
      <w:pPr>
        <w:spacing w:line="264" w:lineRule="auto"/>
        <w:ind w:left="1134" w:firstLine="567"/>
        <w:jc w:val="both"/>
        <w:rPr>
          <w:b/>
          <w:color w:val="365F91"/>
          <w:sz w:val="32"/>
          <w:szCs w:val="32"/>
        </w:rPr>
      </w:pPr>
      <w:r w:rsidRPr="003A3B45">
        <w:rPr>
          <w:b/>
          <w:color w:val="365F91"/>
          <w:sz w:val="32"/>
          <w:szCs w:val="32"/>
        </w:rPr>
        <w:t>Основные выводы</w:t>
      </w:r>
    </w:p>
    <w:p w:rsidR="0027428B" w:rsidRDefault="0027428B" w:rsidP="009915A8">
      <w:pPr>
        <w:spacing w:line="264" w:lineRule="auto"/>
        <w:ind w:left="1134" w:firstLine="567"/>
        <w:jc w:val="both"/>
        <w:rPr>
          <w:sz w:val="28"/>
          <w:szCs w:val="28"/>
        </w:rPr>
      </w:pPr>
    </w:p>
    <w:p w:rsidR="0027428B" w:rsidRPr="00B1307A" w:rsidRDefault="0027428B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B1307A">
        <w:rPr>
          <w:color w:val="000000"/>
          <w:sz w:val="28"/>
          <w:szCs w:val="28"/>
        </w:rPr>
        <w:t>Большинство жителей Республики Татарстан под коррупци</w:t>
      </w:r>
      <w:r w:rsidR="00B1307A" w:rsidRPr="00B1307A">
        <w:rPr>
          <w:color w:val="000000"/>
          <w:sz w:val="28"/>
          <w:szCs w:val="28"/>
        </w:rPr>
        <w:t>ей понимают взяточничество (66,8</w:t>
      </w:r>
      <w:r w:rsidRPr="00B1307A">
        <w:rPr>
          <w:color w:val="000000"/>
          <w:sz w:val="28"/>
          <w:szCs w:val="28"/>
        </w:rPr>
        <w:t xml:space="preserve">%), </w:t>
      </w:r>
      <w:r w:rsidR="00B1307A" w:rsidRPr="00B1307A">
        <w:rPr>
          <w:color w:val="000000"/>
          <w:sz w:val="28"/>
          <w:szCs w:val="28"/>
        </w:rPr>
        <w:t>злоупотребление служебным положением (57,2%), вымогательство (38,6</w:t>
      </w:r>
      <w:r w:rsidRPr="00B1307A">
        <w:rPr>
          <w:color w:val="000000"/>
          <w:sz w:val="28"/>
          <w:szCs w:val="28"/>
        </w:rPr>
        <w:t>%).</w:t>
      </w:r>
    </w:p>
    <w:p w:rsidR="0027428B" w:rsidRPr="00B1307A" w:rsidRDefault="0027428B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B1307A">
        <w:rPr>
          <w:color w:val="000000"/>
          <w:sz w:val="28"/>
          <w:szCs w:val="28"/>
        </w:rPr>
        <w:t>По мн</w:t>
      </w:r>
      <w:r w:rsidR="00B1307A" w:rsidRPr="00B1307A">
        <w:rPr>
          <w:color w:val="000000"/>
          <w:sz w:val="28"/>
          <w:szCs w:val="28"/>
        </w:rPr>
        <w:t>ению большинства населения (43,5</w:t>
      </w:r>
      <w:r w:rsidRPr="00B1307A">
        <w:rPr>
          <w:color w:val="000000"/>
          <w:sz w:val="28"/>
          <w:szCs w:val="28"/>
        </w:rPr>
        <w:t>%) основной причиной коррупции является недостаточно строгий контроль над действиями чиновников, их доходами и расходами.</w:t>
      </w:r>
    </w:p>
    <w:p w:rsidR="0027428B" w:rsidRPr="00B1307A" w:rsidRDefault="00B1307A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B1307A">
        <w:rPr>
          <w:color w:val="000000"/>
          <w:sz w:val="28"/>
          <w:szCs w:val="28"/>
        </w:rPr>
        <w:t>Большинство респондентов (39,7</w:t>
      </w:r>
      <w:r w:rsidR="0027428B" w:rsidRPr="00B1307A">
        <w:rPr>
          <w:color w:val="000000"/>
          <w:sz w:val="28"/>
          <w:szCs w:val="28"/>
        </w:rPr>
        <w:t xml:space="preserve">%) считают, что уровень коррупции в республике за прошедший год в целом не изменился и остался на том же уровне. </w:t>
      </w:r>
    </w:p>
    <w:p w:rsidR="0027428B" w:rsidRPr="00B1307A" w:rsidRDefault="0027428B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B1307A">
        <w:rPr>
          <w:color w:val="000000"/>
          <w:sz w:val="28"/>
          <w:szCs w:val="28"/>
        </w:rPr>
        <w:lastRenderedPageBreak/>
        <w:t>В 201</w:t>
      </w:r>
      <w:r w:rsidR="00B1307A" w:rsidRPr="00B1307A">
        <w:rPr>
          <w:color w:val="000000"/>
          <w:sz w:val="28"/>
          <w:szCs w:val="28"/>
        </w:rPr>
        <w:t>3</w:t>
      </w:r>
      <w:r w:rsidRPr="00B1307A">
        <w:rPr>
          <w:color w:val="000000"/>
          <w:sz w:val="28"/>
          <w:szCs w:val="28"/>
        </w:rPr>
        <w:t xml:space="preserve"> г</w:t>
      </w:r>
      <w:r w:rsidR="00B1307A" w:rsidRPr="00B1307A">
        <w:rPr>
          <w:color w:val="000000"/>
          <w:sz w:val="28"/>
          <w:szCs w:val="28"/>
        </w:rPr>
        <w:t>оду каждый шестой респондент (16</w:t>
      </w:r>
      <w:r w:rsidRPr="00B1307A">
        <w:rPr>
          <w:color w:val="000000"/>
          <w:sz w:val="28"/>
          <w:szCs w:val="28"/>
        </w:rPr>
        <w:t xml:space="preserve">%) попадал </w:t>
      </w:r>
      <w:r w:rsidR="00B1307A" w:rsidRPr="00B1307A">
        <w:rPr>
          <w:color w:val="000000"/>
          <w:sz w:val="28"/>
          <w:szCs w:val="28"/>
        </w:rPr>
        <w:t>в коррупционную ситуацию (в 2012 – 15</w:t>
      </w:r>
      <w:r w:rsidRPr="00B1307A">
        <w:rPr>
          <w:color w:val="000000"/>
          <w:sz w:val="28"/>
          <w:szCs w:val="28"/>
        </w:rPr>
        <w:t xml:space="preserve">%). </w:t>
      </w:r>
    </w:p>
    <w:p w:rsidR="0027428B" w:rsidRPr="00671D3A" w:rsidRDefault="0027428B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671D3A">
        <w:rPr>
          <w:color w:val="000000"/>
          <w:sz w:val="28"/>
          <w:szCs w:val="28"/>
        </w:rPr>
        <w:t xml:space="preserve">Средний размер неформального платежа в сфере бытовой коррупции составил, по оценке, </w:t>
      </w:r>
      <w:r w:rsidR="00671D3A" w:rsidRPr="00671D3A">
        <w:rPr>
          <w:color w:val="000000"/>
          <w:sz w:val="28"/>
          <w:szCs w:val="28"/>
        </w:rPr>
        <w:t>34</w:t>
      </w:r>
      <w:r w:rsidRPr="00671D3A">
        <w:rPr>
          <w:color w:val="000000"/>
          <w:sz w:val="28"/>
          <w:szCs w:val="28"/>
        </w:rPr>
        <w:t xml:space="preserve"> тысяч</w:t>
      </w:r>
      <w:r w:rsidR="00933810">
        <w:rPr>
          <w:color w:val="000000"/>
          <w:sz w:val="28"/>
          <w:szCs w:val="28"/>
        </w:rPr>
        <w:t>и</w:t>
      </w:r>
      <w:r w:rsidRPr="00671D3A">
        <w:rPr>
          <w:color w:val="000000"/>
          <w:sz w:val="28"/>
          <w:szCs w:val="28"/>
        </w:rPr>
        <w:t xml:space="preserve"> р</w:t>
      </w:r>
      <w:r w:rsidR="00671D3A" w:rsidRPr="00671D3A">
        <w:rPr>
          <w:color w:val="000000"/>
          <w:sz w:val="28"/>
          <w:szCs w:val="28"/>
        </w:rPr>
        <w:t>ублей, в деловой коррупции –  140</w:t>
      </w:r>
      <w:r w:rsidRPr="00671D3A">
        <w:rPr>
          <w:color w:val="000000"/>
          <w:sz w:val="28"/>
          <w:szCs w:val="28"/>
        </w:rPr>
        <w:t xml:space="preserve"> тысяч рублей. Интенсивность бытовой и деловой коррупции снижается.</w:t>
      </w:r>
    </w:p>
    <w:p w:rsidR="0027428B" w:rsidRPr="00671D3A" w:rsidRDefault="0027428B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671D3A">
        <w:rPr>
          <w:color w:val="000000"/>
          <w:sz w:val="28"/>
          <w:szCs w:val="28"/>
        </w:rPr>
        <w:t xml:space="preserve">Годовой объем рынка коррупционных услуг, рассчитанный на основе личного коррупционного опыта </w:t>
      </w:r>
      <w:r w:rsidR="00671D3A" w:rsidRPr="00671D3A">
        <w:rPr>
          <w:color w:val="000000"/>
          <w:sz w:val="28"/>
          <w:szCs w:val="28"/>
        </w:rPr>
        <w:t>граждан, составил, по оценке, 32</w:t>
      </w:r>
      <w:r w:rsidRPr="00671D3A">
        <w:rPr>
          <w:color w:val="000000"/>
          <w:sz w:val="28"/>
          <w:szCs w:val="28"/>
        </w:rPr>
        <w:t xml:space="preserve"> млрд. рублей.</w:t>
      </w:r>
    </w:p>
    <w:p w:rsidR="0027428B" w:rsidRPr="00D162CB" w:rsidRDefault="0027428B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D162CB">
        <w:rPr>
          <w:color w:val="000000"/>
          <w:sz w:val="28"/>
          <w:szCs w:val="28"/>
        </w:rPr>
        <w:t>Готовность дать взятку при попадании в коррупционную ситуацию увеличивается. Большинство жителей вступают в коррупционную сделку, желая добиться благосклонности со стороны должностного лица, а</w:t>
      </w:r>
      <w:r w:rsidR="00B1307A" w:rsidRPr="00D162CB">
        <w:rPr>
          <w:color w:val="000000"/>
          <w:sz w:val="28"/>
          <w:szCs w:val="28"/>
        </w:rPr>
        <w:t xml:space="preserve"> также</w:t>
      </w:r>
      <w:r w:rsidR="00D162CB" w:rsidRPr="00D162CB">
        <w:rPr>
          <w:color w:val="000000"/>
          <w:sz w:val="28"/>
          <w:szCs w:val="28"/>
        </w:rPr>
        <w:t xml:space="preserve"> «потому что так принято»</w:t>
      </w:r>
      <w:r w:rsidRPr="00D162CB">
        <w:rPr>
          <w:color w:val="000000"/>
          <w:sz w:val="28"/>
          <w:szCs w:val="28"/>
        </w:rPr>
        <w:t>.</w:t>
      </w:r>
    </w:p>
    <w:p w:rsidR="0027428B" w:rsidRPr="00D162CB" w:rsidRDefault="0027428B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D162CB">
        <w:rPr>
          <w:color w:val="000000"/>
          <w:sz w:val="28"/>
          <w:szCs w:val="28"/>
        </w:rPr>
        <w:t>Подав</w:t>
      </w:r>
      <w:r w:rsidR="00D162CB" w:rsidRPr="00D162CB">
        <w:rPr>
          <w:color w:val="000000"/>
          <w:sz w:val="28"/>
          <w:szCs w:val="28"/>
        </w:rPr>
        <w:t>ляющее большинство жителей (84,4</w:t>
      </w:r>
      <w:r w:rsidRPr="00D162CB">
        <w:rPr>
          <w:color w:val="000000"/>
          <w:sz w:val="28"/>
          <w:szCs w:val="28"/>
        </w:rPr>
        <w:t>%) республики, попав в коррупционную ситуацию, не сообщили об этом. Многие из них (</w:t>
      </w:r>
      <w:r w:rsidR="00D162CB" w:rsidRPr="00D162CB">
        <w:rPr>
          <w:color w:val="000000"/>
          <w:sz w:val="28"/>
          <w:szCs w:val="28"/>
        </w:rPr>
        <w:t>39</w:t>
      </w:r>
      <w:r w:rsidRPr="00D162CB">
        <w:rPr>
          <w:color w:val="000000"/>
          <w:sz w:val="28"/>
          <w:szCs w:val="28"/>
        </w:rPr>
        <w:t>%) считают это «бесполезным, меры не будут приняты».</w:t>
      </w:r>
    </w:p>
    <w:p w:rsidR="0027428B" w:rsidRPr="00D162CB" w:rsidRDefault="0027428B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D162CB">
        <w:rPr>
          <w:color w:val="000000"/>
          <w:sz w:val="28"/>
          <w:szCs w:val="28"/>
        </w:rPr>
        <w:t>В представлении населения наиболее коррумпированными</w:t>
      </w:r>
      <w:r w:rsidR="00D162CB" w:rsidRPr="00D162CB">
        <w:rPr>
          <w:color w:val="000000"/>
          <w:sz w:val="28"/>
          <w:szCs w:val="28"/>
        </w:rPr>
        <w:t xml:space="preserve"> являются сотрудники ГИБДД (63,6%), медицинские работники (56,3%), преподаватели ВУЗов (47,7</w:t>
      </w:r>
      <w:r w:rsidRPr="00D162CB">
        <w:rPr>
          <w:color w:val="000000"/>
          <w:sz w:val="28"/>
          <w:szCs w:val="28"/>
        </w:rPr>
        <w:t>%). В сравнении с про</w:t>
      </w:r>
      <w:r w:rsidR="00933810">
        <w:rPr>
          <w:color w:val="000000"/>
          <w:sz w:val="28"/>
          <w:szCs w:val="28"/>
        </w:rPr>
        <w:t>шлым годом доля населения, отметившая</w:t>
      </w:r>
      <w:r w:rsidRPr="00D162CB">
        <w:rPr>
          <w:color w:val="000000"/>
          <w:sz w:val="28"/>
          <w:szCs w:val="28"/>
        </w:rPr>
        <w:t xml:space="preserve"> их коррумпированность, снижается.</w:t>
      </w:r>
    </w:p>
    <w:p w:rsidR="0027428B" w:rsidRPr="00D162CB" w:rsidRDefault="0027428B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D162CB">
        <w:rPr>
          <w:color w:val="000000"/>
          <w:sz w:val="28"/>
          <w:szCs w:val="28"/>
        </w:rPr>
        <w:t>Наиболее часто предпринимателям приходится решать проблемы с контролирующими органами</w:t>
      </w:r>
      <w:r w:rsidR="00D162CB" w:rsidRPr="00D162CB">
        <w:rPr>
          <w:color w:val="000000"/>
          <w:sz w:val="28"/>
          <w:szCs w:val="28"/>
        </w:rPr>
        <w:t xml:space="preserve"> (40,8%) и при открытии нового дела (16,5%).</w:t>
      </w:r>
    </w:p>
    <w:p w:rsidR="0027428B" w:rsidRDefault="0027428B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D162CB">
        <w:rPr>
          <w:color w:val="000000"/>
          <w:sz w:val="28"/>
          <w:szCs w:val="28"/>
        </w:rPr>
        <w:t xml:space="preserve">Каждому четвертому жителю республики известны случаи злоупотребления должностным положением, связанные с привлечением аффилированных лиц или приятельских отношений. </w:t>
      </w:r>
      <w:r w:rsidR="00D162CB" w:rsidRPr="00D162CB">
        <w:rPr>
          <w:color w:val="000000"/>
          <w:sz w:val="28"/>
          <w:szCs w:val="28"/>
        </w:rPr>
        <w:t xml:space="preserve">Чаще всего </w:t>
      </w:r>
      <w:r w:rsidR="00933810">
        <w:rPr>
          <w:color w:val="000000"/>
          <w:sz w:val="28"/>
          <w:szCs w:val="28"/>
        </w:rPr>
        <w:t xml:space="preserve">население отмечает </w:t>
      </w:r>
      <w:r w:rsidR="00D162CB" w:rsidRPr="00D162CB">
        <w:rPr>
          <w:color w:val="000000"/>
          <w:sz w:val="28"/>
          <w:szCs w:val="28"/>
        </w:rPr>
        <w:t>аффилированность сферы здравоохранения, образования и органов власти.</w:t>
      </w:r>
    </w:p>
    <w:p w:rsidR="00933810" w:rsidRDefault="0027428B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671D3A">
        <w:rPr>
          <w:color w:val="000000"/>
          <w:sz w:val="28"/>
          <w:szCs w:val="28"/>
        </w:rPr>
        <w:t>Предприниматели в рамках профессиональной деятельности все реже сталкиваются с проблемой откатов. Доля «отката» от суммы сделки чаще всего составляет 10%.</w:t>
      </w:r>
      <w:r w:rsidR="00671D3A">
        <w:rPr>
          <w:color w:val="000000"/>
          <w:sz w:val="28"/>
          <w:szCs w:val="28"/>
        </w:rPr>
        <w:t xml:space="preserve"> </w:t>
      </w:r>
    </w:p>
    <w:p w:rsidR="00671D3A" w:rsidRPr="00671D3A" w:rsidRDefault="00671D3A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671D3A">
        <w:rPr>
          <w:color w:val="000000"/>
          <w:sz w:val="28"/>
          <w:szCs w:val="28"/>
        </w:rPr>
        <w:t>Четверть предпринимателей считают, что система государственного и муниципального заказа достаточна прозрачна и открыта</w:t>
      </w:r>
    </w:p>
    <w:p w:rsidR="009915A8" w:rsidRPr="009915A8" w:rsidRDefault="0061069E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C00000"/>
          <w:sz w:val="28"/>
          <w:szCs w:val="28"/>
        </w:rPr>
      </w:pPr>
      <w:r>
        <w:rPr>
          <w:color w:val="000000"/>
          <w:sz w:val="28"/>
          <w:szCs w:val="28"/>
        </w:rPr>
        <w:t>Бол</w:t>
      </w:r>
      <w:r w:rsidR="009915A8">
        <w:rPr>
          <w:color w:val="000000"/>
          <w:sz w:val="28"/>
          <w:szCs w:val="28"/>
        </w:rPr>
        <w:t>ее половины</w:t>
      </w:r>
      <w:r>
        <w:rPr>
          <w:color w:val="000000"/>
          <w:sz w:val="28"/>
          <w:szCs w:val="28"/>
        </w:rPr>
        <w:t xml:space="preserve"> </w:t>
      </w:r>
      <w:r w:rsidR="009915A8">
        <w:rPr>
          <w:color w:val="000000"/>
          <w:sz w:val="28"/>
          <w:szCs w:val="28"/>
        </w:rPr>
        <w:t xml:space="preserve">жителей республики (58,5%) </w:t>
      </w:r>
      <w:r>
        <w:rPr>
          <w:color w:val="000000"/>
          <w:sz w:val="28"/>
          <w:szCs w:val="28"/>
        </w:rPr>
        <w:t xml:space="preserve"> владеют неполной информацией о</w:t>
      </w:r>
      <w:r w:rsidR="00933810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 антикоррупцион</w:t>
      </w:r>
      <w:r w:rsidR="00671D3A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ой деятельности государства.</w:t>
      </w:r>
    </w:p>
    <w:p w:rsidR="0061069E" w:rsidRPr="009915A8" w:rsidRDefault="009915A8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sz w:val="28"/>
          <w:szCs w:val="28"/>
        </w:rPr>
      </w:pPr>
      <w:r w:rsidRPr="009915A8">
        <w:rPr>
          <w:sz w:val="28"/>
          <w:szCs w:val="28"/>
        </w:rPr>
        <w:t>Около 53% граждан Татарстана считают, что проводимые антикоррупционные мероприятия</w:t>
      </w:r>
      <w:r w:rsidR="0061069E" w:rsidRPr="009915A8">
        <w:rPr>
          <w:sz w:val="28"/>
          <w:szCs w:val="28"/>
        </w:rPr>
        <w:t xml:space="preserve"> могут лишь частично решить проблему.</w:t>
      </w:r>
    </w:p>
    <w:p w:rsidR="0027428B" w:rsidRPr="008464A1" w:rsidRDefault="0027428B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FF0000"/>
          <w:sz w:val="28"/>
          <w:szCs w:val="28"/>
        </w:rPr>
      </w:pPr>
      <w:r w:rsidRPr="009915A8">
        <w:rPr>
          <w:sz w:val="28"/>
          <w:szCs w:val="28"/>
        </w:rPr>
        <w:t xml:space="preserve">Для большинства </w:t>
      </w:r>
      <w:r w:rsidR="009915A8">
        <w:rPr>
          <w:sz w:val="28"/>
          <w:szCs w:val="28"/>
        </w:rPr>
        <w:t xml:space="preserve">населения </w:t>
      </w:r>
      <w:r w:rsidRPr="009915A8">
        <w:rPr>
          <w:sz w:val="28"/>
          <w:szCs w:val="28"/>
        </w:rPr>
        <w:t>(около 80%) информация об антикоррупционной</w:t>
      </w:r>
      <w:r w:rsidRPr="0061069E">
        <w:rPr>
          <w:color w:val="000000"/>
          <w:sz w:val="28"/>
          <w:szCs w:val="28"/>
        </w:rPr>
        <w:t xml:space="preserve"> политике </w:t>
      </w:r>
      <w:r w:rsidR="009915A8">
        <w:rPr>
          <w:color w:val="000000"/>
          <w:sz w:val="28"/>
          <w:szCs w:val="28"/>
        </w:rPr>
        <w:t>в средствах массовой информации</w:t>
      </w:r>
      <w:r w:rsidRPr="0061069E">
        <w:rPr>
          <w:color w:val="000000"/>
          <w:sz w:val="28"/>
          <w:szCs w:val="28"/>
        </w:rPr>
        <w:t xml:space="preserve"> различного уровня предоставляется в достаточном объеме</w:t>
      </w:r>
      <w:r w:rsidRPr="008464A1">
        <w:rPr>
          <w:color w:val="FF0000"/>
          <w:sz w:val="28"/>
          <w:szCs w:val="28"/>
        </w:rPr>
        <w:t>.</w:t>
      </w:r>
    </w:p>
    <w:p w:rsidR="0027428B" w:rsidRPr="0061069E" w:rsidRDefault="009915A8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Большинство ж</w:t>
      </w:r>
      <w:r w:rsidR="00B539B8">
        <w:rPr>
          <w:color w:val="000000"/>
          <w:sz w:val="28"/>
          <w:szCs w:val="28"/>
        </w:rPr>
        <w:t>ител</w:t>
      </w:r>
      <w:r>
        <w:rPr>
          <w:color w:val="000000"/>
          <w:sz w:val="28"/>
          <w:szCs w:val="28"/>
        </w:rPr>
        <w:t>ей</w:t>
      </w:r>
      <w:r w:rsidR="00B539B8">
        <w:rPr>
          <w:color w:val="000000"/>
          <w:sz w:val="28"/>
          <w:szCs w:val="28"/>
        </w:rPr>
        <w:t xml:space="preserve"> республики </w:t>
      </w:r>
      <w:r w:rsidR="0027428B" w:rsidRPr="0061069E">
        <w:rPr>
          <w:color w:val="000000"/>
          <w:sz w:val="28"/>
          <w:szCs w:val="28"/>
        </w:rPr>
        <w:t xml:space="preserve">удовлетворены деятельностью </w:t>
      </w:r>
      <w:r w:rsidR="00B539B8">
        <w:rPr>
          <w:color w:val="000000"/>
          <w:sz w:val="28"/>
          <w:szCs w:val="28"/>
        </w:rPr>
        <w:t>как министерств и ведомств (87%), так и органов местного самоуправления (86%)</w:t>
      </w:r>
      <w:r w:rsidR="0027428B" w:rsidRPr="0061069E">
        <w:rPr>
          <w:color w:val="000000"/>
          <w:sz w:val="28"/>
          <w:szCs w:val="28"/>
        </w:rPr>
        <w:t>.</w:t>
      </w:r>
    </w:p>
    <w:p w:rsidR="0027428B" w:rsidRPr="0061069E" w:rsidRDefault="0061069E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61069E">
        <w:rPr>
          <w:color w:val="000000"/>
          <w:sz w:val="28"/>
          <w:szCs w:val="28"/>
        </w:rPr>
        <w:t>Увеличивается число жителей республики пользующихся</w:t>
      </w:r>
      <w:r w:rsidR="0027428B" w:rsidRPr="0061069E">
        <w:rPr>
          <w:color w:val="000000"/>
          <w:sz w:val="28"/>
          <w:szCs w:val="28"/>
        </w:rPr>
        <w:t xml:space="preserve"> услугами в электронном виде.</w:t>
      </w:r>
    </w:p>
    <w:p w:rsidR="0027428B" w:rsidRPr="00A80B55" w:rsidRDefault="0027428B" w:rsidP="009915A8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/>
          <w:sz w:val="28"/>
          <w:szCs w:val="28"/>
        </w:rPr>
      </w:pPr>
      <w:r w:rsidRPr="00A80B55">
        <w:rPr>
          <w:color w:val="000000"/>
          <w:sz w:val="28"/>
          <w:szCs w:val="28"/>
        </w:rPr>
        <w:t xml:space="preserve">В целях более эффективного противодействия коррупции жители и предприниматели республики предлагают ужесточить законодательство по борьбе с коррупцией, жестко контролировать распределение расходов, повысить </w:t>
      </w:r>
      <w:r w:rsidR="00A80B55" w:rsidRPr="00A80B55">
        <w:rPr>
          <w:color w:val="000000"/>
          <w:sz w:val="28"/>
          <w:szCs w:val="28"/>
        </w:rPr>
        <w:t>эффективность деятельности пр</w:t>
      </w:r>
      <w:r w:rsidR="00B539B8">
        <w:rPr>
          <w:color w:val="000000"/>
          <w:sz w:val="28"/>
          <w:szCs w:val="28"/>
        </w:rPr>
        <w:t>авоохранительных органов по бор</w:t>
      </w:r>
      <w:r w:rsidR="00A80B55" w:rsidRPr="00A80B55">
        <w:rPr>
          <w:color w:val="000000"/>
          <w:sz w:val="28"/>
          <w:szCs w:val="28"/>
        </w:rPr>
        <w:t>ьбе с коррупцией</w:t>
      </w:r>
      <w:r w:rsidRPr="00A80B55">
        <w:rPr>
          <w:color w:val="000000"/>
          <w:sz w:val="28"/>
          <w:szCs w:val="28"/>
        </w:rPr>
        <w:t>.</w:t>
      </w:r>
    </w:p>
    <w:p w:rsidR="0027428B" w:rsidRPr="00A80B55" w:rsidRDefault="0027428B" w:rsidP="0027428B">
      <w:pPr>
        <w:spacing w:before="120"/>
        <w:ind w:left="1560" w:hanging="283"/>
        <w:jc w:val="both"/>
        <w:rPr>
          <w:color w:val="000000"/>
          <w:sz w:val="28"/>
          <w:szCs w:val="28"/>
        </w:rPr>
      </w:pPr>
    </w:p>
    <w:p w:rsidR="0027428B" w:rsidRPr="008464A1" w:rsidRDefault="0027428B" w:rsidP="0027428B">
      <w:pPr>
        <w:ind w:firstLine="567"/>
        <w:jc w:val="both"/>
        <w:rPr>
          <w:color w:val="FF0000"/>
        </w:rPr>
      </w:pPr>
    </w:p>
    <w:p w:rsidR="0027428B" w:rsidRPr="008464A1" w:rsidRDefault="0027428B" w:rsidP="0027428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</w:p>
    <w:p w:rsidR="0027428B" w:rsidRPr="008464A1" w:rsidRDefault="0027428B" w:rsidP="0027428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</w:p>
    <w:p w:rsidR="0027428B" w:rsidRPr="00A80B55" w:rsidRDefault="005F0EF6" w:rsidP="002E28AF">
      <w:pPr>
        <w:pStyle w:val="a3"/>
        <w:ind w:left="0" w:hanging="3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Заместитель председателя</w:t>
      </w:r>
      <w:r w:rsidR="0027428B" w:rsidRPr="00A80B55">
        <w:rPr>
          <w:b/>
          <w:color w:val="000000"/>
          <w:sz w:val="28"/>
          <w:szCs w:val="28"/>
        </w:rPr>
        <w:t xml:space="preserve"> Комитета </w:t>
      </w:r>
    </w:p>
    <w:p w:rsidR="0027428B" w:rsidRPr="00A80B55" w:rsidRDefault="0027428B" w:rsidP="002E28AF">
      <w:pPr>
        <w:pStyle w:val="a3"/>
        <w:ind w:left="0" w:hanging="34"/>
        <w:jc w:val="both"/>
        <w:rPr>
          <w:b/>
          <w:color w:val="000000"/>
          <w:sz w:val="28"/>
          <w:szCs w:val="28"/>
        </w:rPr>
      </w:pPr>
      <w:r w:rsidRPr="00A80B55">
        <w:rPr>
          <w:b/>
          <w:color w:val="000000"/>
          <w:sz w:val="28"/>
          <w:szCs w:val="28"/>
        </w:rPr>
        <w:t xml:space="preserve">Республики Татарстан </w:t>
      </w:r>
    </w:p>
    <w:p w:rsidR="0027428B" w:rsidRPr="00A80B55" w:rsidRDefault="0027428B" w:rsidP="002E28AF">
      <w:pPr>
        <w:pStyle w:val="a3"/>
        <w:ind w:left="0" w:hanging="34"/>
        <w:jc w:val="both"/>
        <w:rPr>
          <w:b/>
          <w:color w:val="000000"/>
          <w:sz w:val="28"/>
          <w:szCs w:val="28"/>
        </w:rPr>
      </w:pPr>
      <w:r w:rsidRPr="00A80B55">
        <w:rPr>
          <w:b/>
          <w:color w:val="000000"/>
          <w:sz w:val="28"/>
          <w:szCs w:val="28"/>
        </w:rPr>
        <w:t xml:space="preserve">по социально-экономическому </w:t>
      </w:r>
    </w:p>
    <w:p w:rsidR="0027428B" w:rsidRPr="00A80B55" w:rsidRDefault="0027428B" w:rsidP="002E28AF">
      <w:pPr>
        <w:pStyle w:val="a3"/>
        <w:ind w:left="0" w:hanging="34"/>
        <w:jc w:val="both"/>
        <w:rPr>
          <w:b/>
          <w:color w:val="000000"/>
          <w:sz w:val="28"/>
          <w:szCs w:val="28"/>
        </w:rPr>
      </w:pPr>
      <w:r w:rsidRPr="00A80B55">
        <w:rPr>
          <w:b/>
          <w:color w:val="000000"/>
          <w:sz w:val="28"/>
          <w:szCs w:val="28"/>
        </w:rPr>
        <w:t xml:space="preserve">мониторингу                                                                                         </w:t>
      </w:r>
      <w:r w:rsidR="005F0EF6">
        <w:rPr>
          <w:b/>
          <w:color w:val="000000"/>
          <w:sz w:val="28"/>
          <w:szCs w:val="28"/>
        </w:rPr>
        <w:t>О.Ю.Семенова</w:t>
      </w:r>
    </w:p>
    <w:p w:rsidR="0027428B" w:rsidRPr="00A80B55" w:rsidRDefault="0027428B" w:rsidP="0027428B">
      <w:pPr>
        <w:pStyle w:val="a3"/>
        <w:ind w:left="-108" w:hanging="34"/>
        <w:jc w:val="both"/>
        <w:rPr>
          <w:b/>
          <w:color w:val="000000"/>
          <w:sz w:val="28"/>
          <w:szCs w:val="28"/>
        </w:rPr>
      </w:pPr>
    </w:p>
    <w:p w:rsidR="00E55DB3" w:rsidRPr="00E55DB3" w:rsidRDefault="00E55DB3" w:rsidP="00384CF1">
      <w:pPr>
        <w:pStyle w:val="a3"/>
        <w:ind w:left="-108"/>
        <w:rPr>
          <w:b/>
          <w:color w:val="C00000"/>
          <w:sz w:val="28"/>
          <w:szCs w:val="28"/>
          <w:lang w:val="en-US"/>
        </w:rPr>
      </w:pPr>
    </w:p>
    <w:sectPr w:rsidR="00E55DB3" w:rsidRPr="00E55DB3" w:rsidSect="00827208">
      <w:footerReference w:type="default" r:id="rId87"/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AEA" w:rsidRDefault="006A0AEA" w:rsidP="00D62CBA">
      <w:r>
        <w:separator/>
      </w:r>
    </w:p>
  </w:endnote>
  <w:endnote w:type="continuationSeparator" w:id="0">
    <w:p w:rsidR="006A0AEA" w:rsidRDefault="006A0AEA" w:rsidP="00D6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3B4" w:rsidRDefault="005D506C">
    <w:pPr>
      <w:pStyle w:val="af"/>
      <w:jc w:val="right"/>
    </w:pPr>
    <w:r w:rsidRPr="00F720EE">
      <w:rPr>
        <w:sz w:val="20"/>
        <w:szCs w:val="20"/>
      </w:rPr>
      <w:fldChar w:fldCharType="begin"/>
    </w:r>
    <w:r w:rsidR="004253B4" w:rsidRPr="00F720EE">
      <w:rPr>
        <w:sz w:val="20"/>
        <w:szCs w:val="20"/>
      </w:rPr>
      <w:instrText xml:space="preserve"> PAGE   \* MERGEFORMAT </w:instrText>
    </w:r>
    <w:r w:rsidRPr="00F720EE">
      <w:rPr>
        <w:sz w:val="20"/>
        <w:szCs w:val="20"/>
      </w:rPr>
      <w:fldChar w:fldCharType="separate"/>
    </w:r>
    <w:r w:rsidR="00B77EF2">
      <w:rPr>
        <w:noProof/>
        <w:sz w:val="20"/>
        <w:szCs w:val="20"/>
      </w:rPr>
      <w:t>1</w:t>
    </w:r>
    <w:r w:rsidRPr="00F720EE">
      <w:rPr>
        <w:sz w:val="20"/>
        <w:szCs w:val="20"/>
      </w:rPr>
      <w:fldChar w:fldCharType="end"/>
    </w:r>
  </w:p>
  <w:p w:rsidR="004253B4" w:rsidRDefault="004253B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AEA" w:rsidRDefault="006A0AEA" w:rsidP="00D62CBA">
      <w:r>
        <w:separator/>
      </w:r>
    </w:p>
  </w:footnote>
  <w:footnote w:type="continuationSeparator" w:id="0">
    <w:p w:rsidR="006A0AEA" w:rsidRDefault="006A0AEA" w:rsidP="00D62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36C"/>
    <w:multiLevelType w:val="hybridMultilevel"/>
    <w:tmpl w:val="2B98E58C"/>
    <w:lvl w:ilvl="0" w:tplc="7E92375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84665F0"/>
    <w:multiLevelType w:val="hybridMultilevel"/>
    <w:tmpl w:val="750487D6"/>
    <w:lvl w:ilvl="0" w:tplc="7E92375E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3C874C9C"/>
    <w:multiLevelType w:val="hybridMultilevel"/>
    <w:tmpl w:val="D7101E6C"/>
    <w:lvl w:ilvl="0" w:tplc="83942BA8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DB5207"/>
    <w:multiLevelType w:val="hybridMultilevel"/>
    <w:tmpl w:val="C4A46FBC"/>
    <w:lvl w:ilvl="0" w:tplc="110092C8">
      <w:start w:val="1"/>
      <w:numFmt w:val="bullet"/>
      <w:lvlText w:val=""/>
      <w:lvlJc w:val="left"/>
      <w:pPr>
        <w:ind w:left="150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5FD774E5"/>
    <w:multiLevelType w:val="multilevel"/>
    <w:tmpl w:val="B3D2F6C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"/>
      <w:lvlJc w:val="left"/>
      <w:pPr>
        <w:ind w:left="2629" w:hanging="360"/>
      </w:pPr>
      <w:rPr>
        <w:rFonts w:ascii="Wingdings" w:hAnsi="Wingdings" w:hint="default"/>
        <w:sz w:val="36"/>
        <w:szCs w:val="36"/>
      </w:rPr>
    </w:lvl>
  </w:abstractNum>
  <w:abstractNum w:abstractNumId="5">
    <w:nsid w:val="61072182"/>
    <w:multiLevelType w:val="hybridMultilevel"/>
    <w:tmpl w:val="6D0E498C"/>
    <w:lvl w:ilvl="0" w:tplc="D262A260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697C09AE"/>
    <w:multiLevelType w:val="hybridMultilevel"/>
    <w:tmpl w:val="EA2EAAC0"/>
    <w:lvl w:ilvl="0" w:tplc="30FA314E">
      <w:start w:val="1"/>
      <w:numFmt w:val="decimal"/>
      <w:lvlText w:val="%1."/>
      <w:lvlJc w:val="left"/>
      <w:pPr>
        <w:ind w:left="1779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7">
    <w:nsid w:val="75091FCC"/>
    <w:multiLevelType w:val="hybridMultilevel"/>
    <w:tmpl w:val="DC60E07C"/>
    <w:lvl w:ilvl="0" w:tplc="B3A2FFE4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61711EB"/>
    <w:multiLevelType w:val="hybridMultilevel"/>
    <w:tmpl w:val="0796698C"/>
    <w:lvl w:ilvl="0" w:tplc="9E2A1BD8">
      <w:start w:val="1"/>
      <w:numFmt w:val="bullet"/>
      <w:lvlText w:val=""/>
      <w:lvlJc w:val="left"/>
      <w:pPr>
        <w:ind w:left="1212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9">
    <w:nsid w:val="78175970"/>
    <w:multiLevelType w:val="hybridMultilevel"/>
    <w:tmpl w:val="E80E17DC"/>
    <w:lvl w:ilvl="0" w:tplc="363CE738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>
    <w:nsid w:val="7A56094D"/>
    <w:multiLevelType w:val="hybridMultilevel"/>
    <w:tmpl w:val="64A46F96"/>
    <w:lvl w:ilvl="0" w:tplc="48925A16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9"/>
  </w:num>
  <w:num w:numId="6">
    <w:abstractNumId w:val="8"/>
  </w:num>
  <w:num w:numId="7">
    <w:abstractNumId w:val="0"/>
  </w:num>
  <w:num w:numId="8">
    <w:abstractNumId w:val="3"/>
  </w:num>
  <w:num w:numId="9">
    <w:abstractNumId w:val="1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75"/>
    <w:rsid w:val="00000972"/>
    <w:rsid w:val="00001E0A"/>
    <w:rsid w:val="000020EC"/>
    <w:rsid w:val="000025E9"/>
    <w:rsid w:val="000030F0"/>
    <w:rsid w:val="0000336D"/>
    <w:rsid w:val="000049F6"/>
    <w:rsid w:val="00004A71"/>
    <w:rsid w:val="00004EC6"/>
    <w:rsid w:val="00007538"/>
    <w:rsid w:val="000079B6"/>
    <w:rsid w:val="00013733"/>
    <w:rsid w:val="00013E35"/>
    <w:rsid w:val="00013F77"/>
    <w:rsid w:val="00016086"/>
    <w:rsid w:val="000205ED"/>
    <w:rsid w:val="000208A0"/>
    <w:rsid w:val="00020C58"/>
    <w:rsid w:val="0002216F"/>
    <w:rsid w:val="00022C94"/>
    <w:rsid w:val="00023BA6"/>
    <w:rsid w:val="000248F8"/>
    <w:rsid w:val="00025236"/>
    <w:rsid w:val="00025385"/>
    <w:rsid w:val="00026B7D"/>
    <w:rsid w:val="000274C3"/>
    <w:rsid w:val="000303D8"/>
    <w:rsid w:val="00030613"/>
    <w:rsid w:val="0003093E"/>
    <w:rsid w:val="0003094E"/>
    <w:rsid w:val="00031619"/>
    <w:rsid w:val="00031D6F"/>
    <w:rsid w:val="0003290F"/>
    <w:rsid w:val="00032AD1"/>
    <w:rsid w:val="00032C92"/>
    <w:rsid w:val="00033092"/>
    <w:rsid w:val="00033421"/>
    <w:rsid w:val="00033CFB"/>
    <w:rsid w:val="000345E2"/>
    <w:rsid w:val="00034F27"/>
    <w:rsid w:val="00035FAA"/>
    <w:rsid w:val="000360BE"/>
    <w:rsid w:val="0003799C"/>
    <w:rsid w:val="00040CC9"/>
    <w:rsid w:val="00042964"/>
    <w:rsid w:val="00044D5A"/>
    <w:rsid w:val="00045376"/>
    <w:rsid w:val="0004537C"/>
    <w:rsid w:val="00045413"/>
    <w:rsid w:val="00045680"/>
    <w:rsid w:val="00045CE9"/>
    <w:rsid w:val="00045FCE"/>
    <w:rsid w:val="0004658A"/>
    <w:rsid w:val="00046788"/>
    <w:rsid w:val="00046BAE"/>
    <w:rsid w:val="00046CC4"/>
    <w:rsid w:val="000473DC"/>
    <w:rsid w:val="000473E0"/>
    <w:rsid w:val="00047908"/>
    <w:rsid w:val="000503CA"/>
    <w:rsid w:val="0005238A"/>
    <w:rsid w:val="00052F58"/>
    <w:rsid w:val="00053827"/>
    <w:rsid w:val="00053946"/>
    <w:rsid w:val="00053E7D"/>
    <w:rsid w:val="00053F11"/>
    <w:rsid w:val="000540D1"/>
    <w:rsid w:val="00055FBA"/>
    <w:rsid w:val="0005607C"/>
    <w:rsid w:val="00056357"/>
    <w:rsid w:val="000577F0"/>
    <w:rsid w:val="00057E21"/>
    <w:rsid w:val="00060B40"/>
    <w:rsid w:val="00061683"/>
    <w:rsid w:val="00062493"/>
    <w:rsid w:val="00064E85"/>
    <w:rsid w:val="00064ECA"/>
    <w:rsid w:val="0006532F"/>
    <w:rsid w:val="000655AB"/>
    <w:rsid w:val="00065D51"/>
    <w:rsid w:val="0006619E"/>
    <w:rsid w:val="0006668E"/>
    <w:rsid w:val="00066765"/>
    <w:rsid w:val="0006730D"/>
    <w:rsid w:val="00067EB5"/>
    <w:rsid w:val="00067F54"/>
    <w:rsid w:val="0007041E"/>
    <w:rsid w:val="000704D3"/>
    <w:rsid w:val="00070CF3"/>
    <w:rsid w:val="000734F6"/>
    <w:rsid w:val="00074520"/>
    <w:rsid w:val="00074A1A"/>
    <w:rsid w:val="00074B54"/>
    <w:rsid w:val="0007589B"/>
    <w:rsid w:val="00076116"/>
    <w:rsid w:val="0007728E"/>
    <w:rsid w:val="00077698"/>
    <w:rsid w:val="000800CC"/>
    <w:rsid w:val="00082863"/>
    <w:rsid w:val="000829DF"/>
    <w:rsid w:val="00083425"/>
    <w:rsid w:val="00084F01"/>
    <w:rsid w:val="0008503E"/>
    <w:rsid w:val="00085C00"/>
    <w:rsid w:val="00086BF4"/>
    <w:rsid w:val="00087A03"/>
    <w:rsid w:val="000901C7"/>
    <w:rsid w:val="00091A35"/>
    <w:rsid w:val="00092AB2"/>
    <w:rsid w:val="000934CA"/>
    <w:rsid w:val="000948F2"/>
    <w:rsid w:val="00094FEB"/>
    <w:rsid w:val="000951CA"/>
    <w:rsid w:val="00095825"/>
    <w:rsid w:val="00095918"/>
    <w:rsid w:val="00095B44"/>
    <w:rsid w:val="00095B96"/>
    <w:rsid w:val="0009681E"/>
    <w:rsid w:val="00096EB0"/>
    <w:rsid w:val="00096F5B"/>
    <w:rsid w:val="0009703C"/>
    <w:rsid w:val="00097CC4"/>
    <w:rsid w:val="000A0260"/>
    <w:rsid w:val="000A0701"/>
    <w:rsid w:val="000A0D30"/>
    <w:rsid w:val="000A294A"/>
    <w:rsid w:val="000A3104"/>
    <w:rsid w:val="000A447C"/>
    <w:rsid w:val="000A5086"/>
    <w:rsid w:val="000A58ED"/>
    <w:rsid w:val="000A5CB6"/>
    <w:rsid w:val="000A71C8"/>
    <w:rsid w:val="000B0239"/>
    <w:rsid w:val="000B1204"/>
    <w:rsid w:val="000B1940"/>
    <w:rsid w:val="000B2AD6"/>
    <w:rsid w:val="000B2EAA"/>
    <w:rsid w:val="000B5BAB"/>
    <w:rsid w:val="000B5C63"/>
    <w:rsid w:val="000B6E07"/>
    <w:rsid w:val="000B6EA8"/>
    <w:rsid w:val="000B71A6"/>
    <w:rsid w:val="000C0622"/>
    <w:rsid w:val="000C2122"/>
    <w:rsid w:val="000C2752"/>
    <w:rsid w:val="000C449F"/>
    <w:rsid w:val="000C4A78"/>
    <w:rsid w:val="000C54C9"/>
    <w:rsid w:val="000C560E"/>
    <w:rsid w:val="000C585F"/>
    <w:rsid w:val="000C5875"/>
    <w:rsid w:val="000C752E"/>
    <w:rsid w:val="000C77E7"/>
    <w:rsid w:val="000D00B8"/>
    <w:rsid w:val="000D1298"/>
    <w:rsid w:val="000D2D6A"/>
    <w:rsid w:val="000D2D9F"/>
    <w:rsid w:val="000D36A4"/>
    <w:rsid w:val="000D3E38"/>
    <w:rsid w:val="000D4495"/>
    <w:rsid w:val="000D4797"/>
    <w:rsid w:val="000D4889"/>
    <w:rsid w:val="000D6592"/>
    <w:rsid w:val="000D793E"/>
    <w:rsid w:val="000D7E57"/>
    <w:rsid w:val="000E22A1"/>
    <w:rsid w:val="000E2356"/>
    <w:rsid w:val="000E2759"/>
    <w:rsid w:val="000E2A15"/>
    <w:rsid w:val="000E3156"/>
    <w:rsid w:val="000E407B"/>
    <w:rsid w:val="000E43CD"/>
    <w:rsid w:val="000E4AAA"/>
    <w:rsid w:val="000E5C36"/>
    <w:rsid w:val="000E5E6D"/>
    <w:rsid w:val="000F16F4"/>
    <w:rsid w:val="000F2295"/>
    <w:rsid w:val="000F43D3"/>
    <w:rsid w:val="000F48D5"/>
    <w:rsid w:val="000F6490"/>
    <w:rsid w:val="000F708A"/>
    <w:rsid w:val="001000A2"/>
    <w:rsid w:val="0010109C"/>
    <w:rsid w:val="001022C5"/>
    <w:rsid w:val="0010244E"/>
    <w:rsid w:val="00104848"/>
    <w:rsid w:val="00104E70"/>
    <w:rsid w:val="00105B16"/>
    <w:rsid w:val="001066DA"/>
    <w:rsid w:val="001070DD"/>
    <w:rsid w:val="00110DDA"/>
    <w:rsid w:val="00111C60"/>
    <w:rsid w:val="00112036"/>
    <w:rsid w:val="001122DA"/>
    <w:rsid w:val="00112A76"/>
    <w:rsid w:val="00112E17"/>
    <w:rsid w:val="00112FC8"/>
    <w:rsid w:val="001136EB"/>
    <w:rsid w:val="00113D69"/>
    <w:rsid w:val="0011410D"/>
    <w:rsid w:val="00120120"/>
    <w:rsid w:val="0012102C"/>
    <w:rsid w:val="0012196A"/>
    <w:rsid w:val="00121EFE"/>
    <w:rsid w:val="00122EB4"/>
    <w:rsid w:val="00123B75"/>
    <w:rsid w:val="0012440F"/>
    <w:rsid w:val="0012512F"/>
    <w:rsid w:val="0012538A"/>
    <w:rsid w:val="00125515"/>
    <w:rsid w:val="00125DB9"/>
    <w:rsid w:val="00126FC6"/>
    <w:rsid w:val="00127C4B"/>
    <w:rsid w:val="00130105"/>
    <w:rsid w:val="0013056F"/>
    <w:rsid w:val="00130FED"/>
    <w:rsid w:val="00131881"/>
    <w:rsid w:val="0013219B"/>
    <w:rsid w:val="001322BF"/>
    <w:rsid w:val="00132572"/>
    <w:rsid w:val="001345E9"/>
    <w:rsid w:val="00134C34"/>
    <w:rsid w:val="001358FA"/>
    <w:rsid w:val="00135B78"/>
    <w:rsid w:val="00135E5B"/>
    <w:rsid w:val="001363B3"/>
    <w:rsid w:val="0013664C"/>
    <w:rsid w:val="001377EC"/>
    <w:rsid w:val="00140815"/>
    <w:rsid w:val="00143223"/>
    <w:rsid w:val="0014356A"/>
    <w:rsid w:val="001435DB"/>
    <w:rsid w:val="00143BB2"/>
    <w:rsid w:val="00143E74"/>
    <w:rsid w:val="00143EE9"/>
    <w:rsid w:val="00145135"/>
    <w:rsid w:val="00146622"/>
    <w:rsid w:val="00150C32"/>
    <w:rsid w:val="001513C6"/>
    <w:rsid w:val="001519B4"/>
    <w:rsid w:val="00153148"/>
    <w:rsid w:val="00153434"/>
    <w:rsid w:val="00153E30"/>
    <w:rsid w:val="001540C0"/>
    <w:rsid w:val="0015415A"/>
    <w:rsid w:val="00154B77"/>
    <w:rsid w:val="00154D90"/>
    <w:rsid w:val="0015530A"/>
    <w:rsid w:val="00155386"/>
    <w:rsid w:val="00155914"/>
    <w:rsid w:val="00157F3D"/>
    <w:rsid w:val="0016039E"/>
    <w:rsid w:val="00160615"/>
    <w:rsid w:val="001608A4"/>
    <w:rsid w:val="00160D04"/>
    <w:rsid w:val="00163E63"/>
    <w:rsid w:val="001651C3"/>
    <w:rsid w:val="00165FF7"/>
    <w:rsid w:val="00166309"/>
    <w:rsid w:val="00171258"/>
    <w:rsid w:val="0017188B"/>
    <w:rsid w:val="001719F7"/>
    <w:rsid w:val="00171F85"/>
    <w:rsid w:val="00172397"/>
    <w:rsid w:val="00175E49"/>
    <w:rsid w:val="00176B2D"/>
    <w:rsid w:val="00176C94"/>
    <w:rsid w:val="00176ED3"/>
    <w:rsid w:val="001776F8"/>
    <w:rsid w:val="00180224"/>
    <w:rsid w:val="001807CF"/>
    <w:rsid w:val="00180EEE"/>
    <w:rsid w:val="00180F44"/>
    <w:rsid w:val="00181449"/>
    <w:rsid w:val="00183BAD"/>
    <w:rsid w:val="00184168"/>
    <w:rsid w:val="00184780"/>
    <w:rsid w:val="001848A2"/>
    <w:rsid w:val="001852C9"/>
    <w:rsid w:val="001854D0"/>
    <w:rsid w:val="00185E2B"/>
    <w:rsid w:val="001866A8"/>
    <w:rsid w:val="00187088"/>
    <w:rsid w:val="001871F7"/>
    <w:rsid w:val="00190C57"/>
    <w:rsid w:val="0019112A"/>
    <w:rsid w:val="001914C1"/>
    <w:rsid w:val="00191977"/>
    <w:rsid w:val="00191E5C"/>
    <w:rsid w:val="0019306B"/>
    <w:rsid w:val="00193D19"/>
    <w:rsid w:val="00193EC5"/>
    <w:rsid w:val="00194392"/>
    <w:rsid w:val="001943E1"/>
    <w:rsid w:val="0019587C"/>
    <w:rsid w:val="00196279"/>
    <w:rsid w:val="0019746B"/>
    <w:rsid w:val="001A0467"/>
    <w:rsid w:val="001A157F"/>
    <w:rsid w:val="001A19ED"/>
    <w:rsid w:val="001A19FC"/>
    <w:rsid w:val="001A5F81"/>
    <w:rsid w:val="001A6AAB"/>
    <w:rsid w:val="001B0D22"/>
    <w:rsid w:val="001B0E71"/>
    <w:rsid w:val="001B14D9"/>
    <w:rsid w:val="001B16DA"/>
    <w:rsid w:val="001B737E"/>
    <w:rsid w:val="001C0700"/>
    <w:rsid w:val="001C1789"/>
    <w:rsid w:val="001C1B17"/>
    <w:rsid w:val="001C1CE6"/>
    <w:rsid w:val="001C20C4"/>
    <w:rsid w:val="001C217B"/>
    <w:rsid w:val="001C2852"/>
    <w:rsid w:val="001C2F8C"/>
    <w:rsid w:val="001C31B0"/>
    <w:rsid w:val="001C39BC"/>
    <w:rsid w:val="001C3BED"/>
    <w:rsid w:val="001C42CD"/>
    <w:rsid w:val="001C46BA"/>
    <w:rsid w:val="001C4C3A"/>
    <w:rsid w:val="001C76BD"/>
    <w:rsid w:val="001C7BBC"/>
    <w:rsid w:val="001D085E"/>
    <w:rsid w:val="001D094E"/>
    <w:rsid w:val="001D24D6"/>
    <w:rsid w:val="001D3AA8"/>
    <w:rsid w:val="001D3D57"/>
    <w:rsid w:val="001D4935"/>
    <w:rsid w:val="001D5449"/>
    <w:rsid w:val="001D553B"/>
    <w:rsid w:val="001D56E2"/>
    <w:rsid w:val="001D5996"/>
    <w:rsid w:val="001D6BF0"/>
    <w:rsid w:val="001D6E0D"/>
    <w:rsid w:val="001D6EAD"/>
    <w:rsid w:val="001D7831"/>
    <w:rsid w:val="001D7AF4"/>
    <w:rsid w:val="001E0413"/>
    <w:rsid w:val="001E212B"/>
    <w:rsid w:val="001E35F4"/>
    <w:rsid w:val="001E37D6"/>
    <w:rsid w:val="001E41D6"/>
    <w:rsid w:val="001E50F6"/>
    <w:rsid w:val="001E5D3D"/>
    <w:rsid w:val="001E65B6"/>
    <w:rsid w:val="001F0FF2"/>
    <w:rsid w:val="001F16E9"/>
    <w:rsid w:val="001F205C"/>
    <w:rsid w:val="001F2366"/>
    <w:rsid w:val="001F2558"/>
    <w:rsid w:val="001F2810"/>
    <w:rsid w:val="001F28D9"/>
    <w:rsid w:val="001F290E"/>
    <w:rsid w:val="001F29CC"/>
    <w:rsid w:val="001F33DB"/>
    <w:rsid w:val="001F3F6C"/>
    <w:rsid w:val="001F4A4E"/>
    <w:rsid w:val="001F4DE1"/>
    <w:rsid w:val="001F4EED"/>
    <w:rsid w:val="001F7433"/>
    <w:rsid w:val="002001B6"/>
    <w:rsid w:val="0020079E"/>
    <w:rsid w:val="00200956"/>
    <w:rsid w:val="002011BC"/>
    <w:rsid w:val="00203325"/>
    <w:rsid w:val="00203633"/>
    <w:rsid w:val="0020379D"/>
    <w:rsid w:val="002048CA"/>
    <w:rsid w:val="00204A51"/>
    <w:rsid w:val="002055CE"/>
    <w:rsid w:val="00205726"/>
    <w:rsid w:val="00206B52"/>
    <w:rsid w:val="00207000"/>
    <w:rsid w:val="002077EB"/>
    <w:rsid w:val="00210323"/>
    <w:rsid w:val="00210542"/>
    <w:rsid w:val="002112DC"/>
    <w:rsid w:val="00212049"/>
    <w:rsid w:val="00212435"/>
    <w:rsid w:val="0021244A"/>
    <w:rsid w:val="00212A6A"/>
    <w:rsid w:val="0021380E"/>
    <w:rsid w:val="00213A82"/>
    <w:rsid w:val="00213FE6"/>
    <w:rsid w:val="0021402E"/>
    <w:rsid w:val="002150EE"/>
    <w:rsid w:val="00215590"/>
    <w:rsid w:val="00215924"/>
    <w:rsid w:val="00215BFC"/>
    <w:rsid w:val="00215DAE"/>
    <w:rsid w:val="00215FAE"/>
    <w:rsid w:val="00216353"/>
    <w:rsid w:val="002169E7"/>
    <w:rsid w:val="002218E1"/>
    <w:rsid w:val="00221E34"/>
    <w:rsid w:val="002229BC"/>
    <w:rsid w:val="00222E3E"/>
    <w:rsid w:val="00223966"/>
    <w:rsid w:val="0022563B"/>
    <w:rsid w:val="00225B14"/>
    <w:rsid w:val="00225DC1"/>
    <w:rsid w:val="0022682D"/>
    <w:rsid w:val="0022693A"/>
    <w:rsid w:val="00226C08"/>
    <w:rsid w:val="00226E78"/>
    <w:rsid w:val="002272C6"/>
    <w:rsid w:val="002279A8"/>
    <w:rsid w:val="00230D2A"/>
    <w:rsid w:val="00230E90"/>
    <w:rsid w:val="00231A53"/>
    <w:rsid w:val="00232F8A"/>
    <w:rsid w:val="00233983"/>
    <w:rsid w:val="00234F30"/>
    <w:rsid w:val="00235DB7"/>
    <w:rsid w:val="00235DBC"/>
    <w:rsid w:val="00236B29"/>
    <w:rsid w:val="00236E1F"/>
    <w:rsid w:val="00236E20"/>
    <w:rsid w:val="00237B73"/>
    <w:rsid w:val="002406E6"/>
    <w:rsid w:val="00240934"/>
    <w:rsid w:val="00242BFE"/>
    <w:rsid w:val="00242C9E"/>
    <w:rsid w:val="0024328E"/>
    <w:rsid w:val="0024440A"/>
    <w:rsid w:val="0024511D"/>
    <w:rsid w:val="00245775"/>
    <w:rsid w:val="00246AE0"/>
    <w:rsid w:val="00246BFF"/>
    <w:rsid w:val="00247D3D"/>
    <w:rsid w:val="00247E65"/>
    <w:rsid w:val="002537B6"/>
    <w:rsid w:val="00253A50"/>
    <w:rsid w:val="00253ACC"/>
    <w:rsid w:val="00254425"/>
    <w:rsid w:val="00254C4D"/>
    <w:rsid w:val="002553E2"/>
    <w:rsid w:val="002555AF"/>
    <w:rsid w:val="0025579F"/>
    <w:rsid w:val="00255BFC"/>
    <w:rsid w:val="002561AB"/>
    <w:rsid w:val="00256317"/>
    <w:rsid w:val="00257674"/>
    <w:rsid w:val="00260656"/>
    <w:rsid w:val="0026157C"/>
    <w:rsid w:val="00261666"/>
    <w:rsid w:val="00263462"/>
    <w:rsid w:val="00264569"/>
    <w:rsid w:val="00264F18"/>
    <w:rsid w:val="002651C7"/>
    <w:rsid w:val="00265A79"/>
    <w:rsid w:val="002676A7"/>
    <w:rsid w:val="00270541"/>
    <w:rsid w:val="002712FA"/>
    <w:rsid w:val="00271E70"/>
    <w:rsid w:val="00271F1F"/>
    <w:rsid w:val="00272060"/>
    <w:rsid w:val="00273043"/>
    <w:rsid w:val="0027428B"/>
    <w:rsid w:val="00274CB6"/>
    <w:rsid w:val="00274CE8"/>
    <w:rsid w:val="00274FF3"/>
    <w:rsid w:val="00275DAB"/>
    <w:rsid w:val="00275E22"/>
    <w:rsid w:val="00276DFC"/>
    <w:rsid w:val="00276F4A"/>
    <w:rsid w:val="00280062"/>
    <w:rsid w:val="0028092B"/>
    <w:rsid w:val="002814E1"/>
    <w:rsid w:val="00281551"/>
    <w:rsid w:val="00281E7A"/>
    <w:rsid w:val="00282C63"/>
    <w:rsid w:val="00283668"/>
    <w:rsid w:val="00284A19"/>
    <w:rsid w:val="00284F5F"/>
    <w:rsid w:val="00286892"/>
    <w:rsid w:val="00286A9F"/>
    <w:rsid w:val="00286FC9"/>
    <w:rsid w:val="00287A8E"/>
    <w:rsid w:val="00287CDB"/>
    <w:rsid w:val="00290552"/>
    <w:rsid w:val="0029303D"/>
    <w:rsid w:val="002937D6"/>
    <w:rsid w:val="0029384E"/>
    <w:rsid w:val="00293850"/>
    <w:rsid w:val="002946FC"/>
    <w:rsid w:val="00294B79"/>
    <w:rsid w:val="00294D92"/>
    <w:rsid w:val="002950D1"/>
    <w:rsid w:val="00295199"/>
    <w:rsid w:val="00295826"/>
    <w:rsid w:val="00295F5A"/>
    <w:rsid w:val="0029676F"/>
    <w:rsid w:val="002972A3"/>
    <w:rsid w:val="00297553"/>
    <w:rsid w:val="00297618"/>
    <w:rsid w:val="002A0895"/>
    <w:rsid w:val="002A0C6A"/>
    <w:rsid w:val="002A12B4"/>
    <w:rsid w:val="002A132C"/>
    <w:rsid w:val="002A19A4"/>
    <w:rsid w:val="002A203B"/>
    <w:rsid w:val="002A261B"/>
    <w:rsid w:val="002A2630"/>
    <w:rsid w:val="002A2764"/>
    <w:rsid w:val="002A2EF1"/>
    <w:rsid w:val="002A3853"/>
    <w:rsid w:val="002A4079"/>
    <w:rsid w:val="002A40B8"/>
    <w:rsid w:val="002A417F"/>
    <w:rsid w:val="002A4711"/>
    <w:rsid w:val="002A4A7E"/>
    <w:rsid w:val="002A52FB"/>
    <w:rsid w:val="002A7479"/>
    <w:rsid w:val="002A748A"/>
    <w:rsid w:val="002A7770"/>
    <w:rsid w:val="002B0012"/>
    <w:rsid w:val="002B4D0E"/>
    <w:rsid w:val="002B5AA6"/>
    <w:rsid w:val="002B5F9B"/>
    <w:rsid w:val="002B6556"/>
    <w:rsid w:val="002C0517"/>
    <w:rsid w:val="002C0AD0"/>
    <w:rsid w:val="002C0B49"/>
    <w:rsid w:val="002C0DDA"/>
    <w:rsid w:val="002C110C"/>
    <w:rsid w:val="002C24E4"/>
    <w:rsid w:val="002C36EF"/>
    <w:rsid w:val="002C49F4"/>
    <w:rsid w:val="002C57E6"/>
    <w:rsid w:val="002C594A"/>
    <w:rsid w:val="002C70DD"/>
    <w:rsid w:val="002C776D"/>
    <w:rsid w:val="002C7BFD"/>
    <w:rsid w:val="002D0827"/>
    <w:rsid w:val="002D23A7"/>
    <w:rsid w:val="002D247F"/>
    <w:rsid w:val="002D351D"/>
    <w:rsid w:val="002D425A"/>
    <w:rsid w:val="002D46E8"/>
    <w:rsid w:val="002D5352"/>
    <w:rsid w:val="002D5876"/>
    <w:rsid w:val="002D669E"/>
    <w:rsid w:val="002D7B75"/>
    <w:rsid w:val="002D7D3E"/>
    <w:rsid w:val="002E0892"/>
    <w:rsid w:val="002E0C09"/>
    <w:rsid w:val="002E162D"/>
    <w:rsid w:val="002E28AF"/>
    <w:rsid w:val="002E55DE"/>
    <w:rsid w:val="002E55E3"/>
    <w:rsid w:val="002E5E1B"/>
    <w:rsid w:val="002E6415"/>
    <w:rsid w:val="002E7133"/>
    <w:rsid w:val="002F1D59"/>
    <w:rsid w:val="002F1EF7"/>
    <w:rsid w:val="002F2DA0"/>
    <w:rsid w:val="002F355B"/>
    <w:rsid w:val="002F3F09"/>
    <w:rsid w:val="002F3F2F"/>
    <w:rsid w:val="002F45CF"/>
    <w:rsid w:val="002F5184"/>
    <w:rsid w:val="002F6353"/>
    <w:rsid w:val="002F6C4E"/>
    <w:rsid w:val="002F727C"/>
    <w:rsid w:val="00300290"/>
    <w:rsid w:val="0030088C"/>
    <w:rsid w:val="0030090D"/>
    <w:rsid w:val="00302423"/>
    <w:rsid w:val="003024E1"/>
    <w:rsid w:val="00302F3C"/>
    <w:rsid w:val="00302F66"/>
    <w:rsid w:val="00304745"/>
    <w:rsid w:val="003051BF"/>
    <w:rsid w:val="0030670A"/>
    <w:rsid w:val="003069A0"/>
    <w:rsid w:val="0030717A"/>
    <w:rsid w:val="00312328"/>
    <w:rsid w:val="00312DD5"/>
    <w:rsid w:val="00312E56"/>
    <w:rsid w:val="00314042"/>
    <w:rsid w:val="0031534F"/>
    <w:rsid w:val="00315610"/>
    <w:rsid w:val="00315E11"/>
    <w:rsid w:val="00315EEA"/>
    <w:rsid w:val="00316328"/>
    <w:rsid w:val="00316663"/>
    <w:rsid w:val="0032025E"/>
    <w:rsid w:val="00321101"/>
    <w:rsid w:val="0032202C"/>
    <w:rsid w:val="0032273B"/>
    <w:rsid w:val="0032324D"/>
    <w:rsid w:val="003233A4"/>
    <w:rsid w:val="00323807"/>
    <w:rsid w:val="00324882"/>
    <w:rsid w:val="00324D20"/>
    <w:rsid w:val="00324E0A"/>
    <w:rsid w:val="00325BDA"/>
    <w:rsid w:val="00325EC6"/>
    <w:rsid w:val="003262E9"/>
    <w:rsid w:val="003271B4"/>
    <w:rsid w:val="00327215"/>
    <w:rsid w:val="00327603"/>
    <w:rsid w:val="00330756"/>
    <w:rsid w:val="00330B7E"/>
    <w:rsid w:val="00333881"/>
    <w:rsid w:val="00335137"/>
    <w:rsid w:val="003351D1"/>
    <w:rsid w:val="0033604B"/>
    <w:rsid w:val="003406C4"/>
    <w:rsid w:val="0034115E"/>
    <w:rsid w:val="003417F8"/>
    <w:rsid w:val="00341CA6"/>
    <w:rsid w:val="0034226A"/>
    <w:rsid w:val="003470EC"/>
    <w:rsid w:val="003472F4"/>
    <w:rsid w:val="003502E0"/>
    <w:rsid w:val="003503FF"/>
    <w:rsid w:val="00350551"/>
    <w:rsid w:val="0035236A"/>
    <w:rsid w:val="00352986"/>
    <w:rsid w:val="00352B62"/>
    <w:rsid w:val="00354D4F"/>
    <w:rsid w:val="00354E20"/>
    <w:rsid w:val="003553BE"/>
    <w:rsid w:val="00355689"/>
    <w:rsid w:val="003565C9"/>
    <w:rsid w:val="00356729"/>
    <w:rsid w:val="0035724C"/>
    <w:rsid w:val="00361722"/>
    <w:rsid w:val="0036270D"/>
    <w:rsid w:val="00363399"/>
    <w:rsid w:val="00363715"/>
    <w:rsid w:val="00363B50"/>
    <w:rsid w:val="00363DC5"/>
    <w:rsid w:val="00364F76"/>
    <w:rsid w:val="00364FF6"/>
    <w:rsid w:val="00365AFF"/>
    <w:rsid w:val="00365CEE"/>
    <w:rsid w:val="0037057D"/>
    <w:rsid w:val="00370829"/>
    <w:rsid w:val="00370C58"/>
    <w:rsid w:val="00370FE0"/>
    <w:rsid w:val="00371C32"/>
    <w:rsid w:val="00372211"/>
    <w:rsid w:val="00372EB4"/>
    <w:rsid w:val="003735AA"/>
    <w:rsid w:val="00374111"/>
    <w:rsid w:val="003751ED"/>
    <w:rsid w:val="00377316"/>
    <w:rsid w:val="00384CF1"/>
    <w:rsid w:val="00385BED"/>
    <w:rsid w:val="00386F00"/>
    <w:rsid w:val="0038715A"/>
    <w:rsid w:val="0038790D"/>
    <w:rsid w:val="00390CF8"/>
    <w:rsid w:val="0039114F"/>
    <w:rsid w:val="003917DC"/>
    <w:rsid w:val="00392018"/>
    <w:rsid w:val="003923C9"/>
    <w:rsid w:val="0039299F"/>
    <w:rsid w:val="00393E0C"/>
    <w:rsid w:val="003947E5"/>
    <w:rsid w:val="0039569E"/>
    <w:rsid w:val="003956B0"/>
    <w:rsid w:val="0039572C"/>
    <w:rsid w:val="00395E82"/>
    <w:rsid w:val="00395FA3"/>
    <w:rsid w:val="00396F8D"/>
    <w:rsid w:val="00397321"/>
    <w:rsid w:val="003A0C3D"/>
    <w:rsid w:val="003A20D9"/>
    <w:rsid w:val="003A30A8"/>
    <w:rsid w:val="003A33C8"/>
    <w:rsid w:val="003A4EC5"/>
    <w:rsid w:val="003A65C7"/>
    <w:rsid w:val="003A6BD1"/>
    <w:rsid w:val="003A7199"/>
    <w:rsid w:val="003B020D"/>
    <w:rsid w:val="003B243C"/>
    <w:rsid w:val="003B32D5"/>
    <w:rsid w:val="003B3E8C"/>
    <w:rsid w:val="003B4164"/>
    <w:rsid w:val="003B5CAD"/>
    <w:rsid w:val="003B709A"/>
    <w:rsid w:val="003B7859"/>
    <w:rsid w:val="003C0D24"/>
    <w:rsid w:val="003C1322"/>
    <w:rsid w:val="003C29CA"/>
    <w:rsid w:val="003C2DB4"/>
    <w:rsid w:val="003C30EB"/>
    <w:rsid w:val="003C3D18"/>
    <w:rsid w:val="003C40C0"/>
    <w:rsid w:val="003C49FE"/>
    <w:rsid w:val="003C4F2C"/>
    <w:rsid w:val="003C5BA6"/>
    <w:rsid w:val="003C5E02"/>
    <w:rsid w:val="003C5FA7"/>
    <w:rsid w:val="003C62D8"/>
    <w:rsid w:val="003C6B2C"/>
    <w:rsid w:val="003C757F"/>
    <w:rsid w:val="003D12AA"/>
    <w:rsid w:val="003D1500"/>
    <w:rsid w:val="003D208B"/>
    <w:rsid w:val="003D21EE"/>
    <w:rsid w:val="003D3003"/>
    <w:rsid w:val="003D3113"/>
    <w:rsid w:val="003D3CC3"/>
    <w:rsid w:val="003D4E42"/>
    <w:rsid w:val="003D5C12"/>
    <w:rsid w:val="003D5F43"/>
    <w:rsid w:val="003D67A9"/>
    <w:rsid w:val="003D6968"/>
    <w:rsid w:val="003E2043"/>
    <w:rsid w:val="003E30C8"/>
    <w:rsid w:val="003E32D2"/>
    <w:rsid w:val="003E3D6C"/>
    <w:rsid w:val="003E4CBF"/>
    <w:rsid w:val="003E63B5"/>
    <w:rsid w:val="003E6D01"/>
    <w:rsid w:val="003E6D2F"/>
    <w:rsid w:val="003F0F32"/>
    <w:rsid w:val="003F2B1C"/>
    <w:rsid w:val="003F2D87"/>
    <w:rsid w:val="003F433A"/>
    <w:rsid w:val="003F500F"/>
    <w:rsid w:val="003F518F"/>
    <w:rsid w:val="003F5302"/>
    <w:rsid w:val="003F582F"/>
    <w:rsid w:val="003F6A43"/>
    <w:rsid w:val="003F76D5"/>
    <w:rsid w:val="003F78A6"/>
    <w:rsid w:val="00401AE6"/>
    <w:rsid w:val="00402611"/>
    <w:rsid w:val="00402AB1"/>
    <w:rsid w:val="00403B56"/>
    <w:rsid w:val="0040433F"/>
    <w:rsid w:val="004054DE"/>
    <w:rsid w:val="00405B76"/>
    <w:rsid w:val="00406BF7"/>
    <w:rsid w:val="00406EE5"/>
    <w:rsid w:val="00407164"/>
    <w:rsid w:val="00407178"/>
    <w:rsid w:val="00407F6F"/>
    <w:rsid w:val="0041061B"/>
    <w:rsid w:val="00410D40"/>
    <w:rsid w:val="00412845"/>
    <w:rsid w:val="00412BB4"/>
    <w:rsid w:val="00412F5D"/>
    <w:rsid w:val="00413E77"/>
    <w:rsid w:val="0041552C"/>
    <w:rsid w:val="004167D8"/>
    <w:rsid w:val="00416FD6"/>
    <w:rsid w:val="00417551"/>
    <w:rsid w:val="004216E4"/>
    <w:rsid w:val="00422EAE"/>
    <w:rsid w:val="00423315"/>
    <w:rsid w:val="004239A2"/>
    <w:rsid w:val="00424E12"/>
    <w:rsid w:val="00425032"/>
    <w:rsid w:val="004252E2"/>
    <w:rsid w:val="004253B4"/>
    <w:rsid w:val="00425B88"/>
    <w:rsid w:val="00425D8C"/>
    <w:rsid w:val="004268C8"/>
    <w:rsid w:val="004276DF"/>
    <w:rsid w:val="00427993"/>
    <w:rsid w:val="004307CC"/>
    <w:rsid w:val="00432214"/>
    <w:rsid w:val="00432550"/>
    <w:rsid w:val="00432757"/>
    <w:rsid w:val="00432A52"/>
    <w:rsid w:val="00433566"/>
    <w:rsid w:val="00433C8F"/>
    <w:rsid w:val="004341A3"/>
    <w:rsid w:val="00434259"/>
    <w:rsid w:val="00434882"/>
    <w:rsid w:val="00435236"/>
    <w:rsid w:val="00435E2D"/>
    <w:rsid w:val="00437A12"/>
    <w:rsid w:val="00437A65"/>
    <w:rsid w:val="00437EB5"/>
    <w:rsid w:val="004412FA"/>
    <w:rsid w:val="0044182E"/>
    <w:rsid w:val="004435BD"/>
    <w:rsid w:val="00444B14"/>
    <w:rsid w:val="00444C7E"/>
    <w:rsid w:val="00444D9C"/>
    <w:rsid w:val="00444F58"/>
    <w:rsid w:val="00445F60"/>
    <w:rsid w:val="00447141"/>
    <w:rsid w:val="00447917"/>
    <w:rsid w:val="00447F86"/>
    <w:rsid w:val="0045071B"/>
    <w:rsid w:val="004508E9"/>
    <w:rsid w:val="00450D65"/>
    <w:rsid w:val="004512C0"/>
    <w:rsid w:val="00451CE3"/>
    <w:rsid w:val="00454758"/>
    <w:rsid w:val="00454842"/>
    <w:rsid w:val="00454C72"/>
    <w:rsid w:val="00454DB1"/>
    <w:rsid w:val="00456842"/>
    <w:rsid w:val="00460142"/>
    <w:rsid w:val="004601A6"/>
    <w:rsid w:val="0046036B"/>
    <w:rsid w:val="00460BDB"/>
    <w:rsid w:val="0046113E"/>
    <w:rsid w:val="00461143"/>
    <w:rsid w:val="004617BC"/>
    <w:rsid w:val="004622B6"/>
    <w:rsid w:val="0046503B"/>
    <w:rsid w:val="00465E16"/>
    <w:rsid w:val="0046763D"/>
    <w:rsid w:val="00467F42"/>
    <w:rsid w:val="00470693"/>
    <w:rsid w:val="0047070D"/>
    <w:rsid w:val="00470CD6"/>
    <w:rsid w:val="00471E7D"/>
    <w:rsid w:val="0047234D"/>
    <w:rsid w:val="0047343A"/>
    <w:rsid w:val="00473CB6"/>
    <w:rsid w:val="00473D0D"/>
    <w:rsid w:val="00474769"/>
    <w:rsid w:val="004757DA"/>
    <w:rsid w:val="00476179"/>
    <w:rsid w:val="004765C6"/>
    <w:rsid w:val="0047727E"/>
    <w:rsid w:val="0047769F"/>
    <w:rsid w:val="004776D8"/>
    <w:rsid w:val="00477EF3"/>
    <w:rsid w:val="004808A6"/>
    <w:rsid w:val="0048275C"/>
    <w:rsid w:val="004828AC"/>
    <w:rsid w:val="00485543"/>
    <w:rsid w:val="004859F5"/>
    <w:rsid w:val="00487373"/>
    <w:rsid w:val="00487699"/>
    <w:rsid w:val="00490321"/>
    <w:rsid w:val="0049174F"/>
    <w:rsid w:val="00492697"/>
    <w:rsid w:val="0049301C"/>
    <w:rsid w:val="004937F4"/>
    <w:rsid w:val="004942F3"/>
    <w:rsid w:val="00494759"/>
    <w:rsid w:val="0049647B"/>
    <w:rsid w:val="0049691A"/>
    <w:rsid w:val="00496E51"/>
    <w:rsid w:val="004A08A8"/>
    <w:rsid w:val="004A09C2"/>
    <w:rsid w:val="004A0C60"/>
    <w:rsid w:val="004A12F0"/>
    <w:rsid w:val="004A1FAB"/>
    <w:rsid w:val="004A281A"/>
    <w:rsid w:val="004A309C"/>
    <w:rsid w:val="004A3116"/>
    <w:rsid w:val="004A32CC"/>
    <w:rsid w:val="004A33CE"/>
    <w:rsid w:val="004A67D9"/>
    <w:rsid w:val="004A6D9D"/>
    <w:rsid w:val="004B06A7"/>
    <w:rsid w:val="004B1EEF"/>
    <w:rsid w:val="004B46C7"/>
    <w:rsid w:val="004B4CD3"/>
    <w:rsid w:val="004B5056"/>
    <w:rsid w:val="004B5F4F"/>
    <w:rsid w:val="004B6691"/>
    <w:rsid w:val="004C001A"/>
    <w:rsid w:val="004C069D"/>
    <w:rsid w:val="004C091E"/>
    <w:rsid w:val="004C0F42"/>
    <w:rsid w:val="004C146C"/>
    <w:rsid w:val="004C2C78"/>
    <w:rsid w:val="004C2FCC"/>
    <w:rsid w:val="004C3582"/>
    <w:rsid w:val="004C4EB5"/>
    <w:rsid w:val="004C5211"/>
    <w:rsid w:val="004C64F5"/>
    <w:rsid w:val="004D14BE"/>
    <w:rsid w:val="004D1E3C"/>
    <w:rsid w:val="004D2C39"/>
    <w:rsid w:val="004D2DE0"/>
    <w:rsid w:val="004D3757"/>
    <w:rsid w:val="004D38A3"/>
    <w:rsid w:val="004D3C0C"/>
    <w:rsid w:val="004D4040"/>
    <w:rsid w:val="004D4871"/>
    <w:rsid w:val="004D794B"/>
    <w:rsid w:val="004D7B03"/>
    <w:rsid w:val="004E0D37"/>
    <w:rsid w:val="004E1058"/>
    <w:rsid w:val="004E163D"/>
    <w:rsid w:val="004E2C95"/>
    <w:rsid w:val="004E2E43"/>
    <w:rsid w:val="004E351C"/>
    <w:rsid w:val="004E480E"/>
    <w:rsid w:val="004E4EC1"/>
    <w:rsid w:val="004E57BB"/>
    <w:rsid w:val="004E64AA"/>
    <w:rsid w:val="004E7185"/>
    <w:rsid w:val="004E726E"/>
    <w:rsid w:val="004E7703"/>
    <w:rsid w:val="004F147F"/>
    <w:rsid w:val="004F17FB"/>
    <w:rsid w:val="004F1E12"/>
    <w:rsid w:val="004F322A"/>
    <w:rsid w:val="004F5189"/>
    <w:rsid w:val="004F5AAA"/>
    <w:rsid w:val="004F6A77"/>
    <w:rsid w:val="004F6CF5"/>
    <w:rsid w:val="004F7F15"/>
    <w:rsid w:val="004F7F31"/>
    <w:rsid w:val="00500C13"/>
    <w:rsid w:val="0050121D"/>
    <w:rsid w:val="00501436"/>
    <w:rsid w:val="00502156"/>
    <w:rsid w:val="00502248"/>
    <w:rsid w:val="00502794"/>
    <w:rsid w:val="005029EA"/>
    <w:rsid w:val="00505D0B"/>
    <w:rsid w:val="00507B8B"/>
    <w:rsid w:val="00507C3A"/>
    <w:rsid w:val="00510599"/>
    <w:rsid w:val="00510820"/>
    <w:rsid w:val="0051259E"/>
    <w:rsid w:val="00512A6A"/>
    <w:rsid w:val="00512FFC"/>
    <w:rsid w:val="00513B35"/>
    <w:rsid w:val="00513DCA"/>
    <w:rsid w:val="0051429A"/>
    <w:rsid w:val="00514B63"/>
    <w:rsid w:val="0051611D"/>
    <w:rsid w:val="005165F1"/>
    <w:rsid w:val="005167AC"/>
    <w:rsid w:val="00520659"/>
    <w:rsid w:val="00520B21"/>
    <w:rsid w:val="005210F3"/>
    <w:rsid w:val="00521650"/>
    <w:rsid w:val="00522974"/>
    <w:rsid w:val="00522EC2"/>
    <w:rsid w:val="005238BC"/>
    <w:rsid w:val="005247E9"/>
    <w:rsid w:val="00524803"/>
    <w:rsid w:val="00524FED"/>
    <w:rsid w:val="00525B0A"/>
    <w:rsid w:val="005261FB"/>
    <w:rsid w:val="00526CFE"/>
    <w:rsid w:val="0052743C"/>
    <w:rsid w:val="00527F55"/>
    <w:rsid w:val="00527F6C"/>
    <w:rsid w:val="005309FC"/>
    <w:rsid w:val="00532602"/>
    <w:rsid w:val="005329B1"/>
    <w:rsid w:val="00533371"/>
    <w:rsid w:val="00534CDB"/>
    <w:rsid w:val="005360EF"/>
    <w:rsid w:val="00536163"/>
    <w:rsid w:val="005362CA"/>
    <w:rsid w:val="00536517"/>
    <w:rsid w:val="0053654A"/>
    <w:rsid w:val="00540188"/>
    <w:rsid w:val="00540929"/>
    <w:rsid w:val="00540AFC"/>
    <w:rsid w:val="005415D9"/>
    <w:rsid w:val="00542114"/>
    <w:rsid w:val="00542676"/>
    <w:rsid w:val="00542791"/>
    <w:rsid w:val="005430BB"/>
    <w:rsid w:val="00543326"/>
    <w:rsid w:val="0054360D"/>
    <w:rsid w:val="0054418B"/>
    <w:rsid w:val="00545E48"/>
    <w:rsid w:val="005465CC"/>
    <w:rsid w:val="0054796F"/>
    <w:rsid w:val="00550623"/>
    <w:rsid w:val="0055083D"/>
    <w:rsid w:val="00550A72"/>
    <w:rsid w:val="00550BA9"/>
    <w:rsid w:val="00550BCE"/>
    <w:rsid w:val="00551F45"/>
    <w:rsid w:val="00552449"/>
    <w:rsid w:val="00552AAA"/>
    <w:rsid w:val="00553E47"/>
    <w:rsid w:val="00553E72"/>
    <w:rsid w:val="005544B1"/>
    <w:rsid w:val="00555BF4"/>
    <w:rsid w:val="00556663"/>
    <w:rsid w:val="00561B79"/>
    <w:rsid w:val="00561CA0"/>
    <w:rsid w:val="005622E0"/>
    <w:rsid w:val="005665D3"/>
    <w:rsid w:val="00566D56"/>
    <w:rsid w:val="00566F6B"/>
    <w:rsid w:val="00566F7A"/>
    <w:rsid w:val="00567720"/>
    <w:rsid w:val="005703BD"/>
    <w:rsid w:val="00570B57"/>
    <w:rsid w:val="005717FD"/>
    <w:rsid w:val="00572313"/>
    <w:rsid w:val="005727E1"/>
    <w:rsid w:val="0057283F"/>
    <w:rsid w:val="00573152"/>
    <w:rsid w:val="005733A4"/>
    <w:rsid w:val="00574DE9"/>
    <w:rsid w:val="005761D8"/>
    <w:rsid w:val="00577359"/>
    <w:rsid w:val="00577384"/>
    <w:rsid w:val="00577B8D"/>
    <w:rsid w:val="00577D90"/>
    <w:rsid w:val="00577FA5"/>
    <w:rsid w:val="00580638"/>
    <w:rsid w:val="00580AB0"/>
    <w:rsid w:val="00581BCD"/>
    <w:rsid w:val="00582B70"/>
    <w:rsid w:val="00583B4B"/>
    <w:rsid w:val="00583C08"/>
    <w:rsid w:val="005855A9"/>
    <w:rsid w:val="00585E6A"/>
    <w:rsid w:val="005930D3"/>
    <w:rsid w:val="00594BFA"/>
    <w:rsid w:val="00595608"/>
    <w:rsid w:val="00596328"/>
    <w:rsid w:val="0059699E"/>
    <w:rsid w:val="005A029F"/>
    <w:rsid w:val="005A0F05"/>
    <w:rsid w:val="005A1BAF"/>
    <w:rsid w:val="005A1F31"/>
    <w:rsid w:val="005A201D"/>
    <w:rsid w:val="005A224D"/>
    <w:rsid w:val="005A2C51"/>
    <w:rsid w:val="005A2FD6"/>
    <w:rsid w:val="005A37BB"/>
    <w:rsid w:val="005A3EFE"/>
    <w:rsid w:val="005A4B96"/>
    <w:rsid w:val="005A7123"/>
    <w:rsid w:val="005A71B3"/>
    <w:rsid w:val="005A730C"/>
    <w:rsid w:val="005A7572"/>
    <w:rsid w:val="005B0256"/>
    <w:rsid w:val="005B1074"/>
    <w:rsid w:val="005B147A"/>
    <w:rsid w:val="005B1A8A"/>
    <w:rsid w:val="005B1C0F"/>
    <w:rsid w:val="005B493D"/>
    <w:rsid w:val="005B496D"/>
    <w:rsid w:val="005B5BFA"/>
    <w:rsid w:val="005B6C3A"/>
    <w:rsid w:val="005B7359"/>
    <w:rsid w:val="005B742E"/>
    <w:rsid w:val="005B7662"/>
    <w:rsid w:val="005B79B6"/>
    <w:rsid w:val="005B79EA"/>
    <w:rsid w:val="005C011E"/>
    <w:rsid w:val="005C0360"/>
    <w:rsid w:val="005C1FCB"/>
    <w:rsid w:val="005C345B"/>
    <w:rsid w:val="005C46D4"/>
    <w:rsid w:val="005C4A9A"/>
    <w:rsid w:val="005C539F"/>
    <w:rsid w:val="005C5C6E"/>
    <w:rsid w:val="005C60D0"/>
    <w:rsid w:val="005C671C"/>
    <w:rsid w:val="005C6797"/>
    <w:rsid w:val="005C6BCD"/>
    <w:rsid w:val="005C6C33"/>
    <w:rsid w:val="005C71F3"/>
    <w:rsid w:val="005C73D5"/>
    <w:rsid w:val="005D0240"/>
    <w:rsid w:val="005D0E91"/>
    <w:rsid w:val="005D1079"/>
    <w:rsid w:val="005D16BD"/>
    <w:rsid w:val="005D1AC8"/>
    <w:rsid w:val="005D29A9"/>
    <w:rsid w:val="005D37BE"/>
    <w:rsid w:val="005D38E1"/>
    <w:rsid w:val="005D3E88"/>
    <w:rsid w:val="005D40F9"/>
    <w:rsid w:val="005D5029"/>
    <w:rsid w:val="005D506C"/>
    <w:rsid w:val="005D5AF6"/>
    <w:rsid w:val="005D6598"/>
    <w:rsid w:val="005D6850"/>
    <w:rsid w:val="005E018C"/>
    <w:rsid w:val="005E21DC"/>
    <w:rsid w:val="005E318D"/>
    <w:rsid w:val="005E46DD"/>
    <w:rsid w:val="005E5347"/>
    <w:rsid w:val="005E58DE"/>
    <w:rsid w:val="005E5FF2"/>
    <w:rsid w:val="005E6034"/>
    <w:rsid w:val="005E6AFE"/>
    <w:rsid w:val="005E7A0B"/>
    <w:rsid w:val="005F0948"/>
    <w:rsid w:val="005F0EF6"/>
    <w:rsid w:val="005F1568"/>
    <w:rsid w:val="005F245B"/>
    <w:rsid w:val="005F4513"/>
    <w:rsid w:val="005F4AFC"/>
    <w:rsid w:val="005F5135"/>
    <w:rsid w:val="005F5314"/>
    <w:rsid w:val="005F5717"/>
    <w:rsid w:val="005F6600"/>
    <w:rsid w:val="005F7C77"/>
    <w:rsid w:val="00600ED3"/>
    <w:rsid w:val="00601C6A"/>
    <w:rsid w:val="00602E97"/>
    <w:rsid w:val="0060335F"/>
    <w:rsid w:val="006034F5"/>
    <w:rsid w:val="0060473F"/>
    <w:rsid w:val="00604906"/>
    <w:rsid w:val="00604947"/>
    <w:rsid w:val="00604ACD"/>
    <w:rsid w:val="00604B9F"/>
    <w:rsid w:val="00605504"/>
    <w:rsid w:val="00605535"/>
    <w:rsid w:val="0060631D"/>
    <w:rsid w:val="00606745"/>
    <w:rsid w:val="00606A35"/>
    <w:rsid w:val="00606F77"/>
    <w:rsid w:val="00607293"/>
    <w:rsid w:val="006074E0"/>
    <w:rsid w:val="00607D18"/>
    <w:rsid w:val="0061069E"/>
    <w:rsid w:val="00610AD5"/>
    <w:rsid w:val="00611C1F"/>
    <w:rsid w:val="00612136"/>
    <w:rsid w:val="006125EE"/>
    <w:rsid w:val="006128E2"/>
    <w:rsid w:val="00612FB1"/>
    <w:rsid w:val="00613B0F"/>
    <w:rsid w:val="00614876"/>
    <w:rsid w:val="0061663E"/>
    <w:rsid w:val="006169DD"/>
    <w:rsid w:val="00616A33"/>
    <w:rsid w:val="00616C28"/>
    <w:rsid w:val="00617867"/>
    <w:rsid w:val="0061789F"/>
    <w:rsid w:val="00617CF6"/>
    <w:rsid w:val="006204C4"/>
    <w:rsid w:val="006214D3"/>
    <w:rsid w:val="00621B7F"/>
    <w:rsid w:val="00621F8D"/>
    <w:rsid w:val="006228CD"/>
    <w:rsid w:val="00622D0B"/>
    <w:rsid w:val="00623E10"/>
    <w:rsid w:val="00623E1B"/>
    <w:rsid w:val="00627D60"/>
    <w:rsid w:val="00630B79"/>
    <w:rsid w:val="006316BE"/>
    <w:rsid w:val="00631CE5"/>
    <w:rsid w:val="0063247B"/>
    <w:rsid w:val="006324DE"/>
    <w:rsid w:val="006329CD"/>
    <w:rsid w:val="00633356"/>
    <w:rsid w:val="00633366"/>
    <w:rsid w:val="00634A24"/>
    <w:rsid w:val="00635629"/>
    <w:rsid w:val="00635B15"/>
    <w:rsid w:val="006365BA"/>
    <w:rsid w:val="00636691"/>
    <w:rsid w:val="0064230B"/>
    <w:rsid w:val="0064268F"/>
    <w:rsid w:val="006428C0"/>
    <w:rsid w:val="00642C56"/>
    <w:rsid w:val="00642CDF"/>
    <w:rsid w:val="00643C73"/>
    <w:rsid w:val="0064413A"/>
    <w:rsid w:val="00644C1B"/>
    <w:rsid w:val="006460FF"/>
    <w:rsid w:val="006475A2"/>
    <w:rsid w:val="00647687"/>
    <w:rsid w:val="00647B36"/>
    <w:rsid w:val="00647EC1"/>
    <w:rsid w:val="00651063"/>
    <w:rsid w:val="006531C6"/>
    <w:rsid w:val="00653279"/>
    <w:rsid w:val="00653F4C"/>
    <w:rsid w:val="00655B23"/>
    <w:rsid w:val="00657537"/>
    <w:rsid w:val="00657DC3"/>
    <w:rsid w:val="006614DE"/>
    <w:rsid w:val="00661750"/>
    <w:rsid w:val="006617D1"/>
    <w:rsid w:val="00662819"/>
    <w:rsid w:val="006633BE"/>
    <w:rsid w:val="00663A9F"/>
    <w:rsid w:val="006644E5"/>
    <w:rsid w:val="0066456F"/>
    <w:rsid w:val="006661DF"/>
    <w:rsid w:val="0066639B"/>
    <w:rsid w:val="006663A4"/>
    <w:rsid w:val="006669CA"/>
    <w:rsid w:val="00667595"/>
    <w:rsid w:val="00671D3A"/>
    <w:rsid w:val="00672583"/>
    <w:rsid w:val="006728AA"/>
    <w:rsid w:val="0067542E"/>
    <w:rsid w:val="006756BD"/>
    <w:rsid w:val="00676874"/>
    <w:rsid w:val="006768A5"/>
    <w:rsid w:val="006771B7"/>
    <w:rsid w:val="00677422"/>
    <w:rsid w:val="0068033E"/>
    <w:rsid w:val="00680AB9"/>
    <w:rsid w:val="00680B03"/>
    <w:rsid w:val="00681395"/>
    <w:rsid w:val="00682E1C"/>
    <w:rsid w:val="00684AC9"/>
    <w:rsid w:val="0068627B"/>
    <w:rsid w:val="006864DB"/>
    <w:rsid w:val="00686EEE"/>
    <w:rsid w:val="006873A8"/>
    <w:rsid w:val="006910D7"/>
    <w:rsid w:val="00692012"/>
    <w:rsid w:val="00693C7C"/>
    <w:rsid w:val="00694343"/>
    <w:rsid w:val="0069435E"/>
    <w:rsid w:val="0069464A"/>
    <w:rsid w:val="00694D5D"/>
    <w:rsid w:val="00697014"/>
    <w:rsid w:val="00697C01"/>
    <w:rsid w:val="00697CC3"/>
    <w:rsid w:val="00697F90"/>
    <w:rsid w:val="006A0AEA"/>
    <w:rsid w:val="006A18CD"/>
    <w:rsid w:val="006A28EB"/>
    <w:rsid w:val="006A2DAB"/>
    <w:rsid w:val="006A349D"/>
    <w:rsid w:val="006A3872"/>
    <w:rsid w:val="006B06C9"/>
    <w:rsid w:val="006B155A"/>
    <w:rsid w:val="006B1961"/>
    <w:rsid w:val="006B3370"/>
    <w:rsid w:val="006B358D"/>
    <w:rsid w:val="006B5121"/>
    <w:rsid w:val="006B6726"/>
    <w:rsid w:val="006B6770"/>
    <w:rsid w:val="006B6E1C"/>
    <w:rsid w:val="006B7444"/>
    <w:rsid w:val="006C078D"/>
    <w:rsid w:val="006C0C6A"/>
    <w:rsid w:val="006C3C0E"/>
    <w:rsid w:val="006C5F7A"/>
    <w:rsid w:val="006C68CB"/>
    <w:rsid w:val="006C77BD"/>
    <w:rsid w:val="006D00D1"/>
    <w:rsid w:val="006D0D4A"/>
    <w:rsid w:val="006D0DEE"/>
    <w:rsid w:val="006D0F32"/>
    <w:rsid w:val="006D2499"/>
    <w:rsid w:val="006D25FD"/>
    <w:rsid w:val="006D27AE"/>
    <w:rsid w:val="006D2B2A"/>
    <w:rsid w:val="006D5E4C"/>
    <w:rsid w:val="006D616E"/>
    <w:rsid w:val="006D683E"/>
    <w:rsid w:val="006D6D42"/>
    <w:rsid w:val="006D7EA1"/>
    <w:rsid w:val="006E16AF"/>
    <w:rsid w:val="006E2D8F"/>
    <w:rsid w:val="006E2FE2"/>
    <w:rsid w:val="006E3576"/>
    <w:rsid w:val="006E4803"/>
    <w:rsid w:val="006E4E07"/>
    <w:rsid w:val="006E4E1A"/>
    <w:rsid w:val="006E5949"/>
    <w:rsid w:val="006E59AB"/>
    <w:rsid w:val="006E6BEF"/>
    <w:rsid w:val="006F011F"/>
    <w:rsid w:val="006F0B29"/>
    <w:rsid w:val="006F0F86"/>
    <w:rsid w:val="006F193D"/>
    <w:rsid w:val="006F2178"/>
    <w:rsid w:val="006F23C3"/>
    <w:rsid w:val="006F3874"/>
    <w:rsid w:val="006F46ED"/>
    <w:rsid w:val="006F518E"/>
    <w:rsid w:val="006F58C1"/>
    <w:rsid w:val="006F5D8B"/>
    <w:rsid w:val="006F6897"/>
    <w:rsid w:val="006F77DD"/>
    <w:rsid w:val="00700D52"/>
    <w:rsid w:val="00701C4C"/>
    <w:rsid w:val="00702679"/>
    <w:rsid w:val="00703AE3"/>
    <w:rsid w:val="00703EE5"/>
    <w:rsid w:val="00704C69"/>
    <w:rsid w:val="00706749"/>
    <w:rsid w:val="0070787D"/>
    <w:rsid w:val="00707A47"/>
    <w:rsid w:val="00707C2E"/>
    <w:rsid w:val="007114D9"/>
    <w:rsid w:val="00711635"/>
    <w:rsid w:val="00711BEB"/>
    <w:rsid w:val="007120F0"/>
    <w:rsid w:val="0071400C"/>
    <w:rsid w:val="0071440A"/>
    <w:rsid w:val="00714736"/>
    <w:rsid w:val="00714ABF"/>
    <w:rsid w:val="00715143"/>
    <w:rsid w:val="00715592"/>
    <w:rsid w:val="0071653B"/>
    <w:rsid w:val="00716CA6"/>
    <w:rsid w:val="00720161"/>
    <w:rsid w:val="0072086B"/>
    <w:rsid w:val="00721B65"/>
    <w:rsid w:val="007228C7"/>
    <w:rsid w:val="00722907"/>
    <w:rsid w:val="0072292C"/>
    <w:rsid w:val="00723A73"/>
    <w:rsid w:val="00724E37"/>
    <w:rsid w:val="00725817"/>
    <w:rsid w:val="007265AD"/>
    <w:rsid w:val="0072713E"/>
    <w:rsid w:val="00727D8E"/>
    <w:rsid w:val="00727EC2"/>
    <w:rsid w:val="00727F20"/>
    <w:rsid w:val="00730267"/>
    <w:rsid w:val="00730BE5"/>
    <w:rsid w:val="00730F6A"/>
    <w:rsid w:val="00731222"/>
    <w:rsid w:val="00731FA1"/>
    <w:rsid w:val="00733A8F"/>
    <w:rsid w:val="00734255"/>
    <w:rsid w:val="007343AA"/>
    <w:rsid w:val="007358DA"/>
    <w:rsid w:val="00735AA4"/>
    <w:rsid w:val="00736BC9"/>
    <w:rsid w:val="00736C32"/>
    <w:rsid w:val="00736CBD"/>
    <w:rsid w:val="00736E9A"/>
    <w:rsid w:val="007376DE"/>
    <w:rsid w:val="00740331"/>
    <w:rsid w:val="00742DCD"/>
    <w:rsid w:val="0074597E"/>
    <w:rsid w:val="00745E3E"/>
    <w:rsid w:val="00746614"/>
    <w:rsid w:val="00747E56"/>
    <w:rsid w:val="00750B39"/>
    <w:rsid w:val="007511E5"/>
    <w:rsid w:val="00751247"/>
    <w:rsid w:val="00751542"/>
    <w:rsid w:val="00751BEE"/>
    <w:rsid w:val="0075268B"/>
    <w:rsid w:val="00753E25"/>
    <w:rsid w:val="00754EC6"/>
    <w:rsid w:val="007552A6"/>
    <w:rsid w:val="0075610F"/>
    <w:rsid w:val="00756FEA"/>
    <w:rsid w:val="0075704D"/>
    <w:rsid w:val="00757C5F"/>
    <w:rsid w:val="00757F77"/>
    <w:rsid w:val="00760D07"/>
    <w:rsid w:val="00761348"/>
    <w:rsid w:val="007614D4"/>
    <w:rsid w:val="00763840"/>
    <w:rsid w:val="00765734"/>
    <w:rsid w:val="00765751"/>
    <w:rsid w:val="00765E40"/>
    <w:rsid w:val="00765EB1"/>
    <w:rsid w:val="00766A71"/>
    <w:rsid w:val="00770BB6"/>
    <w:rsid w:val="007725A6"/>
    <w:rsid w:val="007726FA"/>
    <w:rsid w:val="007737BD"/>
    <w:rsid w:val="00774BD6"/>
    <w:rsid w:val="007757A5"/>
    <w:rsid w:val="007758C0"/>
    <w:rsid w:val="00775F18"/>
    <w:rsid w:val="00776483"/>
    <w:rsid w:val="0077757F"/>
    <w:rsid w:val="007776E6"/>
    <w:rsid w:val="007806D4"/>
    <w:rsid w:val="007815C2"/>
    <w:rsid w:val="007836F2"/>
    <w:rsid w:val="0078507F"/>
    <w:rsid w:val="00785AE9"/>
    <w:rsid w:val="00786320"/>
    <w:rsid w:val="00787D57"/>
    <w:rsid w:val="00790EC8"/>
    <w:rsid w:val="00790FCC"/>
    <w:rsid w:val="007923CE"/>
    <w:rsid w:val="00792850"/>
    <w:rsid w:val="00792F1B"/>
    <w:rsid w:val="007940B1"/>
    <w:rsid w:val="00794C34"/>
    <w:rsid w:val="00795327"/>
    <w:rsid w:val="007956F0"/>
    <w:rsid w:val="0079587F"/>
    <w:rsid w:val="00796587"/>
    <w:rsid w:val="00796818"/>
    <w:rsid w:val="00797C95"/>
    <w:rsid w:val="007A030E"/>
    <w:rsid w:val="007A1332"/>
    <w:rsid w:val="007A1C86"/>
    <w:rsid w:val="007A217B"/>
    <w:rsid w:val="007A2C9D"/>
    <w:rsid w:val="007A4D67"/>
    <w:rsid w:val="007A59A0"/>
    <w:rsid w:val="007A634D"/>
    <w:rsid w:val="007B06A9"/>
    <w:rsid w:val="007B10EC"/>
    <w:rsid w:val="007B15B3"/>
    <w:rsid w:val="007B1B0F"/>
    <w:rsid w:val="007B2739"/>
    <w:rsid w:val="007B27E7"/>
    <w:rsid w:val="007B375E"/>
    <w:rsid w:val="007B4910"/>
    <w:rsid w:val="007B4DE7"/>
    <w:rsid w:val="007B5B6D"/>
    <w:rsid w:val="007B62DD"/>
    <w:rsid w:val="007B6D36"/>
    <w:rsid w:val="007B72BF"/>
    <w:rsid w:val="007B7797"/>
    <w:rsid w:val="007C12EF"/>
    <w:rsid w:val="007C2005"/>
    <w:rsid w:val="007C24E6"/>
    <w:rsid w:val="007C35AD"/>
    <w:rsid w:val="007C3ABE"/>
    <w:rsid w:val="007C3D40"/>
    <w:rsid w:val="007C45E3"/>
    <w:rsid w:val="007C53B0"/>
    <w:rsid w:val="007C6CEB"/>
    <w:rsid w:val="007C7BD7"/>
    <w:rsid w:val="007C7F80"/>
    <w:rsid w:val="007D0C8D"/>
    <w:rsid w:val="007D0CC1"/>
    <w:rsid w:val="007D1685"/>
    <w:rsid w:val="007D2C64"/>
    <w:rsid w:val="007D4B3B"/>
    <w:rsid w:val="007D5DAD"/>
    <w:rsid w:val="007D67C3"/>
    <w:rsid w:val="007D6ED3"/>
    <w:rsid w:val="007D7414"/>
    <w:rsid w:val="007E0B41"/>
    <w:rsid w:val="007E0C6A"/>
    <w:rsid w:val="007E131C"/>
    <w:rsid w:val="007E1381"/>
    <w:rsid w:val="007E1D24"/>
    <w:rsid w:val="007E2248"/>
    <w:rsid w:val="007E2689"/>
    <w:rsid w:val="007E2A7A"/>
    <w:rsid w:val="007E2B4F"/>
    <w:rsid w:val="007E2C71"/>
    <w:rsid w:val="007E3213"/>
    <w:rsid w:val="007E48D3"/>
    <w:rsid w:val="007E4B0A"/>
    <w:rsid w:val="007E6CCA"/>
    <w:rsid w:val="007E749F"/>
    <w:rsid w:val="007E75E3"/>
    <w:rsid w:val="007E7649"/>
    <w:rsid w:val="007F0273"/>
    <w:rsid w:val="007F06F5"/>
    <w:rsid w:val="007F0D64"/>
    <w:rsid w:val="007F0DA1"/>
    <w:rsid w:val="007F144D"/>
    <w:rsid w:val="007F15BD"/>
    <w:rsid w:val="007F1A81"/>
    <w:rsid w:val="007F29EC"/>
    <w:rsid w:val="007F2C1D"/>
    <w:rsid w:val="007F2F16"/>
    <w:rsid w:val="007F4839"/>
    <w:rsid w:val="007F4DFF"/>
    <w:rsid w:val="007F5E96"/>
    <w:rsid w:val="007F739C"/>
    <w:rsid w:val="007F7979"/>
    <w:rsid w:val="008014A4"/>
    <w:rsid w:val="00801654"/>
    <w:rsid w:val="00802170"/>
    <w:rsid w:val="0080302B"/>
    <w:rsid w:val="008036BC"/>
    <w:rsid w:val="00803790"/>
    <w:rsid w:val="00803952"/>
    <w:rsid w:val="00803A23"/>
    <w:rsid w:val="008042E4"/>
    <w:rsid w:val="008045FD"/>
    <w:rsid w:val="00805BF2"/>
    <w:rsid w:val="0080661E"/>
    <w:rsid w:val="00806A73"/>
    <w:rsid w:val="0080721F"/>
    <w:rsid w:val="00810099"/>
    <w:rsid w:val="00811FBE"/>
    <w:rsid w:val="008148F2"/>
    <w:rsid w:val="00815845"/>
    <w:rsid w:val="008161D5"/>
    <w:rsid w:val="008179F8"/>
    <w:rsid w:val="00817F4C"/>
    <w:rsid w:val="00820AA5"/>
    <w:rsid w:val="00820CBE"/>
    <w:rsid w:val="0082319B"/>
    <w:rsid w:val="00824B00"/>
    <w:rsid w:val="0082548F"/>
    <w:rsid w:val="008255F5"/>
    <w:rsid w:val="00826249"/>
    <w:rsid w:val="00826FE5"/>
    <w:rsid w:val="00827208"/>
    <w:rsid w:val="0082721C"/>
    <w:rsid w:val="00827F12"/>
    <w:rsid w:val="00830CBC"/>
    <w:rsid w:val="0083185D"/>
    <w:rsid w:val="00832C4B"/>
    <w:rsid w:val="00833000"/>
    <w:rsid w:val="00833CE8"/>
    <w:rsid w:val="0083437E"/>
    <w:rsid w:val="008345CC"/>
    <w:rsid w:val="0083489E"/>
    <w:rsid w:val="00834DE6"/>
    <w:rsid w:val="00835F54"/>
    <w:rsid w:val="00836F74"/>
    <w:rsid w:val="008400FB"/>
    <w:rsid w:val="00840108"/>
    <w:rsid w:val="008403C1"/>
    <w:rsid w:val="008418EA"/>
    <w:rsid w:val="00841D4C"/>
    <w:rsid w:val="00841DBF"/>
    <w:rsid w:val="00841F4F"/>
    <w:rsid w:val="00842B76"/>
    <w:rsid w:val="008431CC"/>
    <w:rsid w:val="008441C5"/>
    <w:rsid w:val="00844937"/>
    <w:rsid w:val="0084588F"/>
    <w:rsid w:val="008464A1"/>
    <w:rsid w:val="008465E2"/>
    <w:rsid w:val="008465EC"/>
    <w:rsid w:val="00846907"/>
    <w:rsid w:val="00846E0D"/>
    <w:rsid w:val="008477A4"/>
    <w:rsid w:val="00847AD6"/>
    <w:rsid w:val="00847DF1"/>
    <w:rsid w:val="0085004D"/>
    <w:rsid w:val="00850306"/>
    <w:rsid w:val="0085173A"/>
    <w:rsid w:val="00851B98"/>
    <w:rsid w:val="0085247C"/>
    <w:rsid w:val="00853738"/>
    <w:rsid w:val="008549DB"/>
    <w:rsid w:val="00857EF8"/>
    <w:rsid w:val="00857FF5"/>
    <w:rsid w:val="008614F5"/>
    <w:rsid w:val="00861CB3"/>
    <w:rsid w:val="00861EBD"/>
    <w:rsid w:val="0086220A"/>
    <w:rsid w:val="00862AA5"/>
    <w:rsid w:val="0086468F"/>
    <w:rsid w:val="00864E15"/>
    <w:rsid w:val="00865A35"/>
    <w:rsid w:val="008668E6"/>
    <w:rsid w:val="00866903"/>
    <w:rsid w:val="008674B7"/>
    <w:rsid w:val="00867F8E"/>
    <w:rsid w:val="008704EA"/>
    <w:rsid w:val="008707B8"/>
    <w:rsid w:val="008725EE"/>
    <w:rsid w:val="008727AF"/>
    <w:rsid w:val="00872CE0"/>
    <w:rsid w:val="00873DD3"/>
    <w:rsid w:val="00874B88"/>
    <w:rsid w:val="0087542B"/>
    <w:rsid w:val="00876063"/>
    <w:rsid w:val="0088017B"/>
    <w:rsid w:val="00880417"/>
    <w:rsid w:val="00880498"/>
    <w:rsid w:val="00883A07"/>
    <w:rsid w:val="00883D6F"/>
    <w:rsid w:val="00884D53"/>
    <w:rsid w:val="0088682A"/>
    <w:rsid w:val="00886BA9"/>
    <w:rsid w:val="00886FA0"/>
    <w:rsid w:val="008870EA"/>
    <w:rsid w:val="00887CB0"/>
    <w:rsid w:val="00887CB8"/>
    <w:rsid w:val="00891A7C"/>
    <w:rsid w:val="00893E3F"/>
    <w:rsid w:val="008955A8"/>
    <w:rsid w:val="008955CB"/>
    <w:rsid w:val="0089589A"/>
    <w:rsid w:val="008960F6"/>
    <w:rsid w:val="00896523"/>
    <w:rsid w:val="00897340"/>
    <w:rsid w:val="00897B73"/>
    <w:rsid w:val="008A0F2D"/>
    <w:rsid w:val="008A11A7"/>
    <w:rsid w:val="008A13DE"/>
    <w:rsid w:val="008A1703"/>
    <w:rsid w:val="008A2B8D"/>
    <w:rsid w:val="008A2DAF"/>
    <w:rsid w:val="008A35B6"/>
    <w:rsid w:val="008A393F"/>
    <w:rsid w:val="008A44DA"/>
    <w:rsid w:val="008A5F37"/>
    <w:rsid w:val="008A69F4"/>
    <w:rsid w:val="008A7666"/>
    <w:rsid w:val="008B0545"/>
    <w:rsid w:val="008B063E"/>
    <w:rsid w:val="008B0645"/>
    <w:rsid w:val="008B094A"/>
    <w:rsid w:val="008B0B66"/>
    <w:rsid w:val="008B0DA4"/>
    <w:rsid w:val="008B163F"/>
    <w:rsid w:val="008B20A3"/>
    <w:rsid w:val="008B2B29"/>
    <w:rsid w:val="008B3939"/>
    <w:rsid w:val="008B403B"/>
    <w:rsid w:val="008B44EF"/>
    <w:rsid w:val="008B4618"/>
    <w:rsid w:val="008B4CE0"/>
    <w:rsid w:val="008B4E08"/>
    <w:rsid w:val="008B54D8"/>
    <w:rsid w:val="008B55A3"/>
    <w:rsid w:val="008B5644"/>
    <w:rsid w:val="008B611C"/>
    <w:rsid w:val="008C182D"/>
    <w:rsid w:val="008C1A1A"/>
    <w:rsid w:val="008C1B6D"/>
    <w:rsid w:val="008C1D79"/>
    <w:rsid w:val="008C1FBA"/>
    <w:rsid w:val="008C328C"/>
    <w:rsid w:val="008C377A"/>
    <w:rsid w:val="008C3ACF"/>
    <w:rsid w:val="008C3E58"/>
    <w:rsid w:val="008C400F"/>
    <w:rsid w:val="008C440F"/>
    <w:rsid w:val="008C458D"/>
    <w:rsid w:val="008C4A22"/>
    <w:rsid w:val="008C66A7"/>
    <w:rsid w:val="008C72C9"/>
    <w:rsid w:val="008D2872"/>
    <w:rsid w:val="008D2E0A"/>
    <w:rsid w:val="008D6DC9"/>
    <w:rsid w:val="008E0B4C"/>
    <w:rsid w:val="008E1A38"/>
    <w:rsid w:val="008E1C4E"/>
    <w:rsid w:val="008E2ECD"/>
    <w:rsid w:val="008E338D"/>
    <w:rsid w:val="008E3C5B"/>
    <w:rsid w:val="008E5334"/>
    <w:rsid w:val="008E6386"/>
    <w:rsid w:val="008E6630"/>
    <w:rsid w:val="008E757D"/>
    <w:rsid w:val="008E764F"/>
    <w:rsid w:val="008E76EB"/>
    <w:rsid w:val="008F1024"/>
    <w:rsid w:val="008F171D"/>
    <w:rsid w:val="008F3785"/>
    <w:rsid w:val="008F3C54"/>
    <w:rsid w:val="008F3CA0"/>
    <w:rsid w:val="008F44E0"/>
    <w:rsid w:val="008F47AB"/>
    <w:rsid w:val="008F4CF8"/>
    <w:rsid w:val="008F4E1B"/>
    <w:rsid w:val="008F5851"/>
    <w:rsid w:val="008F5BF2"/>
    <w:rsid w:val="008F64AB"/>
    <w:rsid w:val="008F69A1"/>
    <w:rsid w:val="008F7B51"/>
    <w:rsid w:val="00900FA3"/>
    <w:rsid w:val="009014D1"/>
    <w:rsid w:val="00901B7A"/>
    <w:rsid w:val="00902B63"/>
    <w:rsid w:val="00903DEF"/>
    <w:rsid w:val="00904F8A"/>
    <w:rsid w:val="00905597"/>
    <w:rsid w:val="009055C3"/>
    <w:rsid w:val="00905A82"/>
    <w:rsid w:val="00906C7A"/>
    <w:rsid w:val="009076A0"/>
    <w:rsid w:val="00910597"/>
    <w:rsid w:val="0091172F"/>
    <w:rsid w:val="0091193E"/>
    <w:rsid w:val="00911AF2"/>
    <w:rsid w:val="009127C9"/>
    <w:rsid w:val="00914069"/>
    <w:rsid w:val="009141D3"/>
    <w:rsid w:val="009147F4"/>
    <w:rsid w:val="00915C22"/>
    <w:rsid w:val="00916AF4"/>
    <w:rsid w:val="0092198F"/>
    <w:rsid w:val="00921E18"/>
    <w:rsid w:val="00921E84"/>
    <w:rsid w:val="0092233D"/>
    <w:rsid w:val="0092246C"/>
    <w:rsid w:val="00922AB4"/>
    <w:rsid w:val="009234A9"/>
    <w:rsid w:val="009248F2"/>
    <w:rsid w:val="00925DDB"/>
    <w:rsid w:val="009273E1"/>
    <w:rsid w:val="00927A65"/>
    <w:rsid w:val="00930361"/>
    <w:rsid w:val="009310F1"/>
    <w:rsid w:val="0093138C"/>
    <w:rsid w:val="00932766"/>
    <w:rsid w:val="00932AA8"/>
    <w:rsid w:val="009331BA"/>
    <w:rsid w:val="00933810"/>
    <w:rsid w:val="00933C29"/>
    <w:rsid w:val="009349E7"/>
    <w:rsid w:val="00934E51"/>
    <w:rsid w:val="0093560E"/>
    <w:rsid w:val="00936E42"/>
    <w:rsid w:val="00937FFE"/>
    <w:rsid w:val="00940DA4"/>
    <w:rsid w:val="00941A77"/>
    <w:rsid w:val="00942E11"/>
    <w:rsid w:val="009437E9"/>
    <w:rsid w:val="00943A83"/>
    <w:rsid w:val="00943B13"/>
    <w:rsid w:val="009441F5"/>
    <w:rsid w:val="00944D9C"/>
    <w:rsid w:val="0094524A"/>
    <w:rsid w:val="00945694"/>
    <w:rsid w:val="00945AF1"/>
    <w:rsid w:val="009461FC"/>
    <w:rsid w:val="00946B7F"/>
    <w:rsid w:val="00946F9F"/>
    <w:rsid w:val="009471AA"/>
    <w:rsid w:val="00947509"/>
    <w:rsid w:val="009508A3"/>
    <w:rsid w:val="00951DF0"/>
    <w:rsid w:val="00951FE8"/>
    <w:rsid w:val="00952682"/>
    <w:rsid w:val="00952E5F"/>
    <w:rsid w:val="00953A87"/>
    <w:rsid w:val="00953BD5"/>
    <w:rsid w:val="009540F1"/>
    <w:rsid w:val="009564F2"/>
    <w:rsid w:val="009568EF"/>
    <w:rsid w:val="00957AA6"/>
    <w:rsid w:val="00957BC7"/>
    <w:rsid w:val="00957BD7"/>
    <w:rsid w:val="00961DAE"/>
    <w:rsid w:val="009627AD"/>
    <w:rsid w:val="00962F24"/>
    <w:rsid w:val="00963566"/>
    <w:rsid w:val="0096442E"/>
    <w:rsid w:val="00965953"/>
    <w:rsid w:val="00965C21"/>
    <w:rsid w:val="0096674E"/>
    <w:rsid w:val="00966AAA"/>
    <w:rsid w:val="00966F69"/>
    <w:rsid w:val="0096713D"/>
    <w:rsid w:val="009679A1"/>
    <w:rsid w:val="00970C69"/>
    <w:rsid w:val="0097163C"/>
    <w:rsid w:val="00972751"/>
    <w:rsid w:val="00972857"/>
    <w:rsid w:val="009729F0"/>
    <w:rsid w:val="00972A81"/>
    <w:rsid w:val="00972B12"/>
    <w:rsid w:val="00972E80"/>
    <w:rsid w:val="009738A8"/>
    <w:rsid w:val="0097430B"/>
    <w:rsid w:val="00974B76"/>
    <w:rsid w:val="009753D4"/>
    <w:rsid w:val="00975CC3"/>
    <w:rsid w:val="00977FC3"/>
    <w:rsid w:val="00980FF4"/>
    <w:rsid w:val="00981703"/>
    <w:rsid w:val="00981EFA"/>
    <w:rsid w:val="00984923"/>
    <w:rsid w:val="009851BA"/>
    <w:rsid w:val="0098552D"/>
    <w:rsid w:val="00985AB0"/>
    <w:rsid w:val="009864AC"/>
    <w:rsid w:val="00986E09"/>
    <w:rsid w:val="00987436"/>
    <w:rsid w:val="00987F67"/>
    <w:rsid w:val="00987FF4"/>
    <w:rsid w:val="0099022C"/>
    <w:rsid w:val="00990464"/>
    <w:rsid w:val="009905E9"/>
    <w:rsid w:val="00990640"/>
    <w:rsid w:val="00990C05"/>
    <w:rsid w:val="0099109A"/>
    <w:rsid w:val="0099114F"/>
    <w:rsid w:val="009915A8"/>
    <w:rsid w:val="00991EB5"/>
    <w:rsid w:val="0099227B"/>
    <w:rsid w:val="00992A94"/>
    <w:rsid w:val="00993CD1"/>
    <w:rsid w:val="009941AE"/>
    <w:rsid w:val="009963C7"/>
    <w:rsid w:val="009968A6"/>
    <w:rsid w:val="00996E84"/>
    <w:rsid w:val="00997A70"/>
    <w:rsid w:val="009A0060"/>
    <w:rsid w:val="009A0542"/>
    <w:rsid w:val="009A14FC"/>
    <w:rsid w:val="009A3761"/>
    <w:rsid w:val="009A463C"/>
    <w:rsid w:val="009A4F73"/>
    <w:rsid w:val="009A5061"/>
    <w:rsid w:val="009A517A"/>
    <w:rsid w:val="009A52ED"/>
    <w:rsid w:val="009A69A2"/>
    <w:rsid w:val="009A7D6B"/>
    <w:rsid w:val="009B0228"/>
    <w:rsid w:val="009B0C97"/>
    <w:rsid w:val="009B194E"/>
    <w:rsid w:val="009B1F2F"/>
    <w:rsid w:val="009B1FD8"/>
    <w:rsid w:val="009B228D"/>
    <w:rsid w:val="009B5085"/>
    <w:rsid w:val="009B55C0"/>
    <w:rsid w:val="009B6C54"/>
    <w:rsid w:val="009B7D48"/>
    <w:rsid w:val="009C1042"/>
    <w:rsid w:val="009C30C7"/>
    <w:rsid w:val="009C39B5"/>
    <w:rsid w:val="009C3A6E"/>
    <w:rsid w:val="009C5298"/>
    <w:rsid w:val="009C5311"/>
    <w:rsid w:val="009C5555"/>
    <w:rsid w:val="009C6654"/>
    <w:rsid w:val="009C7C09"/>
    <w:rsid w:val="009D001C"/>
    <w:rsid w:val="009D20ED"/>
    <w:rsid w:val="009D2359"/>
    <w:rsid w:val="009D47BE"/>
    <w:rsid w:val="009D5A41"/>
    <w:rsid w:val="009D611B"/>
    <w:rsid w:val="009D68F8"/>
    <w:rsid w:val="009D6B08"/>
    <w:rsid w:val="009D6FE5"/>
    <w:rsid w:val="009E01E7"/>
    <w:rsid w:val="009E099B"/>
    <w:rsid w:val="009E11B2"/>
    <w:rsid w:val="009E2032"/>
    <w:rsid w:val="009E29E9"/>
    <w:rsid w:val="009E2B3A"/>
    <w:rsid w:val="009E3122"/>
    <w:rsid w:val="009E3A9B"/>
    <w:rsid w:val="009E4157"/>
    <w:rsid w:val="009E56B0"/>
    <w:rsid w:val="009E608D"/>
    <w:rsid w:val="009E6442"/>
    <w:rsid w:val="009E68EE"/>
    <w:rsid w:val="009E7E14"/>
    <w:rsid w:val="009F0001"/>
    <w:rsid w:val="009F03D8"/>
    <w:rsid w:val="009F164E"/>
    <w:rsid w:val="009F39A7"/>
    <w:rsid w:val="009F3A82"/>
    <w:rsid w:val="009F4999"/>
    <w:rsid w:val="009F4D73"/>
    <w:rsid w:val="009F6C87"/>
    <w:rsid w:val="009F7252"/>
    <w:rsid w:val="009F7BFB"/>
    <w:rsid w:val="00A007A0"/>
    <w:rsid w:val="00A01335"/>
    <w:rsid w:val="00A01809"/>
    <w:rsid w:val="00A02CE5"/>
    <w:rsid w:val="00A02DC5"/>
    <w:rsid w:val="00A03D62"/>
    <w:rsid w:val="00A03E8A"/>
    <w:rsid w:val="00A05C87"/>
    <w:rsid w:val="00A075C7"/>
    <w:rsid w:val="00A07B32"/>
    <w:rsid w:val="00A10581"/>
    <w:rsid w:val="00A11D88"/>
    <w:rsid w:val="00A11FCF"/>
    <w:rsid w:val="00A1260D"/>
    <w:rsid w:val="00A138C8"/>
    <w:rsid w:val="00A14498"/>
    <w:rsid w:val="00A15275"/>
    <w:rsid w:val="00A16086"/>
    <w:rsid w:val="00A169E9"/>
    <w:rsid w:val="00A17041"/>
    <w:rsid w:val="00A17B20"/>
    <w:rsid w:val="00A200A6"/>
    <w:rsid w:val="00A20DF1"/>
    <w:rsid w:val="00A21260"/>
    <w:rsid w:val="00A21C93"/>
    <w:rsid w:val="00A22768"/>
    <w:rsid w:val="00A229C4"/>
    <w:rsid w:val="00A22B96"/>
    <w:rsid w:val="00A22F27"/>
    <w:rsid w:val="00A2305C"/>
    <w:rsid w:val="00A230B7"/>
    <w:rsid w:val="00A24AD8"/>
    <w:rsid w:val="00A2504D"/>
    <w:rsid w:val="00A26511"/>
    <w:rsid w:val="00A27D5C"/>
    <w:rsid w:val="00A27DEE"/>
    <w:rsid w:val="00A3002B"/>
    <w:rsid w:val="00A30644"/>
    <w:rsid w:val="00A30D6D"/>
    <w:rsid w:val="00A310DA"/>
    <w:rsid w:val="00A317C0"/>
    <w:rsid w:val="00A338A7"/>
    <w:rsid w:val="00A3542B"/>
    <w:rsid w:val="00A3546A"/>
    <w:rsid w:val="00A357EC"/>
    <w:rsid w:val="00A360DF"/>
    <w:rsid w:val="00A36E1C"/>
    <w:rsid w:val="00A37A33"/>
    <w:rsid w:val="00A4155E"/>
    <w:rsid w:val="00A42177"/>
    <w:rsid w:val="00A421CA"/>
    <w:rsid w:val="00A42A5F"/>
    <w:rsid w:val="00A42EA8"/>
    <w:rsid w:val="00A4339A"/>
    <w:rsid w:val="00A44200"/>
    <w:rsid w:val="00A451F8"/>
    <w:rsid w:val="00A452D8"/>
    <w:rsid w:val="00A456DD"/>
    <w:rsid w:val="00A471BC"/>
    <w:rsid w:val="00A502F1"/>
    <w:rsid w:val="00A50D62"/>
    <w:rsid w:val="00A51093"/>
    <w:rsid w:val="00A51752"/>
    <w:rsid w:val="00A52FEA"/>
    <w:rsid w:val="00A55461"/>
    <w:rsid w:val="00A566AB"/>
    <w:rsid w:val="00A57F41"/>
    <w:rsid w:val="00A602FF"/>
    <w:rsid w:val="00A603C8"/>
    <w:rsid w:val="00A60465"/>
    <w:rsid w:val="00A61021"/>
    <w:rsid w:val="00A61779"/>
    <w:rsid w:val="00A6321C"/>
    <w:rsid w:val="00A6365B"/>
    <w:rsid w:val="00A640EA"/>
    <w:rsid w:val="00A64747"/>
    <w:rsid w:val="00A64F2A"/>
    <w:rsid w:val="00A667EA"/>
    <w:rsid w:val="00A675E4"/>
    <w:rsid w:val="00A67C91"/>
    <w:rsid w:val="00A70056"/>
    <w:rsid w:val="00A70C43"/>
    <w:rsid w:val="00A711D4"/>
    <w:rsid w:val="00A718D9"/>
    <w:rsid w:val="00A71994"/>
    <w:rsid w:val="00A72165"/>
    <w:rsid w:val="00A72658"/>
    <w:rsid w:val="00A73E69"/>
    <w:rsid w:val="00A77D79"/>
    <w:rsid w:val="00A80B55"/>
    <w:rsid w:val="00A81B69"/>
    <w:rsid w:val="00A81F0E"/>
    <w:rsid w:val="00A8308B"/>
    <w:rsid w:val="00A83BA2"/>
    <w:rsid w:val="00A85792"/>
    <w:rsid w:val="00A91F94"/>
    <w:rsid w:val="00A92442"/>
    <w:rsid w:val="00A92C2B"/>
    <w:rsid w:val="00A93F92"/>
    <w:rsid w:val="00A956EA"/>
    <w:rsid w:val="00A961F7"/>
    <w:rsid w:val="00A96B20"/>
    <w:rsid w:val="00A974BF"/>
    <w:rsid w:val="00A97C29"/>
    <w:rsid w:val="00AA0825"/>
    <w:rsid w:val="00AA0C27"/>
    <w:rsid w:val="00AA1CBE"/>
    <w:rsid w:val="00AA28AB"/>
    <w:rsid w:val="00AA39F4"/>
    <w:rsid w:val="00AA44CE"/>
    <w:rsid w:val="00AA4D17"/>
    <w:rsid w:val="00AA4D63"/>
    <w:rsid w:val="00AA51AD"/>
    <w:rsid w:val="00AA57B5"/>
    <w:rsid w:val="00AA5CA7"/>
    <w:rsid w:val="00AA6126"/>
    <w:rsid w:val="00AA792A"/>
    <w:rsid w:val="00AB0669"/>
    <w:rsid w:val="00AB0FBD"/>
    <w:rsid w:val="00AB2364"/>
    <w:rsid w:val="00AB3063"/>
    <w:rsid w:val="00AB3568"/>
    <w:rsid w:val="00AB4987"/>
    <w:rsid w:val="00AB49B5"/>
    <w:rsid w:val="00AB6E42"/>
    <w:rsid w:val="00AB70EF"/>
    <w:rsid w:val="00AB7862"/>
    <w:rsid w:val="00AC04F6"/>
    <w:rsid w:val="00AC09D0"/>
    <w:rsid w:val="00AC0F63"/>
    <w:rsid w:val="00AC1ABC"/>
    <w:rsid w:val="00AC1C9D"/>
    <w:rsid w:val="00AC1ED9"/>
    <w:rsid w:val="00AC20CF"/>
    <w:rsid w:val="00AC2291"/>
    <w:rsid w:val="00AC235D"/>
    <w:rsid w:val="00AC2BC4"/>
    <w:rsid w:val="00AC2E52"/>
    <w:rsid w:val="00AC3255"/>
    <w:rsid w:val="00AC3B2E"/>
    <w:rsid w:val="00AC3C86"/>
    <w:rsid w:val="00AC3D91"/>
    <w:rsid w:val="00AC404D"/>
    <w:rsid w:val="00AC4F5F"/>
    <w:rsid w:val="00AC5963"/>
    <w:rsid w:val="00AC6259"/>
    <w:rsid w:val="00AC62D1"/>
    <w:rsid w:val="00AC6CF3"/>
    <w:rsid w:val="00AC7268"/>
    <w:rsid w:val="00AC7307"/>
    <w:rsid w:val="00AD0AC4"/>
    <w:rsid w:val="00AD0CB1"/>
    <w:rsid w:val="00AD0E45"/>
    <w:rsid w:val="00AD11A3"/>
    <w:rsid w:val="00AD11BA"/>
    <w:rsid w:val="00AD1DED"/>
    <w:rsid w:val="00AD258E"/>
    <w:rsid w:val="00AD30FB"/>
    <w:rsid w:val="00AD3296"/>
    <w:rsid w:val="00AD640E"/>
    <w:rsid w:val="00AE214A"/>
    <w:rsid w:val="00AE2BDB"/>
    <w:rsid w:val="00AE378F"/>
    <w:rsid w:val="00AE43FF"/>
    <w:rsid w:val="00AE4542"/>
    <w:rsid w:val="00AE45F8"/>
    <w:rsid w:val="00AE4973"/>
    <w:rsid w:val="00AE4FC7"/>
    <w:rsid w:val="00AE647D"/>
    <w:rsid w:val="00AE7735"/>
    <w:rsid w:val="00AF071C"/>
    <w:rsid w:val="00AF21C9"/>
    <w:rsid w:val="00AF32D2"/>
    <w:rsid w:val="00AF3919"/>
    <w:rsid w:val="00AF4A62"/>
    <w:rsid w:val="00AF56AD"/>
    <w:rsid w:val="00AF5708"/>
    <w:rsid w:val="00AF5A25"/>
    <w:rsid w:val="00AF5E51"/>
    <w:rsid w:val="00AF6037"/>
    <w:rsid w:val="00AF6774"/>
    <w:rsid w:val="00AF69AB"/>
    <w:rsid w:val="00AF7CD9"/>
    <w:rsid w:val="00AF7F52"/>
    <w:rsid w:val="00B01E45"/>
    <w:rsid w:val="00B026BB"/>
    <w:rsid w:val="00B02E84"/>
    <w:rsid w:val="00B03571"/>
    <w:rsid w:val="00B035BA"/>
    <w:rsid w:val="00B045EF"/>
    <w:rsid w:val="00B066CE"/>
    <w:rsid w:val="00B06D45"/>
    <w:rsid w:val="00B06E94"/>
    <w:rsid w:val="00B07365"/>
    <w:rsid w:val="00B075DE"/>
    <w:rsid w:val="00B07960"/>
    <w:rsid w:val="00B11404"/>
    <w:rsid w:val="00B1307A"/>
    <w:rsid w:val="00B14B98"/>
    <w:rsid w:val="00B15144"/>
    <w:rsid w:val="00B15FC9"/>
    <w:rsid w:val="00B161EF"/>
    <w:rsid w:val="00B16884"/>
    <w:rsid w:val="00B17CB7"/>
    <w:rsid w:val="00B20968"/>
    <w:rsid w:val="00B20EF7"/>
    <w:rsid w:val="00B21971"/>
    <w:rsid w:val="00B21CB2"/>
    <w:rsid w:val="00B21D62"/>
    <w:rsid w:val="00B22318"/>
    <w:rsid w:val="00B22814"/>
    <w:rsid w:val="00B23030"/>
    <w:rsid w:val="00B24EDD"/>
    <w:rsid w:val="00B2527C"/>
    <w:rsid w:val="00B25933"/>
    <w:rsid w:val="00B25A2C"/>
    <w:rsid w:val="00B25A58"/>
    <w:rsid w:val="00B26C7C"/>
    <w:rsid w:val="00B27738"/>
    <w:rsid w:val="00B27D91"/>
    <w:rsid w:val="00B30352"/>
    <w:rsid w:val="00B3068D"/>
    <w:rsid w:val="00B30A1C"/>
    <w:rsid w:val="00B30A73"/>
    <w:rsid w:val="00B30C2F"/>
    <w:rsid w:val="00B317DA"/>
    <w:rsid w:val="00B33A79"/>
    <w:rsid w:val="00B340BF"/>
    <w:rsid w:val="00B34DAF"/>
    <w:rsid w:val="00B34F22"/>
    <w:rsid w:val="00B35B06"/>
    <w:rsid w:val="00B36A40"/>
    <w:rsid w:val="00B37A8B"/>
    <w:rsid w:val="00B405BA"/>
    <w:rsid w:val="00B40721"/>
    <w:rsid w:val="00B40D48"/>
    <w:rsid w:val="00B410AD"/>
    <w:rsid w:val="00B4127A"/>
    <w:rsid w:val="00B420C1"/>
    <w:rsid w:val="00B4371B"/>
    <w:rsid w:val="00B44B02"/>
    <w:rsid w:val="00B44D2E"/>
    <w:rsid w:val="00B45B86"/>
    <w:rsid w:val="00B45FD1"/>
    <w:rsid w:val="00B462A2"/>
    <w:rsid w:val="00B46453"/>
    <w:rsid w:val="00B46F55"/>
    <w:rsid w:val="00B470C4"/>
    <w:rsid w:val="00B47669"/>
    <w:rsid w:val="00B47978"/>
    <w:rsid w:val="00B479E4"/>
    <w:rsid w:val="00B520D8"/>
    <w:rsid w:val="00B53056"/>
    <w:rsid w:val="00B539B8"/>
    <w:rsid w:val="00B53B6B"/>
    <w:rsid w:val="00B55E4D"/>
    <w:rsid w:val="00B56015"/>
    <w:rsid w:val="00B561D3"/>
    <w:rsid w:val="00B5692D"/>
    <w:rsid w:val="00B56FB5"/>
    <w:rsid w:val="00B573F2"/>
    <w:rsid w:val="00B579F4"/>
    <w:rsid w:val="00B57FC1"/>
    <w:rsid w:val="00B6000A"/>
    <w:rsid w:val="00B614DD"/>
    <w:rsid w:val="00B626CD"/>
    <w:rsid w:val="00B63D41"/>
    <w:rsid w:val="00B6498D"/>
    <w:rsid w:val="00B64C8B"/>
    <w:rsid w:val="00B64D20"/>
    <w:rsid w:val="00B65753"/>
    <w:rsid w:val="00B67A02"/>
    <w:rsid w:val="00B703E2"/>
    <w:rsid w:val="00B704AF"/>
    <w:rsid w:val="00B70574"/>
    <w:rsid w:val="00B71CD1"/>
    <w:rsid w:val="00B71D38"/>
    <w:rsid w:val="00B72B93"/>
    <w:rsid w:val="00B7331A"/>
    <w:rsid w:val="00B744E2"/>
    <w:rsid w:val="00B74E64"/>
    <w:rsid w:val="00B74E82"/>
    <w:rsid w:val="00B7544C"/>
    <w:rsid w:val="00B75777"/>
    <w:rsid w:val="00B75959"/>
    <w:rsid w:val="00B76375"/>
    <w:rsid w:val="00B76C73"/>
    <w:rsid w:val="00B77B53"/>
    <w:rsid w:val="00B77EF2"/>
    <w:rsid w:val="00B80B58"/>
    <w:rsid w:val="00B81578"/>
    <w:rsid w:val="00B83B98"/>
    <w:rsid w:val="00B849BE"/>
    <w:rsid w:val="00B84DAC"/>
    <w:rsid w:val="00B84E27"/>
    <w:rsid w:val="00B85323"/>
    <w:rsid w:val="00B858A1"/>
    <w:rsid w:val="00B8650E"/>
    <w:rsid w:val="00B87458"/>
    <w:rsid w:val="00B87B7F"/>
    <w:rsid w:val="00B91DB5"/>
    <w:rsid w:val="00B92636"/>
    <w:rsid w:val="00B92B74"/>
    <w:rsid w:val="00B92DF1"/>
    <w:rsid w:val="00B93DC2"/>
    <w:rsid w:val="00B94F73"/>
    <w:rsid w:val="00B9519F"/>
    <w:rsid w:val="00B953CB"/>
    <w:rsid w:val="00B95BCB"/>
    <w:rsid w:val="00B968CA"/>
    <w:rsid w:val="00B9711A"/>
    <w:rsid w:val="00BA02A2"/>
    <w:rsid w:val="00BA0A19"/>
    <w:rsid w:val="00BA0F94"/>
    <w:rsid w:val="00BA12CA"/>
    <w:rsid w:val="00BA13D1"/>
    <w:rsid w:val="00BA1C86"/>
    <w:rsid w:val="00BA1C8E"/>
    <w:rsid w:val="00BA2110"/>
    <w:rsid w:val="00BA24DA"/>
    <w:rsid w:val="00BA294F"/>
    <w:rsid w:val="00BA29AE"/>
    <w:rsid w:val="00BA2D24"/>
    <w:rsid w:val="00BA2E3B"/>
    <w:rsid w:val="00BA4391"/>
    <w:rsid w:val="00BA5505"/>
    <w:rsid w:val="00BA63EE"/>
    <w:rsid w:val="00BA6F9F"/>
    <w:rsid w:val="00BA6FD9"/>
    <w:rsid w:val="00BA71F1"/>
    <w:rsid w:val="00BA769E"/>
    <w:rsid w:val="00BB101D"/>
    <w:rsid w:val="00BB152A"/>
    <w:rsid w:val="00BB1BF7"/>
    <w:rsid w:val="00BB442A"/>
    <w:rsid w:val="00BB44BA"/>
    <w:rsid w:val="00BB5922"/>
    <w:rsid w:val="00BB6AD5"/>
    <w:rsid w:val="00BB6FF0"/>
    <w:rsid w:val="00BB7143"/>
    <w:rsid w:val="00BB759A"/>
    <w:rsid w:val="00BB7AEB"/>
    <w:rsid w:val="00BB7C6B"/>
    <w:rsid w:val="00BC09FB"/>
    <w:rsid w:val="00BC0FE6"/>
    <w:rsid w:val="00BC10B8"/>
    <w:rsid w:val="00BC1EBD"/>
    <w:rsid w:val="00BC2171"/>
    <w:rsid w:val="00BC271A"/>
    <w:rsid w:val="00BC5149"/>
    <w:rsid w:val="00BC56AD"/>
    <w:rsid w:val="00BC5BEA"/>
    <w:rsid w:val="00BC7DDF"/>
    <w:rsid w:val="00BD1105"/>
    <w:rsid w:val="00BD1F0D"/>
    <w:rsid w:val="00BD3157"/>
    <w:rsid w:val="00BD3D93"/>
    <w:rsid w:val="00BD45DB"/>
    <w:rsid w:val="00BD5597"/>
    <w:rsid w:val="00BD6B08"/>
    <w:rsid w:val="00BD6B52"/>
    <w:rsid w:val="00BD7767"/>
    <w:rsid w:val="00BE0777"/>
    <w:rsid w:val="00BE231F"/>
    <w:rsid w:val="00BE235B"/>
    <w:rsid w:val="00BE3F4B"/>
    <w:rsid w:val="00BE45AA"/>
    <w:rsid w:val="00BE48EB"/>
    <w:rsid w:val="00BE53FB"/>
    <w:rsid w:val="00BE55CF"/>
    <w:rsid w:val="00BE5EE0"/>
    <w:rsid w:val="00BE7630"/>
    <w:rsid w:val="00BE7B13"/>
    <w:rsid w:val="00BE7CB7"/>
    <w:rsid w:val="00BF005A"/>
    <w:rsid w:val="00BF0259"/>
    <w:rsid w:val="00BF027B"/>
    <w:rsid w:val="00BF0AAD"/>
    <w:rsid w:val="00BF1889"/>
    <w:rsid w:val="00BF1E04"/>
    <w:rsid w:val="00BF2432"/>
    <w:rsid w:val="00BF3609"/>
    <w:rsid w:val="00BF3C11"/>
    <w:rsid w:val="00BF44D0"/>
    <w:rsid w:val="00BF49D4"/>
    <w:rsid w:val="00BF5559"/>
    <w:rsid w:val="00BF6109"/>
    <w:rsid w:val="00BF62D7"/>
    <w:rsid w:val="00BF6672"/>
    <w:rsid w:val="00BF76A2"/>
    <w:rsid w:val="00C0218E"/>
    <w:rsid w:val="00C02D0E"/>
    <w:rsid w:val="00C07124"/>
    <w:rsid w:val="00C116FC"/>
    <w:rsid w:val="00C12620"/>
    <w:rsid w:val="00C12EA0"/>
    <w:rsid w:val="00C13D3A"/>
    <w:rsid w:val="00C1412E"/>
    <w:rsid w:val="00C1469A"/>
    <w:rsid w:val="00C158A4"/>
    <w:rsid w:val="00C17239"/>
    <w:rsid w:val="00C1774B"/>
    <w:rsid w:val="00C17AB0"/>
    <w:rsid w:val="00C20B2A"/>
    <w:rsid w:val="00C219E4"/>
    <w:rsid w:val="00C21ADF"/>
    <w:rsid w:val="00C21FA3"/>
    <w:rsid w:val="00C22363"/>
    <w:rsid w:val="00C229B1"/>
    <w:rsid w:val="00C22D3A"/>
    <w:rsid w:val="00C23291"/>
    <w:rsid w:val="00C24200"/>
    <w:rsid w:val="00C244F6"/>
    <w:rsid w:val="00C24584"/>
    <w:rsid w:val="00C246AC"/>
    <w:rsid w:val="00C248D7"/>
    <w:rsid w:val="00C25AD0"/>
    <w:rsid w:val="00C30924"/>
    <w:rsid w:val="00C30CFC"/>
    <w:rsid w:val="00C33D26"/>
    <w:rsid w:val="00C3405D"/>
    <w:rsid w:val="00C353E7"/>
    <w:rsid w:val="00C357A5"/>
    <w:rsid w:val="00C35924"/>
    <w:rsid w:val="00C3661E"/>
    <w:rsid w:val="00C37C06"/>
    <w:rsid w:val="00C4233A"/>
    <w:rsid w:val="00C42A7F"/>
    <w:rsid w:val="00C42AE3"/>
    <w:rsid w:val="00C4344D"/>
    <w:rsid w:val="00C4488B"/>
    <w:rsid w:val="00C45225"/>
    <w:rsid w:val="00C45B3C"/>
    <w:rsid w:val="00C45F0C"/>
    <w:rsid w:val="00C46D61"/>
    <w:rsid w:val="00C46E52"/>
    <w:rsid w:val="00C473AB"/>
    <w:rsid w:val="00C47418"/>
    <w:rsid w:val="00C47748"/>
    <w:rsid w:val="00C50767"/>
    <w:rsid w:val="00C513C8"/>
    <w:rsid w:val="00C51958"/>
    <w:rsid w:val="00C5197F"/>
    <w:rsid w:val="00C52DC3"/>
    <w:rsid w:val="00C53322"/>
    <w:rsid w:val="00C53DAD"/>
    <w:rsid w:val="00C54CDD"/>
    <w:rsid w:val="00C55525"/>
    <w:rsid w:val="00C55A59"/>
    <w:rsid w:val="00C55AFE"/>
    <w:rsid w:val="00C56C04"/>
    <w:rsid w:val="00C57B83"/>
    <w:rsid w:val="00C6127E"/>
    <w:rsid w:val="00C632DE"/>
    <w:rsid w:val="00C63C8A"/>
    <w:rsid w:val="00C64EAA"/>
    <w:rsid w:val="00C6519A"/>
    <w:rsid w:val="00C651A4"/>
    <w:rsid w:val="00C6522F"/>
    <w:rsid w:val="00C65654"/>
    <w:rsid w:val="00C661CF"/>
    <w:rsid w:val="00C665C3"/>
    <w:rsid w:val="00C66873"/>
    <w:rsid w:val="00C66F67"/>
    <w:rsid w:val="00C6700E"/>
    <w:rsid w:val="00C6768B"/>
    <w:rsid w:val="00C702CB"/>
    <w:rsid w:val="00C705D1"/>
    <w:rsid w:val="00C70EA9"/>
    <w:rsid w:val="00C72975"/>
    <w:rsid w:val="00C7327F"/>
    <w:rsid w:val="00C73AB9"/>
    <w:rsid w:val="00C74F73"/>
    <w:rsid w:val="00C750DE"/>
    <w:rsid w:val="00C755FD"/>
    <w:rsid w:val="00C76CA1"/>
    <w:rsid w:val="00C77F1D"/>
    <w:rsid w:val="00C81B15"/>
    <w:rsid w:val="00C8261A"/>
    <w:rsid w:val="00C827AA"/>
    <w:rsid w:val="00C8335D"/>
    <w:rsid w:val="00C83C6E"/>
    <w:rsid w:val="00C846D1"/>
    <w:rsid w:val="00C86B58"/>
    <w:rsid w:val="00C87115"/>
    <w:rsid w:val="00C878E9"/>
    <w:rsid w:val="00C90107"/>
    <w:rsid w:val="00C90813"/>
    <w:rsid w:val="00C91DD5"/>
    <w:rsid w:val="00C928A1"/>
    <w:rsid w:val="00C95537"/>
    <w:rsid w:val="00C959E3"/>
    <w:rsid w:val="00C959E5"/>
    <w:rsid w:val="00C95C49"/>
    <w:rsid w:val="00C95D42"/>
    <w:rsid w:val="00C95F1A"/>
    <w:rsid w:val="00C95F79"/>
    <w:rsid w:val="00C96D88"/>
    <w:rsid w:val="00CA121E"/>
    <w:rsid w:val="00CA1D67"/>
    <w:rsid w:val="00CA209C"/>
    <w:rsid w:val="00CA47BD"/>
    <w:rsid w:val="00CA6326"/>
    <w:rsid w:val="00CA7C92"/>
    <w:rsid w:val="00CB1B04"/>
    <w:rsid w:val="00CB1B56"/>
    <w:rsid w:val="00CB2030"/>
    <w:rsid w:val="00CB315E"/>
    <w:rsid w:val="00CB41DB"/>
    <w:rsid w:val="00CB53B8"/>
    <w:rsid w:val="00CB54D7"/>
    <w:rsid w:val="00CB57DB"/>
    <w:rsid w:val="00CB5A44"/>
    <w:rsid w:val="00CC0325"/>
    <w:rsid w:val="00CC062B"/>
    <w:rsid w:val="00CC11A6"/>
    <w:rsid w:val="00CC1345"/>
    <w:rsid w:val="00CC23EB"/>
    <w:rsid w:val="00CC2436"/>
    <w:rsid w:val="00CC328E"/>
    <w:rsid w:val="00CC338B"/>
    <w:rsid w:val="00CC35A8"/>
    <w:rsid w:val="00CC4022"/>
    <w:rsid w:val="00CC4D0F"/>
    <w:rsid w:val="00CC4D80"/>
    <w:rsid w:val="00CC4F2D"/>
    <w:rsid w:val="00CC52CC"/>
    <w:rsid w:val="00CC5C35"/>
    <w:rsid w:val="00CC731D"/>
    <w:rsid w:val="00CC7704"/>
    <w:rsid w:val="00CC7D64"/>
    <w:rsid w:val="00CD05EF"/>
    <w:rsid w:val="00CD363D"/>
    <w:rsid w:val="00CD480C"/>
    <w:rsid w:val="00CD4897"/>
    <w:rsid w:val="00CD4D08"/>
    <w:rsid w:val="00CD52FA"/>
    <w:rsid w:val="00CD62E1"/>
    <w:rsid w:val="00CD6800"/>
    <w:rsid w:val="00CD68DE"/>
    <w:rsid w:val="00CD6EE4"/>
    <w:rsid w:val="00CD7309"/>
    <w:rsid w:val="00CE2064"/>
    <w:rsid w:val="00CE2765"/>
    <w:rsid w:val="00CE2C2F"/>
    <w:rsid w:val="00CE2EFB"/>
    <w:rsid w:val="00CE37E0"/>
    <w:rsid w:val="00CE3C3F"/>
    <w:rsid w:val="00CE4232"/>
    <w:rsid w:val="00CE462F"/>
    <w:rsid w:val="00CE5247"/>
    <w:rsid w:val="00CE5307"/>
    <w:rsid w:val="00CE68AF"/>
    <w:rsid w:val="00CE765D"/>
    <w:rsid w:val="00CE77C1"/>
    <w:rsid w:val="00CF0C64"/>
    <w:rsid w:val="00CF0DCE"/>
    <w:rsid w:val="00CF13F5"/>
    <w:rsid w:val="00CF1593"/>
    <w:rsid w:val="00CF169E"/>
    <w:rsid w:val="00CF18C3"/>
    <w:rsid w:val="00CF1F05"/>
    <w:rsid w:val="00CF266A"/>
    <w:rsid w:val="00CF26F0"/>
    <w:rsid w:val="00CF29E4"/>
    <w:rsid w:val="00CF2D15"/>
    <w:rsid w:val="00CF41F9"/>
    <w:rsid w:val="00CF5839"/>
    <w:rsid w:val="00CF69CA"/>
    <w:rsid w:val="00CF6F6D"/>
    <w:rsid w:val="00D00196"/>
    <w:rsid w:val="00D00AF9"/>
    <w:rsid w:val="00D01721"/>
    <w:rsid w:val="00D018A3"/>
    <w:rsid w:val="00D01EC3"/>
    <w:rsid w:val="00D02CC3"/>
    <w:rsid w:val="00D0404B"/>
    <w:rsid w:val="00D044E0"/>
    <w:rsid w:val="00D04729"/>
    <w:rsid w:val="00D04A7C"/>
    <w:rsid w:val="00D04B25"/>
    <w:rsid w:val="00D057F2"/>
    <w:rsid w:val="00D0592C"/>
    <w:rsid w:val="00D0611A"/>
    <w:rsid w:val="00D06B9B"/>
    <w:rsid w:val="00D06F21"/>
    <w:rsid w:val="00D07778"/>
    <w:rsid w:val="00D101DA"/>
    <w:rsid w:val="00D10EF7"/>
    <w:rsid w:val="00D1101C"/>
    <w:rsid w:val="00D110BB"/>
    <w:rsid w:val="00D11F49"/>
    <w:rsid w:val="00D12976"/>
    <w:rsid w:val="00D12B39"/>
    <w:rsid w:val="00D12E70"/>
    <w:rsid w:val="00D13927"/>
    <w:rsid w:val="00D14424"/>
    <w:rsid w:val="00D146D0"/>
    <w:rsid w:val="00D15E10"/>
    <w:rsid w:val="00D160A3"/>
    <w:rsid w:val="00D162CB"/>
    <w:rsid w:val="00D2073A"/>
    <w:rsid w:val="00D216A2"/>
    <w:rsid w:val="00D21F41"/>
    <w:rsid w:val="00D21FE3"/>
    <w:rsid w:val="00D2203E"/>
    <w:rsid w:val="00D220BF"/>
    <w:rsid w:val="00D2266C"/>
    <w:rsid w:val="00D227BC"/>
    <w:rsid w:val="00D22E92"/>
    <w:rsid w:val="00D2417B"/>
    <w:rsid w:val="00D2494A"/>
    <w:rsid w:val="00D249FF"/>
    <w:rsid w:val="00D24B3F"/>
    <w:rsid w:val="00D24DE9"/>
    <w:rsid w:val="00D252B7"/>
    <w:rsid w:val="00D26590"/>
    <w:rsid w:val="00D27130"/>
    <w:rsid w:val="00D3055A"/>
    <w:rsid w:val="00D307FD"/>
    <w:rsid w:val="00D319F9"/>
    <w:rsid w:val="00D31A9B"/>
    <w:rsid w:val="00D32779"/>
    <w:rsid w:val="00D34749"/>
    <w:rsid w:val="00D349EE"/>
    <w:rsid w:val="00D34B8B"/>
    <w:rsid w:val="00D353E2"/>
    <w:rsid w:val="00D35FAD"/>
    <w:rsid w:val="00D36240"/>
    <w:rsid w:val="00D365E7"/>
    <w:rsid w:val="00D37576"/>
    <w:rsid w:val="00D4020B"/>
    <w:rsid w:val="00D4097C"/>
    <w:rsid w:val="00D413EC"/>
    <w:rsid w:val="00D428D4"/>
    <w:rsid w:val="00D42DD4"/>
    <w:rsid w:val="00D43749"/>
    <w:rsid w:val="00D439EF"/>
    <w:rsid w:val="00D45021"/>
    <w:rsid w:val="00D45105"/>
    <w:rsid w:val="00D4525C"/>
    <w:rsid w:val="00D4694A"/>
    <w:rsid w:val="00D4797F"/>
    <w:rsid w:val="00D500F8"/>
    <w:rsid w:val="00D50395"/>
    <w:rsid w:val="00D50C44"/>
    <w:rsid w:val="00D50CB1"/>
    <w:rsid w:val="00D525E5"/>
    <w:rsid w:val="00D52B3A"/>
    <w:rsid w:val="00D533E8"/>
    <w:rsid w:val="00D534AF"/>
    <w:rsid w:val="00D53CBC"/>
    <w:rsid w:val="00D54B7F"/>
    <w:rsid w:val="00D5643A"/>
    <w:rsid w:val="00D56ECE"/>
    <w:rsid w:val="00D60723"/>
    <w:rsid w:val="00D60999"/>
    <w:rsid w:val="00D6181C"/>
    <w:rsid w:val="00D62CBA"/>
    <w:rsid w:val="00D6409D"/>
    <w:rsid w:val="00D65043"/>
    <w:rsid w:val="00D6576F"/>
    <w:rsid w:val="00D66C61"/>
    <w:rsid w:val="00D67B6C"/>
    <w:rsid w:val="00D700AB"/>
    <w:rsid w:val="00D703DB"/>
    <w:rsid w:val="00D70739"/>
    <w:rsid w:val="00D70E3D"/>
    <w:rsid w:val="00D71153"/>
    <w:rsid w:val="00D72F69"/>
    <w:rsid w:val="00D73085"/>
    <w:rsid w:val="00D73147"/>
    <w:rsid w:val="00D734AA"/>
    <w:rsid w:val="00D73E4F"/>
    <w:rsid w:val="00D74024"/>
    <w:rsid w:val="00D741D8"/>
    <w:rsid w:val="00D7456C"/>
    <w:rsid w:val="00D7475C"/>
    <w:rsid w:val="00D74E07"/>
    <w:rsid w:val="00D75FAA"/>
    <w:rsid w:val="00D766D7"/>
    <w:rsid w:val="00D76E3B"/>
    <w:rsid w:val="00D7717E"/>
    <w:rsid w:val="00D806EC"/>
    <w:rsid w:val="00D8072D"/>
    <w:rsid w:val="00D82CB4"/>
    <w:rsid w:val="00D84593"/>
    <w:rsid w:val="00D84712"/>
    <w:rsid w:val="00D847E2"/>
    <w:rsid w:val="00D8545E"/>
    <w:rsid w:val="00D8623D"/>
    <w:rsid w:val="00D86612"/>
    <w:rsid w:val="00D87473"/>
    <w:rsid w:val="00D87643"/>
    <w:rsid w:val="00D91711"/>
    <w:rsid w:val="00D91820"/>
    <w:rsid w:val="00D91F32"/>
    <w:rsid w:val="00D9258F"/>
    <w:rsid w:val="00D926F9"/>
    <w:rsid w:val="00D93E30"/>
    <w:rsid w:val="00D9483E"/>
    <w:rsid w:val="00D9530D"/>
    <w:rsid w:val="00D957C3"/>
    <w:rsid w:val="00D9752C"/>
    <w:rsid w:val="00DA0307"/>
    <w:rsid w:val="00DA13E4"/>
    <w:rsid w:val="00DA1630"/>
    <w:rsid w:val="00DA2255"/>
    <w:rsid w:val="00DA30BC"/>
    <w:rsid w:val="00DA3FD3"/>
    <w:rsid w:val="00DA4728"/>
    <w:rsid w:val="00DA57C5"/>
    <w:rsid w:val="00DA6B89"/>
    <w:rsid w:val="00DA6D54"/>
    <w:rsid w:val="00DA6EA6"/>
    <w:rsid w:val="00DA767B"/>
    <w:rsid w:val="00DB0834"/>
    <w:rsid w:val="00DB20A5"/>
    <w:rsid w:val="00DB22CB"/>
    <w:rsid w:val="00DB2E70"/>
    <w:rsid w:val="00DB3140"/>
    <w:rsid w:val="00DB4CD7"/>
    <w:rsid w:val="00DB5224"/>
    <w:rsid w:val="00DB5327"/>
    <w:rsid w:val="00DB5AF1"/>
    <w:rsid w:val="00DB65CA"/>
    <w:rsid w:val="00DC0CEF"/>
    <w:rsid w:val="00DC17ED"/>
    <w:rsid w:val="00DC2CB9"/>
    <w:rsid w:val="00DC5797"/>
    <w:rsid w:val="00DC6936"/>
    <w:rsid w:val="00DC6D74"/>
    <w:rsid w:val="00DD023D"/>
    <w:rsid w:val="00DD0ECF"/>
    <w:rsid w:val="00DD187D"/>
    <w:rsid w:val="00DD1A44"/>
    <w:rsid w:val="00DD42DF"/>
    <w:rsid w:val="00DD4F23"/>
    <w:rsid w:val="00DD5280"/>
    <w:rsid w:val="00DD5A56"/>
    <w:rsid w:val="00DD6E2E"/>
    <w:rsid w:val="00DD723D"/>
    <w:rsid w:val="00DE27C3"/>
    <w:rsid w:val="00DE2B4A"/>
    <w:rsid w:val="00DE3245"/>
    <w:rsid w:val="00DE476F"/>
    <w:rsid w:val="00DE509B"/>
    <w:rsid w:val="00DE67CA"/>
    <w:rsid w:val="00DE6A61"/>
    <w:rsid w:val="00DE743F"/>
    <w:rsid w:val="00DE7714"/>
    <w:rsid w:val="00DF01FA"/>
    <w:rsid w:val="00DF09DA"/>
    <w:rsid w:val="00DF2103"/>
    <w:rsid w:val="00DF3560"/>
    <w:rsid w:val="00DF4679"/>
    <w:rsid w:val="00DF6DCF"/>
    <w:rsid w:val="00DF71C1"/>
    <w:rsid w:val="00DF7244"/>
    <w:rsid w:val="00DF7DA8"/>
    <w:rsid w:val="00E01009"/>
    <w:rsid w:val="00E012F1"/>
    <w:rsid w:val="00E0133F"/>
    <w:rsid w:val="00E01C56"/>
    <w:rsid w:val="00E01CCD"/>
    <w:rsid w:val="00E028AB"/>
    <w:rsid w:val="00E05895"/>
    <w:rsid w:val="00E065B5"/>
    <w:rsid w:val="00E06A42"/>
    <w:rsid w:val="00E07EC7"/>
    <w:rsid w:val="00E103B2"/>
    <w:rsid w:val="00E10D38"/>
    <w:rsid w:val="00E1197E"/>
    <w:rsid w:val="00E119EC"/>
    <w:rsid w:val="00E1359B"/>
    <w:rsid w:val="00E13B2F"/>
    <w:rsid w:val="00E14936"/>
    <w:rsid w:val="00E14E73"/>
    <w:rsid w:val="00E16A78"/>
    <w:rsid w:val="00E16BFD"/>
    <w:rsid w:val="00E1757D"/>
    <w:rsid w:val="00E20922"/>
    <w:rsid w:val="00E21345"/>
    <w:rsid w:val="00E21947"/>
    <w:rsid w:val="00E21D53"/>
    <w:rsid w:val="00E228B3"/>
    <w:rsid w:val="00E24333"/>
    <w:rsid w:val="00E24F59"/>
    <w:rsid w:val="00E2551E"/>
    <w:rsid w:val="00E25FCB"/>
    <w:rsid w:val="00E2647B"/>
    <w:rsid w:val="00E2661B"/>
    <w:rsid w:val="00E2700A"/>
    <w:rsid w:val="00E279B2"/>
    <w:rsid w:val="00E27BA0"/>
    <w:rsid w:val="00E27C49"/>
    <w:rsid w:val="00E27DE3"/>
    <w:rsid w:val="00E30182"/>
    <w:rsid w:val="00E32F70"/>
    <w:rsid w:val="00E330B5"/>
    <w:rsid w:val="00E33C71"/>
    <w:rsid w:val="00E34666"/>
    <w:rsid w:val="00E34668"/>
    <w:rsid w:val="00E3499A"/>
    <w:rsid w:val="00E34CB0"/>
    <w:rsid w:val="00E34F58"/>
    <w:rsid w:val="00E35152"/>
    <w:rsid w:val="00E35178"/>
    <w:rsid w:val="00E35364"/>
    <w:rsid w:val="00E353BC"/>
    <w:rsid w:val="00E353CF"/>
    <w:rsid w:val="00E35AD0"/>
    <w:rsid w:val="00E360AB"/>
    <w:rsid w:val="00E40A9D"/>
    <w:rsid w:val="00E4121A"/>
    <w:rsid w:val="00E41B0A"/>
    <w:rsid w:val="00E41C86"/>
    <w:rsid w:val="00E420C8"/>
    <w:rsid w:val="00E42535"/>
    <w:rsid w:val="00E425E7"/>
    <w:rsid w:val="00E426A4"/>
    <w:rsid w:val="00E42B18"/>
    <w:rsid w:val="00E42E02"/>
    <w:rsid w:val="00E434CC"/>
    <w:rsid w:val="00E439AD"/>
    <w:rsid w:val="00E43E5D"/>
    <w:rsid w:val="00E446E9"/>
    <w:rsid w:val="00E447C0"/>
    <w:rsid w:val="00E45508"/>
    <w:rsid w:val="00E4594D"/>
    <w:rsid w:val="00E46E63"/>
    <w:rsid w:val="00E51FEF"/>
    <w:rsid w:val="00E52AEC"/>
    <w:rsid w:val="00E53360"/>
    <w:rsid w:val="00E5388B"/>
    <w:rsid w:val="00E53EE0"/>
    <w:rsid w:val="00E5538B"/>
    <w:rsid w:val="00E555A8"/>
    <w:rsid w:val="00E55DB3"/>
    <w:rsid w:val="00E579A5"/>
    <w:rsid w:val="00E601DC"/>
    <w:rsid w:val="00E606C7"/>
    <w:rsid w:val="00E612FC"/>
    <w:rsid w:val="00E61537"/>
    <w:rsid w:val="00E61DB3"/>
    <w:rsid w:val="00E62AD9"/>
    <w:rsid w:val="00E62C08"/>
    <w:rsid w:val="00E63365"/>
    <w:rsid w:val="00E63AF6"/>
    <w:rsid w:val="00E64EA2"/>
    <w:rsid w:val="00E65796"/>
    <w:rsid w:val="00E658BB"/>
    <w:rsid w:val="00E66275"/>
    <w:rsid w:val="00E66AC4"/>
    <w:rsid w:val="00E67B5C"/>
    <w:rsid w:val="00E70C65"/>
    <w:rsid w:val="00E713C7"/>
    <w:rsid w:val="00E719EB"/>
    <w:rsid w:val="00E7279B"/>
    <w:rsid w:val="00E72C50"/>
    <w:rsid w:val="00E733CA"/>
    <w:rsid w:val="00E756A2"/>
    <w:rsid w:val="00E761A5"/>
    <w:rsid w:val="00E77647"/>
    <w:rsid w:val="00E77E33"/>
    <w:rsid w:val="00E802AC"/>
    <w:rsid w:val="00E80BF0"/>
    <w:rsid w:val="00E80FCB"/>
    <w:rsid w:val="00E82102"/>
    <w:rsid w:val="00E82510"/>
    <w:rsid w:val="00E82710"/>
    <w:rsid w:val="00E83352"/>
    <w:rsid w:val="00E835DD"/>
    <w:rsid w:val="00E8375F"/>
    <w:rsid w:val="00E83773"/>
    <w:rsid w:val="00E83B53"/>
    <w:rsid w:val="00E8429E"/>
    <w:rsid w:val="00E84E8B"/>
    <w:rsid w:val="00E87A7A"/>
    <w:rsid w:val="00E90A45"/>
    <w:rsid w:val="00E90ACB"/>
    <w:rsid w:val="00E91070"/>
    <w:rsid w:val="00E92A47"/>
    <w:rsid w:val="00E9321D"/>
    <w:rsid w:val="00E933F2"/>
    <w:rsid w:val="00E93D67"/>
    <w:rsid w:val="00E941BA"/>
    <w:rsid w:val="00E95E06"/>
    <w:rsid w:val="00E96DA7"/>
    <w:rsid w:val="00E974D7"/>
    <w:rsid w:val="00E97759"/>
    <w:rsid w:val="00E97A6B"/>
    <w:rsid w:val="00EA0022"/>
    <w:rsid w:val="00EA06B2"/>
    <w:rsid w:val="00EA0B67"/>
    <w:rsid w:val="00EA1332"/>
    <w:rsid w:val="00EA13EB"/>
    <w:rsid w:val="00EA165F"/>
    <w:rsid w:val="00EA23A6"/>
    <w:rsid w:val="00EA289B"/>
    <w:rsid w:val="00EA3252"/>
    <w:rsid w:val="00EA35CD"/>
    <w:rsid w:val="00EA3C8E"/>
    <w:rsid w:val="00EA4E24"/>
    <w:rsid w:val="00EA5355"/>
    <w:rsid w:val="00EA56BD"/>
    <w:rsid w:val="00EA6632"/>
    <w:rsid w:val="00EA6F43"/>
    <w:rsid w:val="00EA744E"/>
    <w:rsid w:val="00EA7A91"/>
    <w:rsid w:val="00EA7BA7"/>
    <w:rsid w:val="00EB03EF"/>
    <w:rsid w:val="00EB0FD0"/>
    <w:rsid w:val="00EB108D"/>
    <w:rsid w:val="00EB123F"/>
    <w:rsid w:val="00EB1699"/>
    <w:rsid w:val="00EB2C30"/>
    <w:rsid w:val="00EB5C5C"/>
    <w:rsid w:val="00EB68C1"/>
    <w:rsid w:val="00EB734D"/>
    <w:rsid w:val="00EB7657"/>
    <w:rsid w:val="00EC0EC4"/>
    <w:rsid w:val="00EC1667"/>
    <w:rsid w:val="00EC1771"/>
    <w:rsid w:val="00EC38DA"/>
    <w:rsid w:val="00EC4827"/>
    <w:rsid w:val="00EC4884"/>
    <w:rsid w:val="00EC49EF"/>
    <w:rsid w:val="00EC5636"/>
    <w:rsid w:val="00EC5733"/>
    <w:rsid w:val="00EC62C8"/>
    <w:rsid w:val="00EC6D23"/>
    <w:rsid w:val="00EC723F"/>
    <w:rsid w:val="00ED014C"/>
    <w:rsid w:val="00ED03C9"/>
    <w:rsid w:val="00ED0BE2"/>
    <w:rsid w:val="00ED102F"/>
    <w:rsid w:val="00ED1FA2"/>
    <w:rsid w:val="00ED2183"/>
    <w:rsid w:val="00ED320E"/>
    <w:rsid w:val="00ED357F"/>
    <w:rsid w:val="00ED4AD5"/>
    <w:rsid w:val="00ED4E63"/>
    <w:rsid w:val="00ED51A0"/>
    <w:rsid w:val="00ED57AE"/>
    <w:rsid w:val="00ED5CF1"/>
    <w:rsid w:val="00ED5D46"/>
    <w:rsid w:val="00ED6D0B"/>
    <w:rsid w:val="00EE0108"/>
    <w:rsid w:val="00EE13F8"/>
    <w:rsid w:val="00EE164A"/>
    <w:rsid w:val="00EE1924"/>
    <w:rsid w:val="00EE1DA0"/>
    <w:rsid w:val="00EE1E01"/>
    <w:rsid w:val="00EE21C5"/>
    <w:rsid w:val="00EE2418"/>
    <w:rsid w:val="00EE2A73"/>
    <w:rsid w:val="00EE300B"/>
    <w:rsid w:val="00EE3429"/>
    <w:rsid w:val="00EE49B9"/>
    <w:rsid w:val="00EE57DD"/>
    <w:rsid w:val="00EE7BA5"/>
    <w:rsid w:val="00EF10ED"/>
    <w:rsid w:val="00EF1BB6"/>
    <w:rsid w:val="00EF2DF5"/>
    <w:rsid w:val="00EF350E"/>
    <w:rsid w:val="00EF39BD"/>
    <w:rsid w:val="00EF3ECB"/>
    <w:rsid w:val="00EF4FFE"/>
    <w:rsid w:val="00EF52D6"/>
    <w:rsid w:val="00EF61F3"/>
    <w:rsid w:val="00EF6B3F"/>
    <w:rsid w:val="00EF6F8A"/>
    <w:rsid w:val="00EF6FF4"/>
    <w:rsid w:val="00F00FB0"/>
    <w:rsid w:val="00F016AB"/>
    <w:rsid w:val="00F016D4"/>
    <w:rsid w:val="00F02751"/>
    <w:rsid w:val="00F041DA"/>
    <w:rsid w:val="00F04630"/>
    <w:rsid w:val="00F07AE3"/>
    <w:rsid w:val="00F108CD"/>
    <w:rsid w:val="00F10AC7"/>
    <w:rsid w:val="00F10BA8"/>
    <w:rsid w:val="00F1101E"/>
    <w:rsid w:val="00F11A3A"/>
    <w:rsid w:val="00F1233B"/>
    <w:rsid w:val="00F12846"/>
    <w:rsid w:val="00F13170"/>
    <w:rsid w:val="00F13FAD"/>
    <w:rsid w:val="00F142AC"/>
    <w:rsid w:val="00F14CFC"/>
    <w:rsid w:val="00F1591E"/>
    <w:rsid w:val="00F15E9D"/>
    <w:rsid w:val="00F15F24"/>
    <w:rsid w:val="00F164D4"/>
    <w:rsid w:val="00F16F86"/>
    <w:rsid w:val="00F1795E"/>
    <w:rsid w:val="00F227D6"/>
    <w:rsid w:val="00F23A26"/>
    <w:rsid w:val="00F240CF"/>
    <w:rsid w:val="00F2447D"/>
    <w:rsid w:val="00F250C5"/>
    <w:rsid w:val="00F251EF"/>
    <w:rsid w:val="00F262F5"/>
    <w:rsid w:val="00F268F8"/>
    <w:rsid w:val="00F26CB0"/>
    <w:rsid w:val="00F271DD"/>
    <w:rsid w:val="00F27421"/>
    <w:rsid w:val="00F27A92"/>
    <w:rsid w:val="00F3000D"/>
    <w:rsid w:val="00F305C1"/>
    <w:rsid w:val="00F30CA7"/>
    <w:rsid w:val="00F30E44"/>
    <w:rsid w:val="00F31239"/>
    <w:rsid w:val="00F31AAF"/>
    <w:rsid w:val="00F31D28"/>
    <w:rsid w:val="00F31D73"/>
    <w:rsid w:val="00F33330"/>
    <w:rsid w:val="00F3370B"/>
    <w:rsid w:val="00F33FE5"/>
    <w:rsid w:val="00F343B0"/>
    <w:rsid w:val="00F34601"/>
    <w:rsid w:val="00F34B04"/>
    <w:rsid w:val="00F34FEC"/>
    <w:rsid w:val="00F3571E"/>
    <w:rsid w:val="00F364DC"/>
    <w:rsid w:val="00F401DB"/>
    <w:rsid w:val="00F40290"/>
    <w:rsid w:val="00F40787"/>
    <w:rsid w:val="00F411AB"/>
    <w:rsid w:val="00F420DA"/>
    <w:rsid w:val="00F424B9"/>
    <w:rsid w:val="00F426C7"/>
    <w:rsid w:val="00F42E85"/>
    <w:rsid w:val="00F4339E"/>
    <w:rsid w:val="00F43EAC"/>
    <w:rsid w:val="00F446FA"/>
    <w:rsid w:val="00F45182"/>
    <w:rsid w:val="00F45975"/>
    <w:rsid w:val="00F45FD4"/>
    <w:rsid w:val="00F46953"/>
    <w:rsid w:val="00F4748C"/>
    <w:rsid w:val="00F47A6B"/>
    <w:rsid w:val="00F50FB7"/>
    <w:rsid w:val="00F51CDA"/>
    <w:rsid w:val="00F52C75"/>
    <w:rsid w:val="00F537FE"/>
    <w:rsid w:val="00F5392F"/>
    <w:rsid w:val="00F540E3"/>
    <w:rsid w:val="00F5410B"/>
    <w:rsid w:val="00F547B9"/>
    <w:rsid w:val="00F54D69"/>
    <w:rsid w:val="00F55315"/>
    <w:rsid w:val="00F56B31"/>
    <w:rsid w:val="00F56CA6"/>
    <w:rsid w:val="00F60556"/>
    <w:rsid w:val="00F65A3B"/>
    <w:rsid w:val="00F6740F"/>
    <w:rsid w:val="00F6783C"/>
    <w:rsid w:val="00F67D40"/>
    <w:rsid w:val="00F70996"/>
    <w:rsid w:val="00F70E4A"/>
    <w:rsid w:val="00F71DE0"/>
    <w:rsid w:val="00F720EE"/>
    <w:rsid w:val="00F7315D"/>
    <w:rsid w:val="00F733D1"/>
    <w:rsid w:val="00F73466"/>
    <w:rsid w:val="00F73E1E"/>
    <w:rsid w:val="00F7421D"/>
    <w:rsid w:val="00F76DAF"/>
    <w:rsid w:val="00F777AC"/>
    <w:rsid w:val="00F77925"/>
    <w:rsid w:val="00F77968"/>
    <w:rsid w:val="00F800D2"/>
    <w:rsid w:val="00F81988"/>
    <w:rsid w:val="00F81A68"/>
    <w:rsid w:val="00F8207C"/>
    <w:rsid w:val="00F8351F"/>
    <w:rsid w:val="00F836CC"/>
    <w:rsid w:val="00F83A9A"/>
    <w:rsid w:val="00F83CDE"/>
    <w:rsid w:val="00F87782"/>
    <w:rsid w:val="00F8782E"/>
    <w:rsid w:val="00F87EDB"/>
    <w:rsid w:val="00F917EC"/>
    <w:rsid w:val="00F9213F"/>
    <w:rsid w:val="00F924C5"/>
    <w:rsid w:val="00F924E2"/>
    <w:rsid w:val="00F9441A"/>
    <w:rsid w:val="00F94DA9"/>
    <w:rsid w:val="00F94F9B"/>
    <w:rsid w:val="00F95BD6"/>
    <w:rsid w:val="00F95E1A"/>
    <w:rsid w:val="00F97712"/>
    <w:rsid w:val="00FA02CA"/>
    <w:rsid w:val="00FA0379"/>
    <w:rsid w:val="00FA10A0"/>
    <w:rsid w:val="00FA1F22"/>
    <w:rsid w:val="00FA2493"/>
    <w:rsid w:val="00FA286B"/>
    <w:rsid w:val="00FA4BF7"/>
    <w:rsid w:val="00FA566C"/>
    <w:rsid w:val="00FA5B01"/>
    <w:rsid w:val="00FA6D45"/>
    <w:rsid w:val="00FA7808"/>
    <w:rsid w:val="00FA79F6"/>
    <w:rsid w:val="00FB08C7"/>
    <w:rsid w:val="00FB1C1A"/>
    <w:rsid w:val="00FB1F70"/>
    <w:rsid w:val="00FB224C"/>
    <w:rsid w:val="00FB2568"/>
    <w:rsid w:val="00FB3412"/>
    <w:rsid w:val="00FB35B7"/>
    <w:rsid w:val="00FB3BC6"/>
    <w:rsid w:val="00FB50E7"/>
    <w:rsid w:val="00FB7E24"/>
    <w:rsid w:val="00FB7F3C"/>
    <w:rsid w:val="00FC0103"/>
    <w:rsid w:val="00FC041E"/>
    <w:rsid w:val="00FC09AD"/>
    <w:rsid w:val="00FC1513"/>
    <w:rsid w:val="00FC1E65"/>
    <w:rsid w:val="00FC24B4"/>
    <w:rsid w:val="00FC503D"/>
    <w:rsid w:val="00FC57F2"/>
    <w:rsid w:val="00FC67A0"/>
    <w:rsid w:val="00FC737A"/>
    <w:rsid w:val="00FC7AFC"/>
    <w:rsid w:val="00FD0397"/>
    <w:rsid w:val="00FD1712"/>
    <w:rsid w:val="00FD177A"/>
    <w:rsid w:val="00FD195F"/>
    <w:rsid w:val="00FD2156"/>
    <w:rsid w:val="00FD2388"/>
    <w:rsid w:val="00FD2BBC"/>
    <w:rsid w:val="00FD3897"/>
    <w:rsid w:val="00FD4C3B"/>
    <w:rsid w:val="00FD512A"/>
    <w:rsid w:val="00FD593D"/>
    <w:rsid w:val="00FD73C3"/>
    <w:rsid w:val="00FD7BBB"/>
    <w:rsid w:val="00FE08EF"/>
    <w:rsid w:val="00FE0DDA"/>
    <w:rsid w:val="00FE1061"/>
    <w:rsid w:val="00FE1FED"/>
    <w:rsid w:val="00FE346C"/>
    <w:rsid w:val="00FE45C8"/>
    <w:rsid w:val="00FE4617"/>
    <w:rsid w:val="00FE4DB5"/>
    <w:rsid w:val="00FE6688"/>
    <w:rsid w:val="00FE6A66"/>
    <w:rsid w:val="00FF0A97"/>
    <w:rsid w:val="00FF0DAA"/>
    <w:rsid w:val="00FF13AD"/>
    <w:rsid w:val="00FF1EFA"/>
    <w:rsid w:val="00FF2627"/>
    <w:rsid w:val="00FF33B7"/>
    <w:rsid w:val="00FF4155"/>
    <w:rsid w:val="00FF417C"/>
    <w:rsid w:val="00FF524F"/>
    <w:rsid w:val="00FF6552"/>
    <w:rsid w:val="00FF6EDB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6,#fcfcda,#fafde9,white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5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B703E2"/>
    <w:pPr>
      <w:spacing w:after="96"/>
      <w:outlineLvl w:val="2"/>
    </w:pPr>
    <w:rPr>
      <w:rFonts w:ascii="Tahoma" w:hAnsi="Tahoma" w:cs="Tahoma"/>
      <w:b/>
      <w:bCs/>
      <w:color w:val="75311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729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729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-5">
    <w:name w:val="Medium Grid 1 Accent 5"/>
    <w:basedOn w:val="a1"/>
    <w:uiPriority w:val="67"/>
    <w:rsid w:val="00E6336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a7">
    <w:name w:val="Normal (Web)"/>
    <w:basedOn w:val="a"/>
    <w:uiPriority w:val="99"/>
    <w:unhideWhenUsed/>
    <w:rsid w:val="009D611B"/>
    <w:pPr>
      <w:spacing w:before="62" w:after="144"/>
    </w:pPr>
  </w:style>
  <w:style w:type="character" w:styleId="a8">
    <w:name w:val="Strong"/>
    <w:uiPriority w:val="22"/>
    <w:qFormat/>
    <w:rsid w:val="009D611B"/>
    <w:rPr>
      <w:b/>
      <w:bCs/>
    </w:rPr>
  </w:style>
  <w:style w:type="character" w:styleId="a9">
    <w:name w:val="Emphasis"/>
    <w:uiPriority w:val="20"/>
    <w:qFormat/>
    <w:rsid w:val="009D611B"/>
    <w:rPr>
      <w:i/>
      <w:iCs/>
    </w:rPr>
  </w:style>
  <w:style w:type="character" w:styleId="aa">
    <w:name w:val="Hyperlink"/>
    <w:uiPriority w:val="99"/>
    <w:semiHidden/>
    <w:unhideWhenUsed/>
    <w:rsid w:val="00987FF4"/>
    <w:rPr>
      <w:strike w:val="0"/>
      <w:dstrike w:val="0"/>
      <w:color w:val="323B72"/>
      <w:u w:val="none"/>
      <w:effect w:val="none"/>
    </w:rPr>
  </w:style>
  <w:style w:type="paragraph" w:styleId="ab">
    <w:name w:val="Title"/>
    <w:basedOn w:val="a"/>
    <w:next w:val="a"/>
    <w:link w:val="ac"/>
    <w:uiPriority w:val="10"/>
    <w:qFormat/>
    <w:rsid w:val="00F67D40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c">
    <w:name w:val="Название Знак"/>
    <w:link w:val="ab"/>
    <w:uiPriority w:val="10"/>
    <w:rsid w:val="00F67D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table" w:customStyle="1" w:styleId="-11">
    <w:name w:val="Светлая сетка - Акцент 11"/>
    <w:basedOn w:val="a1"/>
    <w:uiPriority w:val="62"/>
    <w:rsid w:val="003C0D2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-1">
    <w:name w:val="Medium Grid 1 Accent 1"/>
    <w:basedOn w:val="a1"/>
    <w:uiPriority w:val="67"/>
    <w:rsid w:val="003C0D2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">
    <w:name w:val="Light Shading Accent 2"/>
    <w:basedOn w:val="a1"/>
    <w:uiPriority w:val="60"/>
    <w:rsid w:val="006768A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50">
    <w:name w:val="Medium Shading 1 Accent 5"/>
    <w:basedOn w:val="a1"/>
    <w:uiPriority w:val="63"/>
    <w:rsid w:val="0092246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rsid w:val="0092246C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40">
    <w:name w:val="Light Grid Accent 4"/>
    <w:basedOn w:val="a1"/>
    <w:uiPriority w:val="62"/>
    <w:rsid w:val="0092246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1-4">
    <w:name w:val="Medium Grid 1 Accent 4"/>
    <w:basedOn w:val="a1"/>
    <w:uiPriority w:val="67"/>
    <w:rsid w:val="0092246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6">
    <w:name w:val="Medium Grid 1 Accent 6"/>
    <w:basedOn w:val="a1"/>
    <w:uiPriority w:val="67"/>
    <w:rsid w:val="00AB786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ad">
    <w:name w:val="header"/>
    <w:basedOn w:val="a"/>
    <w:link w:val="ae"/>
    <w:uiPriority w:val="99"/>
    <w:semiHidden/>
    <w:unhideWhenUsed/>
    <w:rsid w:val="00D62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62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27428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27428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-40">
    <w:name w:val="Medium Shading 1 Accent 4"/>
    <w:basedOn w:val="a1"/>
    <w:uiPriority w:val="63"/>
    <w:rsid w:val="00425D8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425D8C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page">
    <w:name w:val="titlepage"/>
    <w:basedOn w:val="a"/>
    <w:rsid w:val="00271E70"/>
    <w:pPr>
      <w:spacing w:before="49" w:after="49"/>
      <w:ind w:firstLine="162"/>
      <w:jc w:val="center"/>
    </w:pPr>
    <w:rPr>
      <w:rFonts w:ascii="Arial" w:hAnsi="Arial" w:cs="Arial"/>
      <w:b/>
      <w:bCs/>
      <w:caps/>
      <w:color w:val="B00000"/>
    </w:rPr>
  </w:style>
  <w:style w:type="paragraph" w:styleId="2">
    <w:name w:val="Body Text Indent 2"/>
    <w:basedOn w:val="a"/>
    <w:link w:val="20"/>
    <w:rsid w:val="008418EA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link w:val="2"/>
    <w:rsid w:val="008418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uiPriority w:val="9"/>
    <w:rsid w:val="00B703E2"/>
    <w:rPr>
      <w:rFonts w:ascii="Tahoma" w:eastAsia="Times New Roman" w:hAnsi="Tahoma" w:cs="Tahoma"/>
      <w:b/>
      <w:bCs/>
      <w:color w:val="753110"/>
      <w:lang w:eastAsia="ru-RU"/>
    </w:rPr>
  </w:style>
  <w:style w:type="table" w:styleId="-6">
    <w:name w:val="Light Shading Accent 6"/>
    <w:basedOn w:val="a1"/>
    <w:uiPriority w:val="60"/>
    <w:rsid w:val="00CC11A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5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B703E2"/>
    <w:pPr>
      <w:spacing w:after="96"/>
      <w:outlineLvl w:val="2"/>
    </w:pPr>
    <w:rPr>
      <w:rFonts w:ascii="Tahoma" w:hAnsi="Tahoma" w:cs="Tahoma"/>
      <w:b/>
      <w:bCs/>
      <w:color w:val="75311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729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729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-5">
    <w:name w:val="Medium Grid 1 Accent 5"/>
    <w:basedOn w:val="a1"/>
    <w:uiPriority w:val="67"/>
    <w:rsid w:val="00E6336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a7">
    <w:name w:val="Normal (Web)"/>
    <w:basedOn w:val="a"/>
    <w:uiPriority w:val="99"/>
    <w:unhideWhenUsed/>
    <w:rsid w:val="009D611B"/>
    <w:pPr>
      <w:spacing w:before="62" w:after="144"/>
    </w:pPr>
  </w:style>
  <w:style w:type="character" w:styleId="a8">
    <w:name w:val="Strong"/>
    <w:uiPriority w:val="22"/>
    <w:qFormat/>
    <w:rsid w:val="009D611B"/>
    <w:rPr>
      <w:b/>
      <w:bCs/>
    </w:rPr>
  </w:style>
  <w:style w:type="character" w:styleId="a9">
    <w:name w:val="Emphasis"/>
    <w:uiPriority w:val="20"/>
    <w:qFormat/>
    <w:rsid w:val="009D611B"/>
    <w:rPr>
      <w:i/>
      <w:iCs/>
    </w:rPr>
  </w:style>
  <w:style w:type="character" w:styleId="aa">
    <w:name w:val="Hyperlink"/>
    <w:uiPriority w:val="99"/>
    <w:semiHidden/>
    <w:unhideWhenUsed/>
    <w:rsid w:val="00987FF4"/>
    <w:rPr>
      <w:strike w:val="0"/>
      <w:dstrike w:val="0"/>
      <w:color w:val="323B72"/>
      <w:u w:val="none"/>
      <w:effect w:val="none"/>
    </w:rPr>
  </w:style>
  <w:style w:type="paragraph" w:styleId="ab">
    <w:name w:val="Title"/>
    <w:basedOn w:val="a"/>
    <w:next w:val="a"/>
    <w:link w:val="ac"/>
    <w:uiPriority w:val="10"/>
    <w:qFormat/>
    <w:rsid w:val="00F67D40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c">
    <w:name w:val="Название Знак"/>
    <w:link w:val="ab"/>
    <w:uiPriority w:val="10"/>
    <w:rsid w:val="00F67D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table" w:customStyle="1" w:styleId="-11">
    <w:name w:val="Светлая сетка - Акцент 11"/>
    <w:basedOn w:val="a1"/>
    <w:uiPriority w:val="62"/>
    <w:rsid w:val="003C0D2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-1">
    <w:name w:val="Medium Grid 1 Accent 1"/>
    <w:basedOn w:val="a1"/>
    <w:uiPriority w:val="67"/>
    <w:rsid w:val="003C0D2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">
    <w:name w:val="Light Shading Accent 2"/>
    <w:basedOn w:val="a1"/>
    <w:uiPriority w:val="60"/>
    <w:rsid w:val="006768A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50">
    <w:name w:val="Medium Shading 1 Accent 5"/>
    <w:basedOn w:val="a1"/>
    <w:uiPriority w:val="63"/>
    <w:rsid w:val="0092246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rsid w:val="0092246C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40">
    <w:name w:val="Light Grid Accent 4"/>
    <w:basedOn w:val="a1"/>
    <w:uiPriority w:val="62"/>
    <w:rsid w:val="0092246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1-4">
    <w:name w:val="Medium Grid 1 Accent 4"/>
    <w:basedOn w:val="a1"/>
    <w:uiPriority w:val="67"/>
    <w:rsid w:val="0092246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6">
    <w:name w:val="Medium Grid 1 Accent 6"/>
    <w:basedOn w:val="a1"/>
    <w:uiPriority w:val="67"/>
    <w:rsid w:val="00AB786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ad">
    <w:name w:val="header"/>
    <w:basedOn w:val="a"/>
    <w:link w:val="ae"/>
    <w:uiPriority w:val="99"/>
    <w:semiHidden/>
    <w:unhideWhenUsed/>
    <w:rsid w:val="00D62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62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27428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27428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-40">
    <w:name w:val="Medium Shading 1 Accent 4"/>
    <w:basedOn w:val="a1"/>
    <w:uiPriority w:val="63"/>
    <w:rsid w:val="00425D8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425D8C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page">
    <w:name w:val="titlepage"/>
    <w:basedOn w:val="a"/>
    <w:rsid w:val="00271E70"/>
    <w:pPr>
      <w:spacing w:before="49" w:after="49"/>
      <w:ind w:firstLine="162"/>
      <w:jc w:val="center"/>
    </w:pPr>
    <w:rPr>
      <w:rFonts w:ascii="Arial" w:hAnsi="Arial" w:cs="Arial"/>
      <w:b/>
      <w:bCs/>
      <w:caps/>
      <w:color w:val="B00000"/>
    </w:rPr>
  </w:style>
  <w:style w:type="paragraph" w:styleId="2">
    <w:name w:val="Body Text Indent 2"/>
    <w:basedOn w:val="a"/>
    <w:link w:val="20"/>
    <w:rsid w:val="008418EA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link w:val="2"/>
    <w:rsid w:val="008418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uiPriority w:val="9"/>
    <w:rsid w:val="00B703E2"/>
    <w:rPr>
      <w:rFonts w:ascii="Tahoma" w:eastAsia="Times New Roman" w:hAnsi="Tahoma" w:cs="Tahoma"/>
      <w:b/>
      <w:bCs/>
      <w:color w:val="753110"/>
      <w:lang w:eastAsia="ru-RU"/>
    </w:rPr>
  </w:style>
  <w:style w:type="table" w:styleId="-6">
    <w:name w:val="Light Shading Accent 6"/>
    <w:basedOn w:val="a1"/>
    <w:uiPriority w:val="60"/>
    <w:rsid w:val="00CC11A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9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233563">
                                  <w:marLeft w:val="374"/>
                                  <w:marRight w:val="187"/>
                                  <w:marTop w:val="0"/>
                                  <w:marBottom w:val="56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932002">
                                      <w:marLeft w:val="0"/>
                                      <w:marRight w:val="0"/>
                                      <w:marTop w:val="187"/>
                                      <w:marBottom w:val="187"/>
                                      <w:divBdr>
                                        <w:top w:val="single" w:sz="8" w:space="9" w:color="FF0000"/>
                                        <w:left w:val="single" w:sz="8" w:space="9" w:color="FF0000"/>
                                        <w:bottom w:val="single" w:sz="8" w:space="9" w:color="FF0000"/>
                                        <w:right w:val="single" w:sz="8" w:space="9" w:color="FF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1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1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128">
                          <w:marLeft w:val="0"/>
                          <w:marRight w:val="245"/>
                          <w:marTop w:val="0"/>
                          <w:marBottom w:val="4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963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953">
                          <w:marLeft w:val="0"/>
                          <w:marRight w:val="0"/>
                          <w:marTop w:val="16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9228">
          <w:marLeft w:val="0"/>
          <w:marRight w:val="0"/>
          <w:marTop w:val="0"/>
          <w:marBottom w:val="10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24566">
                  <w:marLeft w:val="0"/>
                  <w:marRight w:val="0"/>
                  <w:marTop w:val="0"/>
                  <w:marBottom w:val="206"/>
                  <w:divBdr>
                    <w:top w:val="single" w:sz="8" w:space="2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9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919">
              <w:marLeft w:val="4158"/>
              <w:marRight w:val="406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7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7.xml"/><Relationship Id="rId26" Type="http://schemas.openxmlformats.org/officeDocument/2006/relationships/image" Target="media/image7.jpeg"/><Relationship Id="rId39" Type="http://schemas.openxmlformats.org/officeDocument/2006/relationships/chart" Target="charts/chart20.xml"/><Relationship Id="rId21" Type="http://schemas.openxmlformats.org/officeDocument/2006/relationships/image" Target="media/image5.jpeg"/><Relationship Id="rId34" Type="http://schemas.openxmlformats.org/officeDocument/2006/relationships/chart" Target="charts/chart15.xml"/><Relationship Id="rId42" Type="http://schemas.openxmlformats.org/officeDocument/2006/relationships/chart" Target="charts/chart21.xml"/><Relationship Id="rId47" Type="http://schemas.openxmlformats.org/officeDocument/2006/relationships/chart" Target="charts/chart24.xml"/><Relationship Id="rId50" Type="http://schemas.openxmlformats.org/officeDocument/2006/relationships/image" Target="media/image17.jpeg"/><Relationship Id="rId55" Type="http://schemas.openxmlformats.org/officeDocument/2006/relationships/chart" Target="charts/chart26.xml"/><Relationship Id="rId63" Type="http://schemas.openxmlformats.org/officeDocument/2006/relationships/chart" Target="charts/chart32.xml"/><Relationship Id="rId68" Type="http://schemas.openxmlformats.org/officeDocument/2006/relationships/image" Target="media/image25.png"/><Relationship Id="rId76" Type="http://schemas.openxmlformats.org/officeDocument/2006/relationships/chart" Target="charts/chart41.xml"/><Relationship Id="rId84" Type="http://schemas.openxmlformats.org/officeDocument/2006/relationships/image" Target="media/image32.jpeg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chart" Target="charts/chart38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9" Type="http://schemas.openxmlformats.org/officeDocument/2006/relationships/oleObject" Target="embeddings/Microsoft_Excel_Chart1.xls"/><Relationship Id="rId11" Type="http://schemas.openxmlformats.org/officeDocument/2006/relationships/chart" Target="charts/chart1.xml"/><Relationship Id="rId24" Type="http://schemas.openxmlformats.org/officeDocument/2006/relationships/chart" Target="charts/chart10.xml"/><Relationship Id="rId32" Type="http://schemas.openxmlformats.org/officeDocument/2006/relationships/chart" Target="charts/chart13.xml"/><Relationship Id="rId37" Type="http://schemas.openxmlformats.org/officeDocument/2006/relationships/chart" Target="charts/chart18.xml"/><Relationship Id="rId40" Type="http://schemas.openxmlformats.org/officeDocument/2006/relationships/image" Target="media/image11.jpeg"/><Relationship Id="rId45" Type="http://schemas.openxmlformats.org/officeDocument/2006/relationships/image" Target="media/image13.jpeg"/><Relationship Id="rId53" Type="http://schemas.openxmlformats.org/officeDocument/2006/relationships/image" Target="media/image19.jpeg"/><Relationship Id="rId58" Type="http://schemas.openxmlformats.org/officeDocument/2006/relationships/chart" Target="charts/chart29.xml"/><Relationship Id="rId66" Type="http://schemas.openxmlformats.org/officeDocument/2006/relationships/chart" Target="charts/chart35.xml"/><Relationship Id="rId74" Type="http://schemas.openxmlformats.org/officeDocument/2006/relationships/image" Target="media/image28.png"/><Relationship Id="rId79" Type="http://schemas.openxmlformats.org/officeDocument/2006/relationships/chart" Target="charts/chart44.xml"/><Relationship Id="rId87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image" Target="media/image21.png"/><Relationship Id="rId82" Type="http://schemas.openxmlformats.org/officeDocument/2006/relationships/chart" Target="charts/chart47.xml"/><Relationship Id="rId19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4.xml"/><Relationship Id="rId22" Type="http://schemas.openxmlformats.org/officeDocument/2006/relationships/chart" Target="charts/chart9.xml"/><Relationship Id="rId27" Type="http://schemas.openxmlformats.org/officeDocument/2006/relationships/image" Target="media/image8.png"/><Relationship Id="rId30" Type="http://schemas.openxmlformats.org/officeDocument/2006/relationships/oleObject" Target="embeddings/Microsoft_Excel_Chart2.xls"/><Relationship Id="rId35" Type="http://schemas.openxmlformats.org/officeDocument/2006/relationships/chart" Target="charts/chart16.xml"/><Relationship Id="rId43" Type="http://schemas.openxmlformats.org/officeDocument/2006/relationships/chart" Target="charts/chart22.xml"/><Relationship Id="rId48" Type="http://schemas.openxmlformats.org/officeDocument/2006/relationships/image" Target="media/image15.jpeg"/><Relationship Id="rId56" Type="http://schemas.openxmlformats.org/officeDocument/2006/relationships/chart" Target="charts/chart27.xml"/><Relationship Id="rId64" Type="http://schemas.openxmlformats.org/officeDocument/2006/relationships/chart" Target="charts/chart33.xml"/><Relationship Id="rId69" Type="http://schemas.openxmlformats.org/officeDocument/2006/relationships/chart" Target="charts/chart36.xml"/><Relationship Id="rId77" Type="http://schemas.openxmlformats.org/officeDocument/2006/relationships/chart" Target="charts/chart42.xml"/><Relationship Id="rId8" Type="http://schemas.openxmlformats.org/officeDocument/2006/relationships/endnotes" Target="endnotes.xml"/><Relationship Id="rId51" Type="http://schemas.openxmlformats.org/officeDocument/2006/relationships/hyperlink" Target="http://images.yandex.ru/yandsearch?source=wiz&amp;text=%D1%87%D0%B8%D0%BD%D0%BE%D0%B2%D0%BD%D0%B8%D0%BA%D0%B8&amp;noreask=1&amp;img_url=http://echo.msk.ru/att/element-642507-thumb-0.jpg&amp;pos=27&amp;rpt=simage&amp;lr=43&amp;nojs=1" TargetMode="External"/><Relationship Id="rId72" Type="http://schemas.openxmlformats.org/officeDocument/2006/relationships/chart" Target="charts/chart39.xml"/><Relationship Id="rId80" Type="http://schemas.openxmlformats.org/officeDocument/2006/relationships/chart" Target="charts/chart45.xml"/><Relationship Id="rId85" Type="http://schemas.openxmlformats.org/officeDocument/2006/relationships/chart" Target="charts/chart48.xml"/><Relationship Id="rId3" Type="http://schemas.openxmlformats.org/officeDocument/2006/relationships/styles" Target="styles.xml"/><Relationship Id="rId12" Type="http://schemas.openxmlformats.org/officeDocument/2006/relationships/chart" Target="charts/chart2.xml"/><Relationship Id="rId17" Type="http://schemas.openxmlformats.org/officeDocument/2006/relationships/chart" Target="charts/chart6.xml"/><Relationship Id="rId25" Type="http://schemas.openxmlformats.org/officeDocument/2006/relationships/chart" Target="charts/chart11.xml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image" Target="media/image14.jpeg"/><Relationship Id="rId59" Type="http://schemas.openxmlformats.org/officeDocument/2006/relationships/image" Target="media/image20.jpeg"/><Relationship Id="rId67" Type="http://schemas.openxmlformats.org/officeDocument/2006/relationships/image" Target="media/image24.jpeg"/><Relationship Id="rId20" Type="http://schemas.openxmlformats.org/officeDocument/2006/relationships/chart" Target="charts/chart8.xml"/><Relationship Id="rId41" Type="http://schemas.openxmlformats.org/officeDocument/2006/relationships/image" Target="media/image12.jpeg"/><Relationship Id="rId54" Type="http://schemas.openxmlformats.org/officeDocument/2006/relationships/chart" Target="charts/chart25.xml"/><Relationship Id="rId62" Type="http://schemas.openxmlformats.org/officeDocument/2006/relationships/chart" Target="charts/chart31.xml"/><Relationship Id="rId70" Type="http://schemas.openxmlformats.org/officeDocument/2006/relationships/chart" Target="charts/chart37.xml"/><Relationship Id="rId75" Type="http://schemas.openxmlformats.org/officeDocument/2006/relationships/image" Target="media/image29.jpeg"/><Relationship Id="rId83" Type="http://schemas.openxmlformats.org/officeDocument/2006/relationships/image" Target="media/image31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6.jpeg"/><Relationship Id="rId28" Type="http://schemas.openxmlformats.org/officeDocument/2006/relationships/image" Target="media/image9.png"/><Relationship Id="rId36" Type="http://schemas.openxmlformats.org/officeDocument/2006/relationships/chart" Target="charts/chart17.xml"/><Relationship Id="rId49" Type="http://schemas.openxmlformats.org/officeDocument/2006/relationships/image" Target="media/image16.png"/><Relationship Id="rId57" Type="http://schemas.openxmlformats.org/officeDocument/2006/relationships/chart" Target="charts/chart28.xml"/><Relationship Id="rId10" Type="http://schemas.openxmlformats.org/officeDocument/2006/relationships/image" Target="media/image2.jpeg"/><Relationship Id="rId31" Type="http://schemas.openxmlformats.org/officeDocument/2006/relationships/chart" Target="charts/chart12.xml"/><Relationship Id="rId44" Type="http://schemas.openxmlformats.org/officeDocument/2006/relationships/chart" Target="charts/chart23.xml"/><Relationship Id="rId52" Type="http://schemas.openxmlformats.org/officeDocument/2006/relationships/image" Target="media/image18.jpeg"/><Relationship Id="rId60" Type="http://schemas.openxmlformats.org/officeDocument/2006/relationships/chart" Target="charts/chart30.xml"/><Relationship Id="rId65" Type="http://schemas.openxmlformats.org/officeDocument/2006/relationships/chart" Target="charts/chart34.xml"/><Relationship Id="rId73" Type="http://schemas.openxmlformats.org/officeDocument/2006/relationships/chart" Target="charts/chart40.xml"/><Relationship Id="rId78" Type="http://schemas.openxmlformats.org/officeDocument/2006/relationships/chart" Target="charts/chart43.xml"/><Relationship Id="rId81" Type="http://schemas.openxmlformats.org/officeDocument/2006/relationships/chart" Target="charts/chart46.xml"/><Relationship Id="rId86" Type="http://schemas.openxmlformats.org/officeDocument/2006/relationships/chart" Target="charts/chart4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0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1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12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13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6.xlsx"/><Relationship Id="rId1" Type="http://schemas.openxmlformats.org/officeDocument/2006/relationships/themeOverride" Target="../theme/themeOverride14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7.xlsx"/><Relationship Id="rId1" Type="http://schemas.openxmlformats.org/officeDocument/2006/relationships/themeOverride" Target="../theme/themeOverride15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openxmlformats.org/officeDocument/2006/relationships/image" Target="../media/image10.jpeg"/><Relationship Id="rId1" Type="http://schemas.openxmlformats.org/officeDocument/2006/relationships/themeOverride" Target="../theme/themeOverride16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9.xlsx"/><Relationship Id="rId1" Type="http://schemas.openxmlformats.org/officeDocument/2006/relationships/themeOverride" Target="../theme/themeOverride1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0.xlsx"/><Relationship Id="rId1" Type="http://schemas.openxmlformats.org/officeDocument/2006/relationships/themeOverride" Target="../theme/themeOverride18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1.xlsx"/><Relationship Id="rId1" Type="http://schemas.openxmlformats.org/officeDocument/2006/relationships/themeOverride" Target="../theme/themeOverride19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2.xlsx"/><Relationship Id="rId1" Type="http://schemas.openxmlformats.org/officeDocument/2006/relationships/themeOverride" Target="../theme/themeOverride20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3.xlsx"/><Relationship Id="rId1" Type="http://schemas.openxmlformats.org/officeDocument/2006/relationships/themeOverride" Target="../theme/themeOverride21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package" Target="../embeddings/Microsoft_Excel_Worksheet24.xlsx"/><Relationship Id="rId1" Type="http://schemas.openxmlformats.org/officeDocument/2006/relationships/themeOverride" Target="../theme/themeOverride22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5.xlsx"/><Relationship Id="rId1" Type="http://schemas.openxmlformats.org/officeDocument/2006/relationships/themeOverride" Target="../theme/themeOverride23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6.xlsx"/><Relationship Id="rId1" Type="http://schemas.openxmlformats.org/officeDocument/2006/relationships/themeOverride" Target="../theme/themeOverride24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7.xlsx"/><Relationship Id="rId1" Type="http://schemas.openxmlformats.org/officeDocument/2006/relationships/themeOverride" Target="../theme/themeOverride25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8.xlsx"/><Relationship Id="rId1" Type="http://schemas.openxmlformats.org/officeDocument/2006/relationships/themeOverride" Target="../theme/themeOverride26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9.xlsx"/><Relationship Id="rId1" Type="http://schemas.openxmlformats.org/officeDocument/2006/relationships/themeOverride" Target="../theme/themeOverride27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0.xlsx"/><Relationship Id="rId1" Type="http://schemas.openxmlformats.org/officeDocument/2006/relationships/themeOverride" Target="../theme/themeOverride28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1.xlsx"/><Relationship Id="rId1" Type="http://schemas.openxmlformats.org/officeDocument/2006/relationships/themeOverride" Target="../theme/themeOverride29.xm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2.xlsx"/><Relationship Id="rId1" Type="http://schemas.openxmlformats.org/officeDocument/2006/relationships/themeOverride" Target="../theme/themeOverride30.xm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3.xlsx"/><Relationship Id="rId1" Type="http://schemas.openxmlformats.org/officeDocument/2006/relationships/themeOverride" Target="../theme/themeOverride31.xml"/></Relationships>
</file>

<file path=word/charts/_rels/chart3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4.xlsx"/><Relationship Id="rId1" Type="http://schemas.openxmlformats.org/officeDocument/2006/relationships/themeOverride" Target="../theme/themeOverride32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image" Target="../media/image23.jpeg"/><Relationship Id="rId2" Type="http://schemas.openxmlformats.org/officeDocument/2006/relationships/image" Target="../media/image22.jpeg"/><Relationship Id="rId1" Type="http://schemas.openxmlformats.org/officeDocument/2006/relationships/themeOverride" Target="../theme/themeOverride33.xml"/><Relationship Id="rId4" Type="http://schemas.openxmlformats.org/officeDocument/2006/relationships/package" Target="../embeddings/Microsoft_Excel_Worksheet35.xlsx"/></Relationships>
</file>

<file path=word/charts/_rels/chart3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6.xlsx"/><Relationship Id="rId1" Type="http://schemas.openxmlformats.org/officeDocument/2006/relationships/themeOverride" Target="../theme/themeOverride34.xml"/></Relationships>
</file>

<file path=word/charts/_rels/chart3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7.xlsx"/><Relationship Id="rId1" Type="http://schemas.openxmlformats.org/officeDocument/2006/relationships/themeOverride" Target="../theme/themeOverride35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8.xlsx"/><Relationship Id="rId2" Type="http://schemas.openxmlformats.org/officeDocument/2006/relationships/image" Target="../media/image26.jpeg"/><Relationship Id="rId1" Type="http://schemas.openxmlformats.org/officeDocument/2006/relationships/themeOverride" Target="../theme/themeOverride36.xml"/></Relationships>
</file>

<file path=word/charts/_rels/chart3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9.xlsx"/><Relationship Id="rId1" Type="http://schemas.openxmlformats.org/officeDocument/2006/relationships/themeOverride" Target="../theme/themeOverride37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0.xlsx"/><Relationship Id="rId2" Type="http://schemas.openxmlformats.org/officeDocument/2006/relationships/image" Target="../media/image27.jpeg"/><Relationship Id="rId1" Type="http://schemas.openxmlformats.org/officeDocument/2006/relationships/themeOverride" Target="../theme/themeOverride38.xml"/></Relationships>
</file>

<file path=word/charts/_rels/chart4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1.xlsx"/><Relationship Id="rId1" Type="http://schemas.openxmlformats.org/officeDocument/2006/relationships/themeOverride" Target="../theme/themeOverride39.xml"/></Relationships>
</file>

<file path=word/charts/_rels/chart4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2.xlsx"/><Relationship Id="rId1" Type="http://schemas.openxmlformats.org/officeDocument/2006/relationships/themeOverride" Target="../theme/themeOverride40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package" Target="../embeddings/Microsoft_Excel_Worksheet43.xlsx"/><Relationship Id="rId1" Type="http://schemas.openxmlformats.org/officeDocument/2006/relationships/themeOverride" Target="../theme/themeOverride41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package" Target="../embeddings/Microsoft_Excel_Worksheet44.xlsx"/><Relationship Id="rId1" Type="http://schemas.openxmlformats.org/officeDocument/2006/relationships/themeOverride" Target="../theme/themeOverride42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5.xlsx"/><Relationship Id="rId2" Type="http://schemas.openxmlformats.org/officeDocument/2006/relationships/image" Target="../media/image30.jpeg"/><Relationship Id="rId1" Type="http://schemas.openxmlformats.org/officeDocument/2006/relationships/themeOverride" Target="../theme/themeOverride43.xml"/></Relationships>
</file>

<file path=word/charts/_rels/chart4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6.xlsx"/><Relationship Id="rId1" Type="http://schemas.openxmlformats.org/officeDocument/2006/relationships/themeOverride" Target="../theme/themeOverride44.xml"/></Relationships>
</file>

<file path=word/charts/_rels/chart4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7.xlsx"/><Relationship Id="rId1" Type="http://schemas.openxmlformats.org/officeDocument/2006/relationships/themeOverride" Target="../theme/themeOverride45.xml"/></Relationships>
</file>

<file path=word/charts/_rels/chart4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8.xlsx"/><Relationship Id="rId1" Type="http://schemas.openxmlformats.org/officeDocument/2006/relationships/themeOverride" Target="../theme/themeOverride46.xml"/></Relationships>
</file>

<file path=word/charts/_rels/chart4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9.xlsx"/><Relationship Id="rId1" Type="http://schemas.openxmlformats.org/officeDocument/2006/relationships/themeOverride" Target="../theme/themeOverride47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9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Представление населения</a:t>
            </a:r>
            <a:r>
              <a:rPr lang="en-US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коррупции </a:t>
            </a:r>
          </a:p>
          <a:p>
            <a:pPr>
              <a:defRPr sz="129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0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49450730752759281"/>
          <c:y val="0.12853952698057514"/>
          <c:w val="0.46277402031772857"/>
          <c:h val="0.8319492750948193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rgbClr val="AD97E5"/>
            </a:solidFill>
            <a:ln w="25372">
              <a:solidFill>
                <a:srgbClr val="FF0066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26.8</c:v>
                </c:pt>
                <c:pt idx="1">
                  <c:v>27.2</c:v>
                </c:pt>
                <c:pt idx="2">
                  <c:v>38.6</c:v>
                </c:pt>
                <c:pt idx="3">
                  <c:v>57.53</c:v>
                </c:pt>
                <c:pt idx="4">
                  <c:v>66.790000000000006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overlap val="-33"/>
        <c:axId val="375550336"/>
        <c:axId val="375551872"/>
      </c:barChart>
      <c:catAx>
        <c:axId val="375550336"/>
        <c:scaling>
          <c:orientation val="minMax"/>
        </c:scaling>
        <c:delete val="0"/>
        <c:axPos val="l"/>
        <c:numFmt formatCode="0.00" sourceLinked="1"/>
        <c:majorTickMark val="out"/>
        <c:minorTickMark val="none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75551872"/>
        <c:crosses val="autoZero"/>
        <c:auto val="1"/>
        <c:lblAlgn val="ctr"/>
        <c:lblOffset val="100"/>
        <c:noMultiLvlLbl val="0"/>
      </c:catAx>
      <c:valAx>
        <c:axId val="375551872"/>
        <c:scaling>
          <c:orientation val="minMax"/>
          <c:max val="80"/>
        </c:scaling>
        <c:delete val="1"/>
        <c:axPos val="b"/>
        <c:numFmt formatCode="0.0" sourceLinked="1"/>
        <c:majorTickMark val="out"/>
        <c:minorTickMark val="none"/>
        <c:tickLblPos val="nextTo"/>
        <c:crossAx val="375550336"/>
        <c:crosses val="autoZero"/>
        <c:crossBetween val="between"/>
      </c:valAx>
      <c:spPr>
        <a:noFill/>
        <a:ln w="25372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autoTitleDeleted val="1"/>
    <c:plotArea>
      <c:layout>
        <c:manualLayout>
          <c:layoutTarget val="inner"/>
          <c:xMode val="edge"/>
          <c:yMode val="edge"/>
          <c:x val="0.22162298818980145"/>
          <c:y val="9.6960534542773702E-2"/>
          <c:w val="0.56531368162432849"/>
          <c:h val="0.7773063122334524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explosion val="6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Lbls>
            <c:dLbl>
              <c:idx val="0"/>
              <c:layout>
                <c:manualLayout>
                  <c:x val="0.18208457089724794"/>
                  <c:y val="1.2514931362393497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 sz="1200" dirty="0" smtClean="0"/>
                      <a:t>16.3</a:t>
                    </a:r>
                    <a:endParaRPr lang="en-US" sz="1200" dirty="0"/>
                  </a:p>
                </c:rich>
              </c:tx>
              <c:spPr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-0.24635073240516359"/>
                  <c:y val="-0.12344453359807428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1"/>
              <c:showVal val="1"/>
              <c:showCatName val="1"/>
              <c:showSerName val="1"/>
              <c:showPercent val="1"/>
              <c:showBubbleSize val="1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16.399999999999999</c:v>
                </c:pt>
                <c:pt idx="1">
                  <c:v>83.6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50"/>
      </c:pieChart>
    </c:plotArea>
    <c:plotVisOnly val="1"/>
    <c:dispBlanksAs val="zero"/>
    <c:showDLblsOverMax val="1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autoTitleDeleted val="1"/>
    <c:plotArea>
      <c:layout>
        <c:manualLayout>
          <c:layoutTarget val="inner"/>
          <c:xMode val="edge"/>
          <c:yMode val="edge"/>
          <c:x val="0.2450792252998362"/>
          <c:y val="4.6089228467207047E-2"/>
          <c:w val="0.55293889085428605"/>
          <c:h val="0.8421800721280904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rgbClr val="00B050"/>
            </a:solidFill>
          </c:spPr>
          <c:dPt>
            <c:idx val="1"/>
            <c:bubble3D val="0"/>
            <c:explosion val="16"/>
            <c:spPr>
              <a:solidFill>
                <a:srgbClr val="FF0000"/>
              </a:solid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sz="1200" dirty="0" smtClean="0">
                        <a:latin typeface="Times New Roman" pitchFamily="18" charset="0"/>
                        <a:cs typeface="Times New Roman" pitchFamily="18" charset="0"/>
                      </a:rPr>
                      <a:t>30.8</a:t>
                    </a:r>
                    <a:endParaRPr lang="en-US" sz="1200" dirty="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1200" dirty="0" smtClean="0">
                        <a:latin typeface="Times New Roman" pitchFamily="18" charset="0"/>
                        <a:cs typeface="Times New Roman" pitchFamily="18" charset="0"/>
                      </a:rPr>
                      <a:t>69.2</a:t>
                    </a:r>
                    <a:endParaRPr lang="en-US" sz="1200" dirty="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30.4</c:v>
                </c:pt>
                <c:pt idx="1">
                  <c:v>69.599999999999994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</c:spPr>
    </c:plotArea>
    <c:plotVisOnly val="1"/>
    <c:dispBlanksAs val="zero"/>
    <c:showDLblsOverMax val="1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Коррупционный охват, 2009-2013 г.г. </a:t>
            </a:r>
            <a:r>
              <a:rPr lang="ru-RU" sz="10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8633154497224095E-2"/>
          <c:y val="0.15932793581138083"/>
          <c:w val="0.91312985592305962"/>
          <c:h val="0.7168298527901436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население</c:v>
                </c:pt>
              </c:strCache>
            </c:strRef>
          </c:tx>
          <c:spPr>
            <a:ln w="28556">
              <a:solidFill>
                <a:srgbClr val="7030A0"/>
              </a:solidFill>
            </a:ln>
          </c:spPr>
          <c:marker>
            <c:symbol val="diamond"/>
            <c:size val="8"/>
            <c:spPr>
              <a:solidFill>
                <a:srgbClr val="9C142E"/>
              </a:solidFill>
            </c:spPr>
          </c:marker>
          <c:dPt>
            <c:idx val="0"/>
            <c:marker>
              <c:symbol val="diamond"/>
              <c:size val="9"/>
            </c:marker>
            <c:bubble3D val="0"/>
          </c:dPt>
          <c:dLbls>
            <c:dLbl>
              <c:idx val="0"/>
              <c:layout>
                <c:manualLayout>
                  <c:x val="-3.3237898376069892E-2"/>
                  <c:y val="8.231387349772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4667675036026441E-2"/>
                  <c:y val="-0.1002779550859361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824917103459015E-2"/>
                  <c:y val="-7.8696109888350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515072710339492E-2"/>
                  <c:y val="-7.0350991869894824E-2"/>
                </c:manualLayout>
              </c:layout>
              <c:tx>
                <c:rich>
                  <a:bodyPr/>
                  <a:lstStyle/>
                  <a:p>
                    <a:r>
                      <a:rPr lang="en-US" sz="1199"/>
                      <a:t>15</a:t>
                    </a:r>
                    <a:r>
                      <a:rPr lang="ru-RU" sz="1199"/>
                      <a:t>,0</a:t>
                    </a:r>
                    <a:endParaRPr lang="en-US" sz="1200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9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22.1</c:v>
                </c:pt>
                <c:pt idx="1">
                  <c:v>21.2</c:v>
                </c:pt>
                <c:pt idx="2">
                  <c:v>21.2</c:v>
                </c:pt>
                <c:pt idx="3">
                  <c:v>15</c:v>
                </c:pt>
                <c:pt idx="4">
                  <c:v>16.3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предприниматели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circle"/>
            <c:size val="6"/>
            <c:spPr>
              <a:solidFill>
                <a:schemeClr val="accent5">
                  <a:lumMod val="75000"/>
                </a:schemeClr>
              </a:solidFill>
              <a:ln>
                <a:solidFill>
                  <a:srgbClr val="00B050"/>
                </a:solidFill>
              </a:ln>
            </c:spPr>
          </c:marker>
          <c:dLbls>
            <c:dLbl>
              <c:idx val="0"/>
              <c:layout>
                <c:manualLayout>
                  <c:x val="1.9538908987727886E-2"/>
                  <c:y val="-1.1274944478093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2898987764519E-2"/>
                  <c:y val="9.7844172064803225E-2"/>
                </c:manualLayout>
              </c:layout>
              <c:tx>
                <c:rich>
                  <a:bodyPr/>
                  <a:lstStyle/>
                  <a:p>
                    <a:r>
                      <a:rPr lang="en-US" sz="1199"/>
                      <a:t>20</a:t>
                    </a:r>
                    <a:r>
                      <a:rPr lang="ru-RU" sz="1199"/>
                      <a:t>,0</a:t>
                    </a:r>
                    <a:endParaRPr lang="en-US" sz="1200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8245993400054577E-2"/>
                  <c:y val="8.2363849342736398E-2"/>
                </c:manualLayout>
              </c:layout>
              <c:tx>
                <c:rich>
                  <a:bodyPr/>
                  <a:lstStyle/>
                  <a:p>
                    <a:r>
                      <a:rPr lang="en-US" sz="1199"/>
                      <a:t>19</a:t>
                    </a:r>
                    <a:r>
                      <a:rPr lang="ru-RU" sz="1199"/>
                      <a:t>,0</a:t>
                    </a:r>
                    <a:endParaRPr lang="en-US" sz="1200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9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23.2</c:v>
                </c:pt>
                <c:pt idx="1">
                  <c:v>20</c:v>
                </c:pt>
                <c:pt idx="2">
                  <c:v>19</c:v>
                </c:pt>
                <c:pt idx="3">
                  <c:v>17.8</c:v>
                </c:pt>
                <c:pt idx="4">
                  <c:v>14.9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2556544"/>
        <c:axId val="332570624"/>
      </c:lineChart>
      <c:catAx>
        <c:axId val="332556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2570624"/>
        <c:crosses val="autoZero"/>
        <c:auto val="1"/>
        <c:lblAlgn val="ctr"/>
        <c:lblOffset val="100"/>
        <c:noMultiLvlLbl val="0"/>
      </c:catAx>
      <c:valAx>
        <c:axId val="332570624"/>
        <c:scaling>
          <c:orientation val="minMax"/>
          <c:max val="24"/>
          <c:min val="14"/>
        </c:scaling>
        <c:delete val="0"/>
        <c:axPos val="l"/>
        <c:majorGridlines>
          <c:spPr>
            <a:ln w="12692">
              <a:solidFill>
                <a:srgbClr val="92D050"/>
              </a:solidFill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2556544"/>
        <c:crosses val="autoZero"/>
        <c:crossBetween val="between"/>
      </c:valAx>
      <c:spPr>
        <a:solidFill>
          <a:srgbClr val="51D129">
            <a:alpha val="20000"/>
          </a:srgbClr>
        </a:solidFill>
      </c:spPr>
    </c:plotArea>
    <c:legend>
      <c:legendPos val="b"/>
      <c:layout>
        <c:manualLayout>
          <c:xMode val="edge"/>
          <c:yMode val="edge"/>
          <c:wMode val="edge"/>
          <c:hMode val="edge"/>
          <c:x val="0.69432896645495068"/>
          <c:y val="0.20445772745560087"/>
          <c:w val="0.93155991864653276"/>
          <c:h val="0.38033641780178934"/>
        </c:manualLayout>
      </c:layout>
      <c:overlay val="0"/>
      <c:spPr>
        <a:solidFill>
          <a:sysClr val="window" lastClr="FFFFFF">
            <a:alpha val="34000"/>
          </a:sysClr>
        </a:solidFill>
      </c:spPr>
      <c:txPr>
        <a:bodyPr/>
        <a:lstStyle/>
        <a:p>
          <a:pPr>
            <a:defRPr sz="11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96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респондентов, которые хотя бы раз за последний год </a:t>
            </a:r>
          </a:p>
          <a:p>
            <a:pPr>
              <a:defRPr sz="1396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попадали в коррупционную ситуацию</a:t>
            </a:r>
            <a:r>
              <a:rPr lang="ru-RU" sz="139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049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4.5215242170076095E-2"/>
          <c:y val="0.11772746279283999"/>
          <c:w val="0.93884031777382115"/>
          <c:h val="0.50684236844385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rgbClr val="A6A6A6"/>
            </a:solidFill>
          </c:spPr>
          <c:invertIfNegative val="1"/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Нижнекамский</c:v>
                </c:pt>
                <c:pt idx="2">
                  <c:v>г.Казань</c:v>
                </c:pt>
                <c:pt idx="3">
                  <c:v>Тукаевский</c:v>
                </c:pt>
                <c:pt idx="4">
                  <c:v>Зеленодольский</c:v>
                </c:pt>
                <c:pt idx="5">
                  <c:v>Елабужский</c:v>
                </c:pt>
                <c:pt idx="6">
                  <c:v>Верхнеуслонский</c:v>
                </c:pt>
                <c:pt idx="7">
                  <c:v>Муслюмовский</c:v>
                </c:pt>
                <c:pt idx="8">
                  <c:v>г.НабережныеЧелны</c:v>
                </c:pt>
                <c:pt idx="9">
                  <c:v>Высокогорский</c:v>
                </c:pt>
                <c:pt idx="10">
                  <c:v>Тетюшский</c:v>
                </c:pt>
                <c:pt idx="11">
                  <c:v>Камско-Устьинский</c:v>
                </c:pt>
                <c:pt idx="12">
                  <c:v>Балтасинский</c:v>
                </c:pt>
                <c:pt idx="13">
                  <c:v>Бугульминский</c:v>
                </c:pt>
                <c:pt idx="14">
                  <c:v>Новошешминский</c:v>
                </c:pt>
                <c:pt idx="15">
                  <c:v>Сабинский</c:v>
                </c:pt>
                <c:pt idx="16">
                  <c:v>Чистопольский</c:v>
                </c:pt>
                <c:pt idx="17">
                  <c:v>Азнакаевский</c:v>
                </c:pt>
                <c:pt idx="18">
                  <c:v>Алькеевский</c:v>
                </c:pt>
                <c:pt idx="19">
                  <c:v>Пестречинский</c:v>
                </c:pt>
                <c:pt idx="20">
                  <c:v>Сармановский</c:v>
                </c:pt>
                <c:pt idx="21">
                  <c:v>Атнинский</c:v>
                </c:pt>
                <c:pt idx="22">
                  <c:v>Рыбно-Слободский</c:v>
                </c:pt>
                <c:pt idx="23">
                  <c:v>Лаишевский</c:v>
                </c:pt>
                <c:pt idx="24">
                  <c:v>Черемшанский</c:v>
                </c:pt>
                <c:pt idx="25">
                  <c:v>Апастовский</c:v>
                </c:pt>
                <c:pt idx="26">
                  <c:v>Альметьевский</c:v>
                </c:pt>
                <c:pt idx="27">
                  <c:v>Актанышский</c:v>
                </c:pt>
                <c:pt idx="28">
                  <c:v>Алексеевский</c:v>
                </c:pt>
                <c:pt idx="29">
                  <c:v>Дрожжановский</c:v>
                </c:pt>
                <c:pt idx="30">
                  <c:v>Мамадышский</c:v>
                </c:pt>
                <c:pt idx="31">
                  <c:v>Спасский</c:v>
                </c:pt>
                <c:pt idx="32">
                  <c:v>Кукморский</c:v>
                </c:pt>
                <c:pt idx="33">
                  <c:v>Тюлячинский</c:v>
                </c:pt>
                <c:pt idx="34">
                  <c:v>Нурлатский</c:v>
                </c:pt>
                <c:pt idx="35">
                  <c:v>Лениногорский</c:v>
                </c:pt>
                <c:pt idx="36">
                  <c:v>Мензелинский</c:v>
                </c:pt>
                <c:pt idx="37">
                  <c:v>Агрызский</c:v>
                </c:pt>
                <c:pt idx="38">
                  <c:v>Менделеевский</c:v>
                </c:pt>
                <c:pt idx="39">
                  <c:v>Аксубаевский</c:v>
                </c:pt>
                <c:pt idx="40">
                  <c:v>Заинский</c:v>
                </c:pt>
                <c:pt idx="41">
                  <c:v>Буинский</c:v>
                </c:pt>
                <c:pt idx="42">
                  <c:v>Бавлинский</c:v>
                </c:pt>
                <c:pt idx="43">
                  <c:v>Кайбицкий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2.86</c:v>
                </c:pt>
                <c:pt idx="1">
                  <c:v>28.07</c:v>
                </c:pt>
                <c:pt idx="2">
                  <c:v>21.86</c:v>
                </c:pt>
                <c:pt idx="3">
                  <c:v>13.33</c:v>
                </c:pt>
                <c:pt idx="4">
                  <c:v>23.46</c:v>
                </c:pt>
                <c:pt idx="5">
                  <c:v>7.14</c:v>
                </c:pt>
                <c:pt idx="6">
                  <c:v>22</c:v>
                </c:pt>
                <c:pt idx="7">
                  <c:v>14</c:v>
                </c:pt>
                <c:pt idx="8">
                  <c:v>26.19</c:v>
                </c:pt>
                <c:pt idx="9">
                  <c:v>21.43</c:v>
                </c:pt>
                <c:pt idx="10">
                  <c:v>16</c:v>
                </c:pt>
                <c:pt idx="11">
                  <c:v>15.71</c:v>
                </c:pt>
                <c:pt idx="12">
                  <c:v>28</c:v>
                </c:pt>
                <c:pt idx="13">
                  <c:v>17.78</c:v>
                </c:pt>
                <c:pt idx="14">
                  <c:v>4</c:v>
                </c:pt>
                <c:pt idx="15">
                  <c:v>4</c:v>
                </c:pt>
                <c:pt idx="16">
                  <c:v>32.56</c:v>
                </c:pt>
                <c:pt idx="17">
                  <c:v>6</c:v>
                </c:pt>
                <c:pt idx="18">
                  <c:v>36</c:v>
                </c:pt>
                <c:pt idx="19">
                  <c:v>5.71</c:v>
                </c:pt>
                <c:pt idx="20">
                  <c:v>14</c:v>
                </c:pt>
                <c:pt idx="21">
                  <c:v>16</c:v>
                </c:pt>
                <c:pt idx="22">
                  <c:v>16</c:v>
                </c:pt>
                <c:pt idx="23">
                  <c:v>8</c:v>
                </c:pt>
                <c:pt idx="24">
                  <c:v>8</c:v>
                </c:pt>
                <c:pt idx="25">
                  <c:v>12</c:v>
                </c:pt>
                <c:pt idx="26">
                  <c:v>17.37</c:v>
                </c:pt>
                <c:pt idx="27">
                  <c:v>4</c:v>
                </c:pt>
                <c:pt idx="28">
                  <c:v>10</c:v>
                </c:pt>
                <c:pt idx="29">
                  <c:v>10</c:v>
                </c:pt>
                <c:pt idx="30">
                  <c:v>10</c:v>
                </c:pt>
                <c:pt idx="31">
                  <c:v>2.86</c:v>
                </c:pt>
                <c:pt idx="32">
                  <c:v>10</c:v>
                </c:pt>
                <c:pt idx="33">
                  <c:v>22</c:v>
                </c:pt>
                <c:pt idx="34">
                  <c:v>9.3000000000000007</c:v>
                </c:pt>
                <c:pt idx="35">
                  <c:v>5.65</c:v>
                </c:pt>
                <c:pt idx="36">
                  <c:v>2</c:v>
                </c:pt>
                <c:pt idx="37">
                  <c:v>5.71</c:v>
                </c:pt>
                <c:pt idx="38">
                  <c:v>10</c:v>
                </c:pt>
                <c:pt idx="39">
                  <c:v>20</c:v>
                </c:pt>
                <c:pt idx="40">
                  <c:v>1.72</c:v>
                </c:pt>
                <c:pt idx="41">
                  <c:v>0.77</c:v>
                </c:pt>
                <c:pt idx="42">
                  <c:v>0.98</c:v>
                </c:pt>
                <c:pt idx="43">
                  <c:v>12</c:v>
                </c:pt>
                <c:pt idx="44">
                  <c:v>18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6"/>
        <c:axId val="327276416"/>
        <c:axId val="327277952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solidFill>
                <a:srgbClr val="00CC66"/>
              </a:solidFill>
            </a:ln>
          </c:spPr>
          <c:marker>
            <c:symbol val="circle"/>
            <c:size val="7"/>
            <c:spPr>
              <a:solidFill>
                <a:srgbClr val="00CC66"/>
              </a:solidFill>
              <a:ln>
                <a:solidFill>
                  <a:srgbClr val="CC99FF"/>
                </a:solidFill>
              </a:ln>
            </c:spPr>
          </c:marker>
          <c:dPt>
            <c:idx val="0"/>
            <c:marker>
              <c:spPr>
                <a:solidFill>
                  <a:srgbClr val="FF000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1"/>
            <c:marker>
              <c:spPr>
                <a:solidFill>
                  <a:srgbClr val="FF000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2"/>
            <c:marker>
              <c:spPr>
                <a:solidFill>
                  <a:srgbClr val="FF000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3"/>
            <c:marker>
              <c:spPr>
                <a:solidFill>
                  <a:srgbClr val="FF000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4"/>
            <c:marker>
              <c:spPr>
                <a:solidFill>
                  <a:srgbClr val="FF000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5"/>
            <c:marker>
              <c:spPr>
                <a:solidFill>
                  <a:srgbClr val="FF000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7"/>
            <c:marker>
              <c:spPr>
                <a:solidFill>
                  <a:srgbClr val="FF000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10"/>
            <c:marker>
              <c:spPr>
                <a:solidFill>
                  <a:srgbClr val="FF000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11"/>
            <c:marker>
              <c:spPr>
                <a:solidFill>
                  <a:srgbClr val="00B05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14"/>
            <c:marker>
              <c:spPr>
                <a:solidFill>
                  <a:srgbClr val="FF000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15"/>
            <c:marker>
              <c:spPr>
                <a:solidFill>
                  <a:srgbClr val="FF000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17"/>
            <c:marker>
              <c:spPr>
                <a:solidFill>
                  <a:srgbClr val="FF000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19"/>
            <c:marker>
              <c:spPr>
                <a:solidFill>
                  <a:srgbClr val="FF000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23"/>
            <c:marker>
              <c:spPr>
                <a:solidFill>
                  <a:srgbClr val="00B05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27"/>
            <c:marker>
              <c:spPr>
                <a:solidFill>
                  <a:srgbClr val="FF000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dPt>
            <c:idx val="31"/>
            <c:marker>
              <c:spPr>
                <a:solidFill>
                  <a:srgbClr val="FF0000"/>
                </a:solidFill>
                <a:ln>
                  <a:solidFill>
                    <a:srgbClr val="CC99FF"/>
                  </a:solidFill>
                </a:ln>
              </c:spPr>
            </c:marker>
            <c:bubble3D val="0"/>
          </c:dPt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Нижнекамский</c:v>
                </c:pt>
                <c:pt idx="2">
                  <c:v>г.Казань</c:v>
                </c:pt>
                <c:pt idx="3">
                  <c:v>Тукаевский</c:v>
                </c:pt>
                <c:pt idx="4">
                  <c:v>Зеленодольский</c:v>
                </c:pt>
                <c:pt idx="5">
                  <c:v>Елабужский</c:v>
                </c:pt>
                <c:pt idx="6">
                  <c:v>Верхнеуслонский</c:v>
                </c:pt>
                <c:pt idx="7">
                  <c:v>Муслюмовский</c:v>
                </c:pt>
                <c:pt idx="8">
                  <c:v>г.НабережныеЧелны</c:v>
                </c:pt>
                <c:pt idx="9">
                  <c:v>Высокогорский</c:v>
                </c:pt>
                <c:pt idx="10">
                  <c:v>Тетюшский</c:v>
                </c:pt>
                <c:pt idx="11">
                  <c:v>Камско-Устьинский</c:v>
                </c:pt>
                <c:pt idx="12">
                  <c:v>Балтасинский</c:v>
                </c:pt>
                <c:pt idx="13">
                  <c:v>Бугульминский</c:v>
                </c:pt>
                <c:pt idx="14">
                  <c:v>Новошешминский</c:v>
                </c:pt>
                <c:pt idx="15">
                  <c:v>Сабинский</c:v>
                </c:pt>
                <c:pt idx="16">
                  <c:v>Чистопольский</c:v>
                </c:pt>
                <c:pt idx="17">
                  <c:v>Азнакаевский</c:v>
                </c:pt>
                <c:pt idx="18">
                  <c:v>Алькеевский</c:v>
                </c:pt>
                <c:pt idx="19">
                  <c:v>Пестречинский</c:v>
                </c:pt>
                <c:pt idx="20">
                  <c:v>Сармановский</c:v>
                </c:pt>
                <c:pt idx="21">
                  <c:v>Атнинский</c:v>
                </c:pt>
                <c:pt idx="22">
                  <c:v>Рыбно-Слободский</c:v>
                </c:pt>
                <c:pt idx="23">
                  <c:v>Лаишевский</c:v>
                </c:pt>
                <c:pt idx="24">
                  <c:v>Черемшанский</c:v>
                </c:pt>
                <c:pt idx="25">
                  <c:v>Апастовский</c:v>
                </c:pt>
                <c:pt idx="26">
                  <c:v>Альметьевский</c:v>
                </c:pt>
                <c:pt idx="27">
                  <c:v>Актанышский</c:v>
                </c:pt>
                <c:pt idx="28">
                  <c:v>Алексеевский</c:v>
                </c:pt>
                <c:pt idx="29">
                  <c:v>Дрожжановский</c:v>
                </c:pt>
                <c:pt idx="30">
                  <c:v>Мамадышский</c:v>
                </c:pt>
                <c:pt idx="31">
                  <c:v>Спасский</c:v>
                </c:pt>
                <c:pt idx="32">
                  <c:v>Кукморский</c:v>
                </c:pt>
                <c:pt idx="33">
                  <c:v>Тюлячинский</c:v>
                </c:pt>
                <c:pt idx="34">
                  <c:v>Нурлатский</c:v>
                </c:pt>
                <c:pt idx="35">
                  <c:v>Лениногорский</c:v>
                </c:pt>
                <c:pt idx="36">
                  <c:v>Мензелинский</c:v>
                </c:pt>
                <c:pt idx="37">
                  <c:v>Агрызский</c:v>
                </c:pt>
                <c:pt idx="38">
                  <c:v>Менделеевский</c:v>
                </c:pt>
                <c:pt idx="39">
                  <c:v>Аксубаевский</c:v>
                </c:pt>
                <c:pt idx="40">
                  <c:v>Заинский</c:v>
                </c:pt>
                <c:pt idx="41">
                  <c:v>Буинский</c:v>
                </c:pt>
                <c:pt idx="42">
                  <c:v>Бавлинский</c:v>
                </c:pt>
                <c:pt idx="43">
                  <c:v>Кайбицкий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36</c:v>
                </c:pt>
                <c:pt idx="1">
                  <c:v>34.22</c:v>
                </c:pt>
                <c:pt idx="2">
                  <c:v>31.33</c:v>
                </c:pt>
                <c:pt idx="3">
                  <c:v>26.67</c:v>
                </c:pt>
                <c:pt idx="4">
                  <c:v>25.32</c:v>
                </c:pt>
                <c:pt idx="5">
                  <c:v>24.58</c:v>
                </c:pt>
                <c:pt idx="6">
                  <c:v>20</c:v>
                </c:pt>
                <c:pt idx="7">
                  <c:v>18.57</c:v>
                </c:pt>
                <c:pt idx="8">
                  <c:v>18.37</c:v>
                </c:pt>
                <c:pt idx="9">
                  <c:v>18</c:v>
                </c:pt>
                <c:pt idx="10">
                  <c:v>17.14</c:v>
                </c:pt>
                <c:pt idx="11">
                  <c:v>16</c:v>
                </c:pt>
                <c:pt idx="12">
                  <c:v>16</c:v>
                </c:pt>
                <c:pt idx="13">
                  <c:v>15</c:v>
                </c:pt>
                <c:pt idx="14">
                  <c:v>14</c:v>
                </c:pt>
                <c:pt idx="15">
                  <c:v>14</c:v>
                </c:pt>
                <c:pt idx="16">
                  <c:v>13.95</c:v>
                </c:pt>
                <c:pt idx="17">
                  <c:v>12</c:v>
                </c:pt>
                <c:pt idx="18">
                  <c:v>11</c:v>
                </c:pt>
                <c:pt idx="19">
                  <c:v>10</c:v>
                </c:pt>
                <c:pt idx="20">
                  <c:v>10</c:v>
                </c:pt>
                <c:pt idx="21">
                  <c:v>10</c:v>
                </c:pt>
                <c:pt idx="22">
                  <c:v>10</c:v>
                </c:pt>
                <c:pt idx="23">
                  <c:v>8.57</c:v>
                </c:pt>
                <c:pt idx="24">
                  <c:v>8</c:v>
                </c:pt>
                <c:pt idx="25">
                  <c:v>7.14</c:v>
                </c:pt>
                <c:pt idx="26">
                  <c:v>6.32</c:v>
                </c:pt>
                <c:pt idx="27">
                  <c:v>6</c:v>
                </c:pt>
                <c:pt idx="28">
                  <c:v>6</c:v>
                </c:pt>
                <c:pt idx="29">
                  <c:v>6</c:v>
                </c:pt>
                <c:pt idx="30">
                  <c:v>5.71</c:v>
                </c:pt>
                <c:pt idx="31">
                  <c:v>4</c:v>
                </c:pt>
                <c:pt idx="32">
                  <c:v>4</c:v>
                </c:pt>
                <c:pt idx="33">
                  <c:v>4</c:v>
                </c:pt>
                <c:pt idx="34">
                  <c:v>3.64</c:v>
                </c:pt>
                <c:pt idx="35">
                  <c:v>3.23</c:v>
                </c:pt>
                <c:pt idx="36">
                  <c:v>2</c:v>
                </c:pt>
                <c:pt idx="37">
                  <c:v>2</c:v>
                </c:pt>
                <c:pt idx="38">
                  <c:v>2</c:v>
                </c:pt>
                <c:pt idx="39">
                  <c:v>2</c:v>
                </c:pt>
                <c:pt idx="40">
                  <c:v>1.72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7276416"/>
        <c:axId val="327277952"/>
      </c:lineChart>
      <c:catAx>
        <c:axId val="32727641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 sz="9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27277952"/>
        <c:crosses val="autoZero"/>
        <c:auto val="1"/>
        <c:lblAlgn val="ctr"/>
        <c:lblOffset val="100"/>
        <c:noMultiLvlLbl val="0"/>
      </c:catAx>
      <c:valAx>
        <c:axId val="32727795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27276416"/>
        <c:crosses val="autoZero"/>
        <c:crossBetween val="between"/>
      </c:valAx>
      <c:spPr>
        <a:noFill/>
        <a:ln w="25366">
          <a:noFill/>
        </a:ln>
      </c:spPr>
    </c:plotArea>
    <c:legend>
      <c:legendPos val="tr"/>
      <c:layout>
        <c:manualLayout>
          <c:xMode val="edge"/>
          <c:yMode val="edge"/>
          <c:wMode val="edge"/>
          <c:hMode val="edge"/>
          <c:x val="0.70902323160018221"/>
          <c:y val="0.15216779915358547"/>
          <c:w val="0.94858144798015953"/>
          <c:h val="0.23297307322666039"/>
        </c:manualLayout>
      </c:layout>
      <c:overlay val="0"/>
      <c:spPr>
        <a:solidFill>
          <a:schemeClr val="bg1"/>
        </a:solidFill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19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99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9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Готовность дать взятку, 2009-2013 г.г. </a:t>
            </a:r>
            <a:r>
              <a:rPr lang="ru-RU" sz="10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5791080764833433E-2"/>
          <c:y val="0.11286176382339268"/>
          <c:w val="0.92470204382658361"/>
          <c:h val="0.5681244063306787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респондентов среди жителей республики, которые, попав в коррупционную ситуацию, дали взятку, %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diamond"/>
            <c:size val="9"/>
            <c:spPr>
              <a:solidFill>
                <a:srgbClr val="7030A0"/>
              </a:solidFill>
            </c:spPr>
          </c:marker>
          <c:dLbls>
            <c:dLbl>
              <c:idx val="0"/>
              <c:layout>
                <c:manualLayout>
                  <c:x val="-4.0859030553547114E-3"/>
                  <c:y val="-4.8111507573879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2160548321755541E-2"/>
                  <c:y val="-9.65761696084280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8386563749096241E-2"/>
                  <c:y val="-9.12653831599635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0171457387796271E-2"/>
                  <c:y val="-6.5843621399177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2274331820475198E-2"/>
                  <c:y val="-4.93827160493845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65.599999999999994</c:v>
                </c:pt>
                <c:pt idx="1">
                  <c:v>61.3</c:v>
                </c:pt>
                <c:pt idx="2" formatCode="0.0">
                  <c:v>63</c:v>
                </c:pt>
                <c:pt idx="3">
                  <c:v>67.599999999999994</c:v>
                </c:pt>
                <c:pt idx="4">
                  <c:v>69.2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Доля респондентов среди предпринимателей, которые, попав в коррупционную ситуацию, дали взятку, %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pPr>
              <a:solidFill>
                <a:srgbClr val="C84473"/>
              </a:solidFill>
              <a:ln>
                <a:solidFill>
                  <a:srgbClr val="00B050"/>
                </a:solidFill>
              </a:ln>
            </c:spPr>
          </c:marker>
          <c:dLbls>
            <c:dLbl>
              <c:idx val="0"/>
              <c:layout>
                <c:manualLayout>
                  <c:x val="-1.2257709166063975E-2"/>
                  <c:y val="-9.6223015147758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6343612221418627E-2"/>
                  <c:y val="-9.6223015147758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43006606937413E-2"/>
                  <c:y val="-0.1015687382115231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-1.06914461275287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 formatCode="General">
                  <c:v>42.5</c:v>
                </c:pt>
                <c:pt idx="1">
                  <c:v>44</c:v>
                </c:pt>
                <c:pt idx="2" formatCode="General">
                  <c:v>45.7</c:v>
                </c:pt>
                <c:pt idx="3" formatCode="General">
                  <c:v>47.6</c:v>
                </c:pt>
                <c:pt idx="4" formatCode="General">
                  <c:v>39.799999999999997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2494464"/>
        <c:axId val="322496000"/>
      </c:lineChart>
      <c:catAx>
        <c:axId val="322494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22496000"/>
        <c:crosses val="autoZero"/>
        <c:auto val="1"/>
        <c:lblAlgn val="ctr"/>
        <c:lblOffset val="100"/>
        <c:noMultiLvlLbl val="0"/>
      </c:catAx>
      <c:valAx>
        <c:axId val="322496000"/>
        <c:scaling>
          <c:orientation val="minMax"/>
          <c:max val="75"/>
          <c:min val="35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22494464"/>
        <c:crosses val="autoZero"/>
        <c:crossBetween val="between"/>
        <c:majorUnit val="5"/>
      </c:valAx>
      <c:spPr>
        <a:solidFill>
          <a:srgbClr val="F79646">
            <a:lumMod val="40000"/>
            <a:lumOff val="60000"/>
            <a:alpha val="65000"/>
          </a:srgbClr>
        </a:solidFill>
      </c:spPr>
    </c:plotArea>
    <c:legend>
      <c:legendPos val="b"/>
      <c:layout>
        <c:manualLayout>
          <c:xMode val="edge"/>
          <c:yMode val="edge"/>
          <c:wMode val="edge"/>
          <c:hMode val="edge"/>
          <c:x val="0"/>
          <c:y val="0.79320563652947629"/>
          <c:w val="0.97205665043314682"/>
          <c:h val="0.95548407512890665"/>
        </c:manualLayout>
      </c:layout>
      <c:overlay val="0"/>
      <c:txPr>
        <a:bodyPr/>
        <a:lstStyle/>
        <a:p>
          <a:pPr algn="just">
            <a:defRPr sz="11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99" baseline="0">
                <a:solidFill>
                  <a:srgbClr val="C00000"/>
                </a:solidFill>
                <a:latin typeface="Times New Roman" pitchFamily="18" charset="0"/>
              </a:defRPr>
            </a:pP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</a:rPr>
              <a:t>Интенсивность и средний размер взятки в сфере бытовой коррупции</a:t>
            </a:r>
          </a:p>
        </c:rich>
      </c:tx>
      <c:layout>
        <c:manualLayout>
          <c:xMode val="edge"/>
          <c:yMode val="edge"/>
          <c:x val="0.12268510040896051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1151647399892002"/>
          <c:y val="0.15671671041120624"/>
          <c:w val="0.81074022062033679"/>
          <c:h val="0.57539236166907703"/>
        </c:manualLayout>
      </c:layou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размер взятки, рублей</c:v>
                </c:pt>
              </c:strCache>
            </c:strRef>
          </c:tx>
          <c:dLbls>
            <c:dLbl>
              <c:idx val="0"/>
              <c:layout>
                <c:manualLayout>
                  <c:x val="-4.1436464088397823E-2"/>
                  <c:y val="-6.80272108843538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3677979479085613E-2"/>
                  <c:y val="6.80272108843538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9730095892709861E-3"/>
                  <c:y val="4.9886621315194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2010 год</c:v>
                </c:pt>
                <c:pt idx="1">
                  <c:v>2011 год</c:v>
                </c:pt>
                <c:pt idx="2">
                  <c:v>2012 год</c:v>
                </c:pt>
                <c:pt idx="3">
                  <c:v>2013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10140</c:v>
                </c:pt>
                <c:pt idx="1">
                  <c:v>14830</c:v>
                </c:pt>
                <c:pt idx="2">
                  <c:v>25780</c:v>
                </c:pt>
                <c:pt idx="3">
                  <c:v>34460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7694720"/>
        <c:axId val="317696256"/>
      </c:lineChar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Средняя интенсивность взятки, число раз</c:v>
                </c:pt>
              </c:strCache>
            </c:strRef>
          </c:tx>
          <c:spPr>
            <a:ln w="38075">
              <a:solidFill>
                <a:srgbClr val="29DDDD"/>
              </a:solidFill>
            </a:ln>
          </c:spPr>
          <c:marker>
            <c:symbol val="diamond"/>
            <c:size val="7"/>
            <c:spPr>
              <a:solidFill>
                <a:srgbClr val="00B050"/>
              </a:solidFill>
            </c:spPr>
          </c:marker>
          <c:dLbls>
            <c:dLbl>
              <c:idx val="0"/>
              <c:layout>
                <c:manualLayout>
                  <c:x val="-3.1570639305445944E-2"/>
                  <c:y val="7.25623582766439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3677979479085613E-2"/>
                  <c:y val="7.70975056689342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8.4846248500705365E-2"/>
                  <c:y val="1.8140589569161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2010 год</c:v>
                </c:pt>
                <c:pt idx="1">
                  <c:v>2011 год</c:v>
                </c:pt>
                <c:pt idx="2">
                  <c:v>2012 год</c:v>
                </c:pt>
                <c:pt idx="3">
                  <c:v>2013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2.2999999999999998</c:v>
                </c:pt>
                <c:pt idx="1">
                  <c:v>2.2999999999999998</c:v>
                </c:pt>
                <c:pt idx="2">
                  <c:v>1.6</c:v>
                </c:pt>
                <c:pt idx="3">
                  <c:v>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7702528"/>
        <c:axId val="317704064"/>
      </c:lineChart>
      <c:catAx>
        <c:axId val="317694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17696256"/>
        <c:crosses val="autoZero"/>
        <c:auto val="1"/>
        <c:lblAlgn val="ctr"/>
        <c:lblOffset val="100"/>
        <c:noMultiLvlLbl val="0"/>
      </c:catAx>
      <c:valAx>
        <c:axId val="317696256"/>
        <c:scaling>
          <c:orientation val="minMax"/>
          <c:min val="9000"/>
        </c:scaling>
        <c:delete val="0"/>
        <c:axPos val="l"/>
        <c:majorGridlines>
          <c:spPr>
            <a:ln w="9519">
              <a:prstDash val="sysDot"/>
            </a:ln>
          </c:spPr>
        </c:majorGridlines>
        <c:title>
          <c:tx>
            <c:rich>
              <a:bodyPr/>
              <a:lstStyle/>
              <a:p>
                <a:pPr>
                  <a:defRPr sz="1199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t>рублей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bg2">
                <a:lumMod val="75000"/>
              </a:schemeClr>
            </a:solidFill>
          </a:ln>
        </c:spPr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17694720"/>
        <c:crosses val="autoZero"/>
        <c:crossBetween val="between"/>
        <c:majorUnit val="3000"/>
      </c:valAx>
      <c:catAx>
        <c:axId val="317702528"/>
        <c:scaling>
          <c:orientation val="minMax"/>
        </c:scaling>
        <c:delete val="1"/>
        <c:axPos val="b"/>
        <c:majorTickMark val="out"/>
        <c:minorTickMark val="none"/>
        <c:tickLblPos val="nextTo"/>
        <c:crossAx val="317704064"/>
        <c:crosses val="autoZero"/>
        <c:auto val="1"/>
        <c:lblAlgn val="ctr"/>
        <c:lblOffset val="100"/>
        <c:noMultiLvlLbl val="0"/>
      </c:catAx>
      <c:valAx>
        <c:axId val="317704064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 sz="1199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99" b="0">
                    <a:latin typeface="Times New Roman" pitchFamily="18" charset="0"/>
                    <a:cs typeface="Times New Roman" pitchFamily="18" charset="0"/>
                  </a:rPr>
                  <a:t>число раз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17702528"/>
        <c:crosses val="max"/>
        <c:crossBetween val="between"/>
      </c:valAx>
      <c:spPr>
        <a:solidFill>
          <a:srgbClr val="B3EDEC">
            <a:alpha val="52941"/>
          </a:srgbClr>
        </a:solidFill>
      </c:spPr>
    </c:plotArea>
    <c:legend>
      <c:legendPos val="b"/>
      <c:layout>
        <c:manualLayout>
          <c:xMode val="edge"/>
          <c:yMode val="edge"/>
          <c:wMode val="edge"/>
          <c:hMode val="edge"/>
          <c:x val="5.5895898187145208E-2"/>
          <c:y val="0.86163833214030061"/>
          <c:w val="0.94410410181285487"/>
          <c:h val="0.97278901216893343"/>
        </c:manualLayout>
      </c:layout>
      <c:overlay val="0"/>
      <c:txPr>
        <a:bodyPr/>
        <a:lstStyle/>
        <a:p>
          <a:pPr>
            <a:defRPr sz="11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96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8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Интенсивность и средний размер взятки в сфере деловой коррупции</a:t>
            </a:r>
          </a:p>
          <a:p>
            <a:pPr>
              <a:defRPr sz="1296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 sz="1300" baseline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268502101572967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255047036497339"/>
          <c:y val="0.16983652367941338"/>
          <c:w val="0.78488269301855562"/>
          <c:h val="0.5979398801564898"/>
        </c:manualLayout>
      </c:layou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размер взятки, рублей</c:v>
                </c:pt>
              </c:strCache>
            </c:strRef>
          </c:tx>
          <c:dLbls>
            <c:dLbl>
              <c:idx val="0"/>
              <c:layout>
                <c:manualLayout>
                  <c:x val="-4.4110962225357521E-2"/>
                  <c:y val="7.97421285629496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8665621684532312E-2"/>
                  <c:y val="6.084063338977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8.8221924450715042E-2"/>
                  <c:y val="2.9378678944244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8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2010 год</c:v>
                </c:pt>
                <c:pt idx="1">
                  <c:v>2011 год</c:v>
                </c:pt>
                <c:pt idx="2">
                  <c:v>2012 год</c:v>
                </c:pt>
                <c:pt idx="3">
                  <c:v>2013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202000</c:v>
                </c:pt>
                <c:pt idx="1">
                  <c:v>270000</c:v>
                </c:pt>
                <c:pt idx="2">
                  <c:v>209570</c:v>
                </c:pt>
                <c:pt idx="3">
                  <c:v>140500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2914304"/>
        <c:axId val="312915840"/>
      </c:lineChar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Средняя интенсивность взятки, число раз</c:v>
                </c:pt>
              </c:strCache>
            </c:strRef>
          </c:tx>
          <c:spPr>
            <a:ln w="34878">
              <a:solidFill>
                <a:srgbClr val="29DDDD"/>
              </a:solidFill>
            </a:ln>
          </c:spPr>
          <c:marker>
            <c:symbol val="diamond"/>
            <c:size val="7"/>
            <c:spPr>
              <a:solidFill>
                <a:srgbClr val="00B050"/>
              </a:solidFill>
            </c:spPr>
          </c:marker>
          <c:dLbls>
            <c:dLbl>
              <c:idx val="0"/>
              <c:layout>
                <c:manualLayout>
                  <c:x val="-6.9529652351738414E-2"/>
                  <c:y val="-1.9455834107609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1093963440869283E-2"/>
                  <c:y val="6.71634935049658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5731394631458581E-2"/>
                  <c:y val="5.8757357888489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2010 год</c:v>
                </c:pt>
                <c:pt idx="1">
                  <c:v>2011 год</c:v>
                </c:pt>
                <c:pt idx="2">
                  <c:v>2012 год</c:v>
                </c:pt>
                <c:pt idx="3">
                  <c:v>2013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1.8</c:v>
                </c:pt>
                <c:pt idx="1">
                  <c:v>1.8</c:v>
                </c:pt>
                <c:pt idx="2">
                  <c:v>1.3</c:v>
                </c:pt>
                <c:pt idx="3">
                  <c:v>2.1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2930304"/>
        <c:axId val="312931840"/>
      </c:lineChart>
      <c:catAx>
        <c:axId val="312914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8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12915840"/>
        <c:crosses val="autoZero"/>
        <c:auto val="1"/>
        <c:lblAlgn val="ctr"/>
        <c:lblOffset val="100"/>
        <c:noMultiLvlLbl val="0"/>
      </c:catAx>
      <c:valAx>
        <c:axId val="312915840"/>
        <c:scaling>
          <c:orientation val="minMax"/>
          <c:min val="16000"/>
        </c:scaling>
        <c:delete val="0"/>
        <c:axPos val="l"/>
        <c:majorGridlines>
          <c:spPr>
            <a:ln w="9512">
              <a:prstDash val="sysDot"/>
            </a:ln>
          </c:spPr>
        </c:majorGridlines>
        <c:title>
          <c:tx>
            <c:rich>
              <a:bodyPr/>
              <a:lstStyle/>
              <a:p>
                <a:pPr>
                  <a:defRPr sz="1198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t>рублей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bg2">
                <a:lumMod val="75000"/>
              </a:schemeClr>
            </a:solidFill>
          </a:ln>
        </c:spPr>
        <c:txPr>
          <a:bodyPr/>
          <a:lstStyle/>
          <a:p>
            <a:pPr>
              <a:defRPr sz="1198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12914304"/>
        <c:crosses val="autoZero"/>
        <c:crossBetween val="between"/>
        <c:majorUnit val="40000"/>
      </c:valAx>
      <c:catAx>
        <c:axId val="312930304"/>
        <c:scaling>
          <c:orientation val="minMax"/>
        </c:scaling>
        <c:delete val="1"/>
        <c:axPos val="b"/>
        <c:majorTickMark val="out"/>
        <c:minorTickMark val="none"/>
        <c:tickLblPos val="nextTo"/>
        <c:crossAx val="312931840"/>
        <c:crosses val="autoZero"/>
        <c:auto val="1"/>
        <c:lblAlgn val="ctr"/>
        <c:lblOffset val="100"/>
        <c:noMultiLvlLbl val="0"/>
      </c:catAx>
      <c:valAx>
        <c:axId val="312931840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 sz="1198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98" b="0">
                    <a:latin typeface="Times New Roman" pitchFamily="18" charset="0"/>
                    <a:cs typeface="Times New Roman" pitchFamily="18" charset="0"/>
                  </a:rPr>
                  <a:t>число раз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8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12930304"/>
        <c:crosses val="max"/>
        <c:crossBetween val="between"/>
      </c:valAx>
      <c:spPr>
        <a:solidFill>
          <a:srgbClr val="B3EDEC">
            <a:alpha val="53000"/>
          </a:srgbClr>
        </a:solidFill>
      </c:spPr>
    </c:plotArea>
    <c:legend>
      <c:legendPos val="b"/>
      <c:overlay val="0"/>
      <c:txPr>
        <a:bodyPr/>
        <a:lstStyle/>
        <a:p>
          <a:pPr>
            <a:defRPr sz="119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8376844256558154E-2"/>
          <c:y val="1.8253968253968265E-2"/>
          <c:w val="0.92384526909114661"/>
          <c:h val="0.579809523809525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2009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</c:spPr>
          <c:invertIfNegative val="0"/>
          <c:dLbls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Желание добиться благосклонности или более качественной работы со стороны должностного лица</c:v>
                </c:pt>
                <c:pt idx="1">
                  <c:v>Потому что все дают взятку, так принято</c:v>
                </c:pt>
                <c:pt idx="2">
                  <c:v>Отсутствие времени или возможностей для решения проблемы законным путем</c:v>
                </c:pt>
                <c:pt idx="3">
                  <c:v>Устал от проволочек со стороны должностного лица (он сам вымогал взятку)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25.8</c:v>
                </c:pt>
                <c:pt idx="1">
                  <c:v>22.3</c:v>
                </c:pt>
                <c:pt idx="2">
                  <c:v>34.1</c:v>
                </c:pt>
                <c:pt idx="3">
                  <c:v>15.9</c:v>
                </c:pt>
                <c:pt idx="4">
                  <c:v>1.9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2010</c:v>
                </c:pt>
              </c:strCache>
            </c:strRef>
          </c:tx>
          <c:spPr>
            <a:solidFill>
              <a:srgbClr val="CC0099"/>
            </a:solidFill>
          </c:spPr>
          <c:invertIfNegative val="0"/>
          <c:dLbls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Желание добиться благосклонности или более качественной работы со стороны должностного лица</c:v>
                </c:pt>
                <c:pt idx="1">
                  <c:v>Потому что все дают взятку, так принято</c:v>
                </c:pt>
                <c:pt idx="2">
                  <c:v>Отсутствие времени или возможностей для решения проблемы законным путем</c:v>
                </c:pt>
                <c:pt idx="3">
                  <c:v>Устал от проволочек со стороны должностного лица (он сам вымогал взятку)</c:v>
                </c:pt>
                <c:pt idx="4">
                  <c:v>Другое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25.8</c:v>
                </c:pt>
                <c:pt idx="1">
                  <c:v>25.1</c:v>
                </c:pt>
                <c:pt idx="2">
                  <c:v>30.5</c:v>
                </c:pt>
                <c:pt idx="3">
                  <c:v>16.5</c:v>
                </c:pt>
                <c:pt idx="4">
                  <c:v>2.2000000000000002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2011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Желание добиться благосклонности или более качественной работы со стороны должностного лица</c:v>
                </c:pt>
                <c:pt idx="1">
                  <c:v>Потому что все дают взятку, так принято</c:v>
                </c:pt>
                <c:pt idx="2">
                  <c:v>Отсутствие времени или возможностей для решения проблемы законным путем</c:v>
                </c:pt>
                <c:pt idx="3">
                  <c:v>Устал от проволочек со стороны должностного лица (он сам вымогал взятку)</c:v>
                </c:pt>
                <c:pt idx="4">
                  <c:v>Другое</c:v>
                </c:pt>
              </c:strCache>
            </c:strRef>
          </c:cat>
          <c:val>
            <c:numRef>
              <c:f>Лист1!$D$2:$D$6</c:f>
              <c:numCache>
                <c:formatCode>0.0</c:formatCode>
                <c:ptCount val="5"/>
                <c:pt idx="0">
                  <c:v>24.6</c:v>
                </c:pt>
                <c:pt idx="1">
                  <c:v>21.3</c:v>
                </c:pt>
                <c:pt idx="2">
                  <c:v>36.200000000000003</c:v>
                </c:pt>
                <c:pt idx="3">
                  <c:v>15.4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rgbClr val="E8B9FF"/>
            </a:solidFill>
          </c:spPr>
          <c:invertIfNegative val="0"/>
          <c:dLbls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Желание добиться благосклонности или более качественной работы со стороны должностного лица</c:v>
                </c:pt>
                <c:pt idx="1">
                  <c:v>Потому что все дают взятку, так принято</c:v>
                </c:pt>
                <c:pt idx="2">
                  <c:v>Отсутствие времени или возможностей для решения проблемы законным путем</c:v>
                </c:pt>
                <c:pt idx="3">
                  <c:v>Устал от проволочек со стороны должностного лица (он сам вымогал взятку)</c:v>
                </c:pt>
                <c:pt idx="4">
                  <c:v>Другое</c:v>
                </c:pt>
              </c:strCache>
            </c:strRef>
          </c:cat>
          <c:val>
            <c:numRef>
              <c:f>Лист1!$E$2:$E$6</c:f>
              <c:numCache>
                <c:formatCode>0.0</c:formatCode>
                <c:ptCount val="5"/>
                <c:pt idx="0">
                  <c:v>32.090000000000003</c:v>
                </c:pt>
                <c:pt idx="1">
                  <c:v>29.3</c:v>
                </c:pt>
                <c:pt idx="2">
                  <c:v>22.33</c:v>
                </c:pt>
                <c:pt idx="3">
                  <c:v>14.65</c:v>
                </c:pt>
                <c:pt idx="4">
                  <c:v>1.63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rgbClr val="CC66FF"/>
            </a:solidFill>
          </c:spPr>
          <c:invertIfNegative val="0"/>
          <c:dLbls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Желание добиться благосклонности или более качественной работы со стороны должностного лица</c:v>
                </c:pt>
                <c:pt idx="1">
                  <c:v>Потому что все дают взятку, так принято</c:v>
                </c:pt>
                <c:pt idx="2">
                  <c:v>Отсутствие времени или возможностей для решения проблемы законным путем</c:v>
                </c:pt>
                <c:pt idx="3">
                  <c:v>Устал от проволочек со стороны должностного лица (он сам вымогал взятку)</c:v>
                </c:pt>
                <c:pt idx="4">
                  <c:v>Другое</c:v>
                </c:pt>
              </c:strCache>
            </c:strRef>
          </c:cat>
          <c:val>
            <c:numRef>
              <c:f>Лист1!$F$2:$F$6</c:f>
              <c:numCache>
                <c:formatCode>0.0</c:formatCode>
                <c:ptCount val="5"/>
                <c:pt idx="0">
                  <c:v>28.3</c:v>
                </c:pt>
                <c:pt idx="1">
                  <c:v>27.45</c:v>
                </c:pt>
                <c:pt idx="2">
                  <c:v>24.47</c:v>
                </c:pt>
                <c:pt idx="3">
                  <c:v>18.09</c:v>
                </c:pt>
                <c:pt idx="4">
                  <c:v>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8142464"/>
        <c:axId val="308144000"/>
      </c:barChart>
      <c:catAx>
        <c:axId val="308142464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 rot="0" vert="horz"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08144000"/>
        <c:crosses val="autoZero"/>
        <c:auto val="1"/>
        <c:lblAlgn val="ctr"/>
        <c:lblOffset val="100"/>
        <c:noMultiLvlLbl val="0"/>
      </c:catAx>
      <c:valAx>
        <c:axId val="308144000"/>
        <c:scaling>
          <c:orientation val="minMax"/>
        </c:scaling>
        <c:delete val="0"/>
        <c:axPos val="l"/>
        <c:majorGridlines>
          <c:spPr>
            <a:ln w="6350">
              <a:solidFill>
                <a:schemeClr val="tx1">
                  <a:lumMod val="50000"/>
                  <a:lumOff val="50000"/>
                </a:schemeClr>
              </a:solidFill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081424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56212964477363181"/>
          <c:y val="2.1714871006977787E-2"/>
          <c:w val="0.98732337982974683"/>
          <c:h val="0.10299084565648806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/>
      </a:pPr>
      <a:endParaRPr lang="ru-RU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97">
                <a:latin typeface="+mn-lt"/>
              </a:defRPr>
            </a:pPr>
            <a:r>
              <a:rPr lang="ru-RU" sz="1098">
                <a:latin typeface="Times New Roman" pitchFamily="18" charset="0"/>
                <a:cs typeface="Times New Roman" pitchFamily="18" charset="0"/>
              </a:rPr>
              <a:t>Приходилось ли Вам в качестве неформального платежа преподносить подарки?</a:t>
            </a:r>
          </a:p>
        </c:rich>
      </c:tx>
      <c:layout>
        <c:manualLayout>
          <c:xMode val="edge"/>
          <c:yMode val="edge"/>
          <c:x val="0.12752515310586177"/>
          <c:y val="2.8746806649168857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5021335436896419"/>
          <c:y val="0.31622689115740427"/>
          <c:w val="0.68514622821356863"/>
          <c:h val="0.62617495914101162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FF5050"/>
            </a:solidFill>
          </c:spPr>
          <c:dPt>
            <c:idx val="0"/>
            <c:bubble3D val="0"/>
            <c:explosion val="4"/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</c:spPr>
          </c:dPt>
          <c:dPt>
            <c:idx val="1"/>
            <c:bubble3D val="0"/>
            <c:spPr>
              <a:solidFill>
                <a:srgbClr val="CC00FF"/>
              </a:solidFill>
            </c:spPr>
          </c:dPt>
          <c:dLbls>
            <c:dLbl>
              <c:idx val="0"/>
              <c:spPr/>
              <c:txPr>
                <a:bodyPr rot="60000"/>
                <a:lstStyle/>
                <a:p>
                  <a:pPr>
                    <a:defRPr sz="1397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97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Нет</c:v>
                </c:pt>
                <c:pt idx="1">
                  <c:v>Да</c:v>
                </c:pt>
              </c:strCache>
            </c:strRef>
          </c:cat>
          <c:val>
            <c:numRef>
              <c:f>Лист1!$B$2:$B$3</c:f>
              <c:numCache>
                <c:formatCode>0</c:formatCode>
                <c:ptCount val="2"/>
                <c:pt idx="0">
                  <c:v>39.43</c:v>
                </c:pt>
                <c:pt idx="1">
                  <c:v>60.57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198"/>
        <c:holeSize val="50"/>
      </c:doughnutChart>
      <c:spPr>
        <a:noFill/>
        <a:ln w="25348">
          <a:noFill/>
        </a:ln>
      </c:spPr>
    </c:plotArea>
    <c:legend>
      <c:legendPos val="r"/>
      <c:layout>
        <c:manualLayout>
          <c:xMode val="edge"/>
          <c:yMode val="edge"/>
          <c:wMode val="edge"/>
          <c:hMode val="edge"/>
          <c:x val="6.4288786818314375E-2"/>
          <c:y val="0.36390924467774866"/>
          <c:w val="0.25014180519101781"/>
          <c:h val="0.58292073490813656"/>
        </c:manualLayout>
      </c:layout>
      <c:overlay val="0"/>
      <c:txPr>
        <a:bodyPr/>
        <a:lstStyle/>
        <a:p>
          <a:pPr>
            <a:defRPr sz="1397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8219250949544733E-2"/>
          <c:y val="2.2579403080437231E-2"/>
          <c:w val="0.95178074905045529"/>
          <c:h val="0.741195839824837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2009</c:v>
                </c:pt>
              </c:strCache>
            </c:strRef>
          </c:tx>
          <c:spPr>
            <a:solidFill>
              <a:srgbClr val="DB3149"/>
            </a:solidFill>
          </c:spPr>
          <c:invertIfNegative val="0"/>
          <c:dLbls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Мою проблему можно решить другим путем, без взятки</c:v>
                </c:pt>
                <c:pt idx="1">
                  <c:v>Я принципиально не даю взятки</c:v>
                </c:pt>
                <c:pt idx="2">
                  <c:v>Взятка была мне "не по карману"</c:v>
                </c:pt>
                <c:pt idx="3">
                  <c:v>Я не смог подобрать удобного случая</c:v>
                </c:pt>
                <c:pt idx="4">
                  <c:v>Испугался уголовной ответственности</c:v>
                </c:pt>
                <c:pt idx="5">
                  <c:v>Другое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34.5</c:v>
                </c:pt>
                <c:pt idx="1">
                  <c:v>30.3</c:v>
                </c:pt>
                <c:pt idx="2">
                  <c:v>24.8</c:v>
                </c:pt>
                <c:pt idx="3">
                  <c:v>2.4</c:v>
                </c:pt>
                <c:pt idx="4">
                  <c:v>6.7</c:v>
                </c:pt>
                <c:pt idx="5">
                  <c:v>1.2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2010</c:v>
                </c:pt>
              </c:strCache>
            </c:strRef>
          </c:tx>
          <c:spPr>
            <a:solidFill>
              <a:srgbClr val="F9A9B4"/>
            </a:solidFill>
          </c:spPr>
          <c:invertIfNegative val="0"/>
          <c:dLbls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Мою проблему можно решить другим путем, без взятки</c:v>
                </c:pt>
                <c:pt idx="1">
                  <c:v>Я принципиально не даю взятки</c:v>
                </c:pt>
                <c:pt idx="2">
                  <c:v>Взятка была мне "не по карману"</c:v>
                </c:pt>
                <c:pt idx="3">
                  <c:v>Я не смог подобрать удобного случая</c:v>
                </c:pt>
                <c:pt idx="4">
                  <c:v>Испугался уголовной ответственности</c:v>
                </c:pt>
                <c:pt idx="5">
                  <c:v>Другое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32.200000000000003</c:v>
                </c:pt>
                <c:pt idx="1">
                  <c:v>29.9</c:v>
                </c:pt>
                <c:pt idx="2">
                  <c:v>23</c:v>
                </c:pt>
                <c:pt idx="3">
                  <c:v>5.2</c:v>
                </c:pt>
                <c:pt idx="4">
                  <c:v>9.8000000000000007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2011</c:v>
                </c:pt>
              </c:strCache>
            </c:strRef>
          </c:tx>
          <c:spPr>
            <a:solidFill>
              <a:srgbClr val="4BACC6">
                <a:lumMod val="60000"/>
                <a:lumOff val="40000"/>
              </a:srgbClr>
            </a:solidFill>
          </c:spPr>
          <c:invertIfNegative val="0"/>
          <c:dLbls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Мою проблему можно решить другим путем, без взятки</c:v>
                </c:pt>
                <c:pt idx="1">
                  <c:v>Я принципиально не даю взятки</c:v>
                </c:pt>
                <c:pt idx="2">
                  <c:v>Взятка была мне "не по карману"</c:v>
                </c:pt>
                <c:pt idx="3">
                  <c:v>Я не смог подобрать удобного случая</c:v>
                </c:pt>
                <c:pt idx="4">
                  <c:v>Испугался уголовной ответственности</c:v>
                </c:pt>
                <c:pt idx="5">
                  <c:v>Другое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32.1</c:v>
                </c:pt>
                <c:pt idx="1">
                  <c:v>27.3</c:v>
                </c:pt>
                <c:pt idx="2">
                  <c:v>25.3</c:v>
                </c:pt>
                <c:pt idx="3">
                  <c:v>7.2</c:v>
                </c:pt>
                <c:pt idx="4">
                  <c:v>6.8</c:v>
                </c:pt>
                <c:pt idx="5">
                  <c:v>1.2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dLbls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Мою проблему можно решить другим путем, без взятки</c:v>
                </c:pt>
                <c:pt idx="1">
                  <c:v>Я принципиально не даю взятки</c:v>
                </c:pt>
                <c:pt idx="2">
                  <c:v>Взятка была мне "не по карману"</c:v>
                </c:pt>
                <c:pt idx="3">
                  <c:v>Я не смог подобрать удобного случая</c:v>
                </c:pt>
                <c:pt idx="4">
                  <c:v>Испугался уголовной ответственности</c:v>
                </c:pt>
                <c:pt idx="5">
                  <c:v>Другое</c:v>
                </c:pt>
              </c:strCache>
            </c:strRef>
          </c:cat>
          <c:val>
            <c:numRef>
              <c:f>Лист1!$E$2:$E$7</c:f>
              <c:numCache>
                <c:formatCode>0.0</c:formatCode>
                <c:ptCount val="6"/>
                <c:pt idx="0">
                  <c:v>38.83</c:v>
                </c:pt>
                <c:pt idx="1">
                  <c:v>25.24</c:v>
                </c:pt>
                <c:pt idx="2">
                  <c:v>17.96</c:v>
                </c:pt>
                <c:pt idx="3">
                  <c:v>13.59</c:v>
                </c:pt>
                <c:pt idx="4">
                  <c:v>3.4</c:v>
                </c:pt>
                <c:pt idx="5">
                  <c:v>0.97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dLbls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Мою проблему можно решить другим путем, без взятки</c:v>
                </c:pt>
                <c:pt idx="1">
                  <c:v>Я принципиально не даю взятки</c:v>
                </c:pt>
                <c:pt idx="2">
                  <c:v>Взятка была мне "не по карману"</c:v>
                </c:pt>
                <c:pt idx="3">
                  <c:v>Я не смог подобрать удобного случая</c:v>
                </c:pt>
                <c:pt idx="4">
                  <c:v>Испугался уголовной ответственности</c:v>
                </c:pt>
                <c:pt idx="5">
                  <c:v>Другое</c:v>
                </c:pt>
              </c:strCache>
            </c:strRef>
          </c:cat>
          <c:val>
            <c:numRef>
              <c:f>Лист1!$F$2:$F$7</c:f>
              <c:numCache>
                <c:formatCode>0.0</c:formatCode>
                <c:ptCount val="6"/>
                <c:pt idx="0">
                  <c:v>40.19</c:v>
                </c:pt>
                <c:pt idx="1">
                  <c:v>26.32</c:v>
                </c:pt>
                <c:pt idx="2">
                  <c:v>20.100000000000001</c:v>
                </c:pt>
                <c:pt idx="3">
                  <c:v>7.18</c:v>
                </c:pt>
                <c:pt idx="4">
                  <c:v>5.74</c:v>
                </c:pt>
                <c:pt idx="5">
                  <c:v>0.48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03319296"/>
        <c:axId val="303337472"/>
      </c:barChart>
      <c:catAx>
        <c:axId val="303319296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03337472"/>
        <c:crosses val="autoZero"/>
        <c:auto val="1"/>
        <c:lblAlgn val="ctr"/>
        <c:lblOffset val="100"/>
        <c:noMultiLvlLbl val="0"/>
      </c:catAx>
      <c:valAx>
        <c:axId val="303337472"/>
        <c:scaling>
          <c:orientation val="minMax"/>
          <c:max val="50"/>
          <c:min val="0"/>
        </c:scaling>
        <c:delete val="0"/>
        <c:axPos val="l"/>
        <c:majorGridlines>
          <c:spPr>
            <a:ln w="12705"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03319296"/>
        <c:crosses val="autoZero"/>
        <c:crossBetween val="between"/>
        <c:majorUnit val="5"/>
      </c:valAx>
    </c:plotArea>
    <c:legend>
      <c:legendPos val="b"/>
      <c:layout>
        <c:manualLayout>
          <c:xMode val="edge"/>
          <c:yMode val="edge"/>
          <c:wMode val="edge"/>
          <c:hMode val="edge"/>
          <c:x val="0.53668184595519997"/>
          <c:y val="2.4323200734659944E-5"/>
          <c:w val="0.97522647882777458"/>
          <c:h val="0.12671047324758164"/>
        </c:manualLayout>
      </c:layout>
      <c:overlay val="0"/>
      <c:txPr>
        <a:bodyPr/>
        <a:lstStyle/>
        <a:p>
          <a:pPr>
            <a:defRPr sz="130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1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Влияние коррупции на различные сферы жизни по мнению жителей Республики Татарстан </a:t>
            </a:r>
            <a:r>
              <a:rPr lang="ru-RU" sz="1099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5381966230599128"/>
          <c:y val="2.2433039243588528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1.9867276766365932E-2"/>
          <c:y val="0.11753733663602348"/>
          <c:w val="0.97937224317836069"/>
          <c:h val="0.6643291739500304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 на Вашу жизнь</c:v>
                </c:pt>
                <c:pt idx="1">
                  <c:v>на предпринимательский климат</c:v>
                </c:pt>
                <c:pt idx="2">
                  <c:v>на политическую систему</c:v>
                </c:pt>
                <c:pt idx="3">
                  <c:v>на экономику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3.7</c:v>
                </c:pt>
                <c:pt idx="1">
                  <c:v>9.41</c:v>
                </c:pt>
                <c:pt idx="2">
                  <c:v>7.61</c:v>
                </c:pt>
                <c:pt idx="3">
                  <c:v>5.8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Нет, не оказывает</c:v>
                </c:pt>
              </c:strCache>
            </c:strRef>
          </c:tx>
          <c:spPr>
            <a:solidFill>
              <a:srgbClr val="33CC33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 на Вашу жизнь</c:v>
                </c:pt>
                <c:pt idx="1">
                  <c:v>на предпринимательский климат</c:v>
                </c:pt>
                <c:pt idx="2">
                  <c:v>на политическую систему</c:v>
                </c:pt>
                <c:pt idx="3">
                  <c:v>на экономику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46.29</c:v>
                </c:pt>
                <c:pt idx="1">
                  <c:v>20.260000000000002</c:v>
                </c:pt>
                <c:pt idx="2">
                  <c:v>17.329999999999998</c:v>
                </c:pt>
                <c:pt idx="3">
                  <c:v>12.46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Да, оказывает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57150" h="57150"/>
            </a:sp3d>
          </c:spPr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 на Вашу жизнь</c:v>
                </c:pt>
                <c:pt idx="1">
                  <c:v>на предпринимательский климат</c:v>
                </c:pt>
                <c:pt idx="2">
                  <c:v>на политическую систему</c:v>
                </c:pt>
                <c:pt idx="3">
                  <c:v>на экономику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20.38</c:v>
                </c:pt>
                <c:pt idx="1">
                  <c:v>44.03</c:v>
                </c:pt>
                <c:pt idx="2">
                  <c:v>51.38</c:v>
                </c:pt>
                <c:pt idx="3">
                  <c:v>58.51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Оказывает незначительное влияние</c:v>
                </c:pt>
              </c:strCache>
            </c:strRef>
          </c:tx>
          <c:spPr>
            <a:solidFill>
              <a:srgbClr val="FF9999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 на Вашу жизнь</c:v>
                </c:pt>
                <c:pt idx="1">
                  <c:v>на предпринимательский климат</c:v>
                </c:pt>
                <c:pt idx="2">
                  <c:v>на политическую систему</c:v>
                </c:pt>
                <c:pt idx="3">
                  <c:v>на экономику</c:v>
                </c:pt>
              </c:strCache>
            </c:strRef>
          </c:cat>
          <c:val>
            <c:numRef>
              <c:f>Лист1!$E$2:$E$5</c:f>
              <c:numCache>
                <c:formatCode>0.0</c:formatCode>
                <c:ptCount val="4"/>
                <c:pt idx="0">
                  <c:v>29.63</c:v>
                </c:pt>
                <c:pt idx="1">
                  <c:v>26.29</c:v>
                </c:pt>
                <c:pt idx="2">
                  <c:v>23.67</c:v>
                </c:pt>
                <c:pt idx="3">
                  <c:v>23.17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0"/>
        <c:overlap val="100"/>
        <c:axId val="366074112"/>
        <c:axId val="375521280"/>
      </c:barChart>
      <c:catAx>
        <c:axId val="366074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75521280"/>
        <c:crosses val="autoZero"/>
        <c:auto val="1"/>
        <c:lblAlgn val="ctr"/>
        <c:lblOffset val="100"/>
        <c:noMultiLvlLbl val="0"/>
      </c:catAx>
      <c:valAx>
        <c:axId val="375521280"/>
        <c:scaling>
          <c:orientation val="minMax"/>
        </c:scaling>
        <c:delete val="1"/>
        <c:axPos val="l"/>
        <c:majorGridlines>
          <c:spPr>
            <a:ln>
              <a:solidFill>
                <a:schemeClr val="accent1"/>
              </a:solidFill>
              <a:prstDash val="sysDash"/>
            </a:ln>
          </c:spPr>
        </c:majorGridlines>
        <c:numFmt formatCode="0%" sourceLinked="1"/>
        <c:majorTickMark val="out"/>
        <c:minorTickMark val="none"/>
        <c:tickLblPos val="nextTo"/>
        <c:crossAx val="3660741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wMode val="edge"/>
          <c:hMode val="edge"/>
          <c:x val="4.9464856263045857E-2"/>
          <c:y val="0.91113640915367511"/>
          <c:w val="0.95209688552710436"/>
          <c:h val="0.98788118352675802"/>
        </c:manualLayout>
      </c:layout>
      <c:overlay val="0"/>
      <c:txPr>
        <a:bodyPr/>
        <a:lstStyle/>
        <a:p>
          <a:pPr>
            <a:defRPr sz="11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99"/>
      </a:pPr>
      <a:endParaRPr lang="ru-RU"/>
    </a:p>
  </c:tx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Решился ли вопрос после отказа от дачи взятки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aseline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7011645096087133E-2"/>
          <c:y val="0.15393924844761156"/>
          <c:w val="0.88352460252815168"/>
          <c:h val="0.54625077400203559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решился</c:v>
                </c:pt>
              </c:strCache>
            </c:strRef>
          </c:tx>
          <c:spPr>
            <a:ln w="38109">
              <a:solidFill>
                <a:srgbClr val="00B05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1E5ED0"/>
              </a:solidFill>
            </c:spPr>
          </c:marker>
          <c:dLbls>
            <c:dLbl>
              <c:idx val="0"/>
              <c:layout>
                <c:manualLayout>
                  <c:x val="-7.5189643405060125E-2"/>
                  <c:y val="-2.2983053402191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8778381247865791E-2"/>
                  <c:y val="-4.3090850192480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0694620511742594E-2"/>
                  <c:y val="-5.1133968908596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4249403033002804E-3"/>
                  <c:y val="1.77122061712535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32.9</c:v>
                </c:pt>
                <c:pt idx="1">
                  <c:v>32</c:v>
                </c:pt>
                <c:pt idx="2">
                  <c:v>31.73</c:v>
                </c:pt>
                <c:pt idx="3">
                  <c:v>36.89</c:v>
                </c:pt>
                <c:pt idx="4">
                  <c:v>35.89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Решился, но частично или это заняло более длительное время</c:v>
                </c:pt>
              </c:strCache>
            </c:strRef>
          </c:tx>
          <c:spPr>
            <a:ln w="38109">
              <a:solidFill>
                <a:srgbClr val="23A5A2"/>
              </a:solidFill>
              <a:prstDash val="solid"/>
            </a:ln>
          </c:spPr>
          <c:marker>
            <c:symbol val="triangle"/>
            <c:size val="9"/>
            <c:spPr>
              <a:solidFill>
                <a:srgbClr val="1068DE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8.0938813887279748E-2"/>
                  <c:y val="-4.71124095505390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8.8832341003967225E-2"/>
                  <c:y val="4.078623902782977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5087982679454476E-3"/>
                  <c:y val="-6.86337686222739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48.8</c:v>
                </c:pt>
                <c:pt idx="1">
                  <c:v>41.6</c:v>
                </c:pt>
                <c:pt idx="2">
                  <c:v>42.17</c:v>
                </c:pt>
                <c:pt idx="3">
                  <c:v>32.520000000000003</c:v>
                </c:pt>
                <c:pt idx="4">
                  <c:v>37.32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Нет, не решился</c:v>
                </c:pt>
              </c:strCache>
            </c:strRef>
          </c:tx>
          <c:spPr>
            <a:ln w="41285">
              <a:solidFill>
                <a:srgbClr val="C0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7.9022423726540433E-2"/>
                  <c:y val="3.1026488776524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5919554166164305E-3"/>
                  <c:y val="3.66063232212756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</c:strCache>
            </c:strRef>
          </c:cat>
          <c:val>
            <c:numRef>
              <c:f>Лист1!$D$2:$D$6</c:f>
              <c:numCache>
                <c:formatCode>0.0</c:formatCode>
                <c:ptCount val="5"/>
                <c:pt idx="0">
                  <c:v>18.3</c:v>
                </c:pt>
                <c:pt idx="1">
                  <c:v>26.4</c:v>
                </c:pt>
                <c:pt idx="2">
                  <c:v>26.1</c:v>
                </c:pt>
                <c:pt idx="3">
                  <c:v>30.58</c:v>
                </c:pt>
                <c:pt idx="4">
                  <c:v>26.79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8377472"/>
        <c:axId val="268395648"/>
      </c:lineChart>
      <c:catAx>
        <c:axId val="268377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68395648"/>
        <c:crosses val="autoZero"/>
        <c:auto val="1"/>
        <c:lblAlgn val="ctr"/>
        <c:lblOffset val="100"/>
        <c:noMultiLvlLbl val="0"/>
      </c:catAx>
      <c:valAx>
        <c:axId val="268395648"/>
        <c:scaling>
          <c:orientation val="minMax"/>
          <c:min val="10"/>
        </c:scaling>
        <c:delete val="0"/>
        <c:axPos val="l"/>
        <c:majorGridlines>
          <c:spPr>
            <a:ln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sysDot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68377472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wMode val="edge"/>
          <c:hMode val="edge"/>
          <c:x val="0.23056541401712541"/>
          <c:y val="0.81598506708400587"/>
          <c:w val="0.95985950735749859"/>
          <c:h val="0.9778741787711319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527590652277357"/>
          <c:y val="0.14145003774430834"/>
          <c:w val="0.71229665067105563"/>
          <c:h val="0.8043967941741926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invertIfNegative val="0"/>
            <c:bubble3D val="0"/>
            <c:spPr>
              <a:solidFill>
                <a:srgbClr val="9900CC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2"/>
                <c:pt idx="0">
                  <c:v>Да 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15.6</c:v>
                </c:pt>
                <c:pt idx="1">
                  <c:v>84.4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axId val="170274176"/>
        <c:axId val="170288256"/>
      </c:barChart>
      <c:catAx>
        <c:axId val="1702741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0288256"/>
        <c:crosses val="autoZero"/>
        <c:auto val="1"/>
        <c:lblAlgn val="ctr"/>
        <c:lblOffset val="100"/>
        <c:noMultiLvlLbl val="0"/>
      </c:catAx>
      <c:valAx>
        <c:axId val="1702882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0274176"/>
        <c:crosses val="autoZero"/>
        <c:crossBetween val="between"/>
      </c:valAx>
    </c:plotArea>
    <c:plotVisOnly val="1"/>
    <c:dispBlanksAs val="gap"/>
    <c:showDLblsOverMax val="0"/>
  </c:chart>
  <c:spPr>
    <a:ln w="25401">
      <a:solidFill>
        <a:srgbClr val="7030A0"/>
      </a:solidFill>
      <a:prstDash val="dash"/>
      <a:bevel/>
    </a:ln>
  </c:sp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6710575003051069"/>
          <c:y val="4.3580841525148517E-2"/>
          <c:w val="0.50593432333333122"/>
          <c:h val="0.914536312965111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0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Обратился в местную администрацию</c:v>
                </c:pt>
                <c:pt idx="1">
                  <c:v>Обратился в правоохранительные органы, прокуратуру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Анонимное письмо</c:v>
                </c:pt>
                <c:pt idx="4">
                  <c:v>По интернету в вышестоящие органы власти РТ и РФ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9.1999999999999993</c:v>
                </c:pt>
                <c:pt idx="1">
                  <c:v>15.3</c:v>
                </c:pt>
                <c:pt idx="2">
                  <c:v>18.399999999999999</c:v>
                </c:pt>
                <c:pt idx="3">
                  <c:v>19.399999999999999</c:v>
                </c:pt>
                <c:pt idx="4">
                  <c:v>10.199999999999999</c:v>
                </c:pt>
                <c:pt idx="5">
                  <c:v>27.6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00C459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0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Обратился в местную администрацию</c:v>
                </c:pt>
                <c:pt idx="1">
                  <c:v>Обратился в правоохранительные органы, прокуратуру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Анонимное письмо</c:v>
                </c:pt>
                <c:pt idx="4">
                  <c:v>По интернету в вышестоящие органы власти РТ и РФ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6.8</c:v>
                </c:pt>
                <c:pt idx="1">
                  <c:v>15.6</c:v>
                </c:pt>
                <c:pt idx="2">
                  <c:v>17</c:v>
                </c:pt>
                <c:pt idx="3">
                  <c:v>17.7</c:v>
                </c:pt>
                <c:pt idx="4">
                  <c:v>19.7</c:v>
                </c:pt>
                <c:pt idx="5">
                  <c:v>23.1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113942528"/>
        <c:axId val="113944064"/>
      </c:barChart>
      <c:catAx>
        <c:axId val="113942528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3944064"/>
        <c:crosses val="autoZero"/>
        <c:auto val="1"/>
        <c:lblAlgn val="ctr"/>
        <c:lblOffset val="100"/>
        <c:noMultiLvlLbl val="0"/>
      </c:catAx>
      <c:valAx>
        <c:axId val="113944064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13942528"/>
        <c:crosses val="autoZero"/>
        <c:crossBetween val="between"/>
        <c:majorUnit val="1"/>
      </c:valAx>
    </c:plotArea>
    <c:legend>
      <c:legendPos val="b"/>
      <c:layout>
        <c:manualLayout>
          <c:xMode val="edge"/>
          <c:yMode val="edge"/>
          <c:wMode val="edge"/>
          <c:hMode val="edge"/>
          <c:x val="0.8745517929890666"/>
          <c:y val="0.66480211160045677"/>
          <c:w val="0.97929294881084661"/>
          <c:h val="0.85750522710084975"/>
        </c:manualLayout>
      </c:layout>
      <c:overlay val="0"/>
      <c:txPr>
        <a:bodyPr/>
        <a:lstStyle/>
        <a:p>
          <a:pPr>
            <a:defRPr sz="11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063394683026772E-2"/>
          <c:y val="3.4956694554609438E-2"/>
          <c:w val="0.94893660531697344"/>
          <c:h val="0.615090778941890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rgbClr val="FFB7B7"/>
            </a:solidFill>
            <a:ln w="22160">
              <a:solidFill>
                <a:srgbClr val="0070C0"/>
              </a:solidFill>
            </a:ln>
          </c:spPr>
          <c:invertIfNegative val="0"/>
          <c:dLbls>
            <c:dLbl>
              <c:idx val="3"/>
              <c:layout>
                <c:manualLayout>
                  <c:x val="0"/>
                  <c:y val="1.82839601187913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96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45.1</c:v>
                </c:pt>
                <c:pt idx="1">
                  <c:v>39.020000000000003</c:v>
                </c:pt>
                <c:pt idx="2">
                  <c:v>13.07</c:v>
                </c:pt>
                <c:pt idx="3">
                  <c:v>2.79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902720"/>
        <c:axId val="113904256"/>
      </c:barChart>
      <c:catAx>
        <c:axId val="113902720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097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3904256"/>
        <c:crosses val="autoZero"/>
        <c:auto val="1"/>
        <c:lblAlgn val="ctr"/>
        <c:lblOffset val="100"/>
        <c:noMultiLvlLbl val="0"/>
      </c:catAx>
      <c:valAx>
        <c:axId val="113904256"/>
        <c:scaling>
          <c:orientation val="minMax"/>
          <c:max val="50"/>
          <c:min val="0"/>
        </c:scaling>
        <c:delete val="0"/>
        <c:axPos val="l"/>
        <c:majorGridlines>
          <c:spPr>
            <a:ln w="22160">
              <a:solidFill>
                <a:srgbClr val="C0504D">
                  <a:lumMod val="60000"/>
                  <a:lumOff val="40000"/>
                </a:srgbClr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sysDash"/>
          </a:ln>
        </c:spPr>
        <c:txPr>
          <a:bodyPr/>
          <a:lstStyle/>
          <a:p>
            <a:pPr>
              <a:defRPr sz="997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3902720"/>
        <c:crosses val="autoZero"/>
        <c:crossBetween val="between"/>
        <c:majorUnit val="10"/>
      </c:valAx>
      <c:spPr>
        <a:noFill/>
        <a:ln w="25326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9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</a:t>
            </a: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населения, сообщившего о факте коррупции </a:t>
            </a:r>
          </a:p>
          <a:p>
            <a:pPr>
              <a:defRPr sz="129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(вымогательстве, взятке и т.д.) </a:t>
            </a:r>
            <a:r>
              <a:rPr lang="ru-RU" sz="10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1885950153666689"/>
          <c:y val="9.0404132887194602E-4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4331989984380482E-2"/>
          <c:y val="0.11790413140426002"/>
          <c:w val="0.95566801001561974"/>
          <c:h val="0.51979767887144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Лист1!$A$2:$A$42</c:f>
              <c:strCache>
                <c:ptCount val="41"/>
                <c:pt idx="0">
                  <c:v>Нижнекамский</c:v>
                </c:pt>
                <c:pt idx="1">
                  <c:v>Новошешминский</c:v>
                </c:pt>
                <c:pt idx="2">
                  <c:v>г.Казань</c:v>
                </c:pt>
                <c:pt idx="3">
                  <c:v>г.НабережныеЧелны</c:v>
                </c:pt>
                <c:pt idx="4">
                  <c:v>Верхнеуслонский</c:v>
                </c:pt>
                <c:pt idx="5">
                  <c:v>Тетюшский</c:v>
                </c:pt>
                <c:pt idx="6">
                  <c:v>Елабужский</c:v>
                </c:pt>
                <c:pt idx="7">
                  <c:v>Бугульминский</c:v>
                </c:pt>
                <c:pt idx="8">
                  <c:v>Агрызский</c:v>
                </c:pt>
                <c:pt idx="9">
                  <c:v>Аксубаевский</c:v>
                </c:pt>
                <c:pt idx="10">
                  <c:v>Актанышский</c:v>
                </c:pt>
                <c:pt idx="11">
                  <c:v>Алексеевский</c:v>
                </c:pt>
                <c:pt idx="12">
                  <c:v>Алькеевский</c:v>
                </c:pt>
                <c:pt idx="13">
                  <c:v>Апастовский</c:v>
                </c:pt>
                <c:pt idx="14">
                  <c:v>Арский</c:v>
                </c:pt>
                <c:pt idx="15">
                  <c:v>Атнинский</c:v>
                </c:pt>
                <c:pt idx="16">
                  <c:v>Балтасинский</c:v>
                </c:pt>
                <c:pt idx="17">
                  <c:v>Высокогорский</c:v>
                </c:pt>
                <c:pt idx="18">
                  <c:v>Дрожжановский</c:v>
                </c:pt>
                <c:pt idx="19">
                  <c:v>Камско-Устьинский</c:v>
                </c:pt>
                <c:pt idx="20">
                  <c:v>Спасский</c:v>
                </c:pt>
                <c:pt idx="21">
                  <c:v>Кукморский</c:v>
                </c:pt>
                <c:pt idx="22">
                  <c:v>Лаишевский</c:v>
                </c:pt>
                <c:pt idx="23">
                  <c:v>Мамадышский</c:v>
                </c:pt>
                <c:pt idx="24">
                  <c:v>Менделеевский</c:v>
                </c:pt>
                <c:pt idx="25">
                  <c:v>Мензелинский</c:v>
                </c:pt>
                <c:pt idx="26">
                  <c:v>Муслюмовский</c:v>
                </c:pt>
                <c:pt idx="27">
                  <c:v>Пестречинский</c:v>
                </c:pt>
                <c:pt idx="28">
                  <c:v>Рыбно-Слободский</c:v>
                </c:pt>
                <c:pt idx="29">
                  <c:v>Сабинский</c:v>
                </c:pt>
                <c:pt idx="30">
                  <c:v>Сармановский</c:v>
                </c:pt>
                <c:pt idx="31">
                  <c:v>Тюлячинский</c:v>
                </c:pt>
                <c:pt idx="32">
                  <c:v>Тукаевский</c:v>
                </c:pt>
                <c:pt idx="33">
                  <c:v>Черемшанский</c:v>
                </c:pt>
                <c:pt idx="34">
                  <c:v>Азнакаевский</c:v>
                </c:pt>
                <c:pt idx="35">
                  <c:v>Альметьевский</c:v>
                </c:pt>
                <c:pt idx="36">
                  <c:v>Заинский</c:v>
                </c:pt>
                <c:pt idx="37">
                  <c:v>Зеленодольский</c:v>
                </c:pt>
                <c:pt idx="38">
                  <c:v>Лениногорский</c:v>
                </c:pt>
                <c:pt idx="39">
                  <c:v>Нурлатский</c:v>
                </c:pt>
                <c:pt idx="40">
                  <c:v>Чистопольский</c:v>
                </c:pt>
              </c:strCache>
            </c:strRef>
          </c:cat>
          <c:val>
            <c:numRef>
              <c:f>Лист1!$B$2:$B$42</c:f>
              <c:numCache>
                <c:formatCode>0.00</c:formatCode>
                <c:ptCount val="41"/>
                <c:pt idx="0">
                  <c:v>44.81</c:v>
                </c:pt>
                <c:pt idx="1">
                  <c:v>28.569999999999993</c:v>
                </c:pt>
                <c:pt idx="2">
                  <c:v>14.200000000000003</c:v>
                </c:pt>
                <c:pt idx="3">
                  <c:v>11.11</c:v>
                </c:pt>
                <c:pt idx="4">
                  <c:v>10</c:v>
                </c:pt>
                <c:pt idx="5">
                  <c:v>8.3299999999999983</c:v>
                </c:pt>
                <c:pt idx="6">
                  <c:v>6.8199999999999932</c:v>
                </c:pt>
                <c:pt idx="7">
                  <c:v>6.6700000000000017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6"/>
        <c:axId val="169641856"/>
        <c:axId val="169648512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7"/>
            <c:spPr>
              <a:solidFill>
                <a:srgbClr val="0070C0"/>
              </a:solidFill>
            </c:spPr>
          </c:marker>
          <c:cat>
            <c:strRef>
              <c:f>Лист1!$A$2:$A$42</c:f>
              <c:strCache>
                <c:ptCount val="41"/>
                <c:pt idx="0">
                  <c:v>Нижнекамский</c:v>
                </c:pt>
                <c:pt idx="1">
                  <c:v>Новошешминский</c:v>
                </c:pt>
                <c:pt idx="2">
                  <c:v>г.Казань</c:v>
                </c:pt>
                <c:pt idx="3">
                  <c:v>г.НабережныеЧелны</c:v>
                </c:pt>
                <c:pt idx="4">
                  <c:v>Верхнеуслонский</c:v>
                </c:pt>
                <c:pt idx="5">
                  <c:v>Тетюшский</c:v>
                </c:pt>
                <c:pt idx="6">
                  <c:v>Елабужский</c:v>
                </c:pt>
                <c:pt idx="7">
                  <c:v>Бугульминский</c:v>
                </c:pt>
                <c:pt idx="8">
                  <c:v>Агрызский</c:v>
                </c:pt>
                <c:pt idx="9">
                  <c:v>Аксубаевский</c:v>
                </c:pt>
                <c:pt idx="10">
                  <c:v>Актанышский</c:v>
                </c:pt>
                <c:pt idx="11">
                  <c:v>Алексеевский</c:v>
                </c:pt>
                <c:pt idx="12">
                  <c:v>Алькеевский</c:v>
                </c:pt>
                <c:pt idx="13">
                  <c:v>Апастовский</c:v>
                </c:pt>
                <c:pt idx="14">
                  <c:v>Арский</c:v>
                </c:pt>
                <c:pt idx="15">
                  <c:v>Атнинский</c:v>
                </c:pt>
                <c:pt idx="16">
                  <c:v>Балтасинский</c:v>
                </c:pt>
                <c:pt idx="17">
                  <c:v>Высокогорский</c:v>
                </c:pt>
                <c:pt idx="18">
                  <c:v>Дрожжановский</c:v>
                </c:pt>
                <c:pt idx="19">
                  <c:v>Камско-Устьинский</c:v>
                </c:pt>
                <c:pt idx="20">
                  <c:v>Спасский</c:v>
                </c:pt>
                <c:pt idx="21">
                  <c:v>Кукморский</c:v>
                </c:pt>
                <c:pt idx="22">
                  <c:v>Лаишевский</c:v>
                </c:pt>
                <c:pt idx="23">
                  <c:v>Мамадышский</c:v>
                </c:pt>
                <c:pt idx="24">
                  <c:v>Менделеевский</c:v>
                </c:pt>
                <c:pt idx="25">
                  <c:v>Мензелинский</c:v>
                </c:pt>
                <c:pt idx="26">
                  <c:v>Муслюмовский</c:v>
                </c:pt>
                <c:pt idx="27">
                  <c:v>Пестречинский</c:v>
                </c:pt>
                <c:pt idx="28">
                  <c:v>Рыбно-Слободский</c:v>
                </c:pt>
                <c:pt idx="29">
                  <c:v>Сабинский</c:v>
                </c:pt>
                <c:pt idx="30">
                  <c:v>Сармановский</c:v>
                </c:pt>
                <c:pt idx="31">
                  <c:v>Тюлячинский</c:v>
                </c:pt>
                <c:pt idx="32">
                  <c:v>Тукаевский</c:v>
                </c:pt>
                <c:pt idx="33">
                  <c:v>Черемшанский</c:v>
                </c:pt>
                <c:pt idx="34">
                  <c:v>Азнакаевский</c:v>
                </c:pt>
                <c:pt idx="35">
                  <c:v>Альметьевский</c:v>
                </c:pt>
                <c:pt idx="36">
                  <c:v>Заинский</c:v>
                </c:pt>
                <c:pt idx="37">
                  <c:v>Зеленодольский</c:v>
                </c:pt>
                <c:pt idx="38">
                  <c:v>Лениногорский</c:v>
                </c:pt>
                <c:pt idx="39">
                  <c:v>Нурлатский</c:v>
                </c:pt>
                <c:pt idx="40">
                  <c:v>Чистопольский</c:v>
                </c:pt>
              </c:strCache>
            </c:strRef>
          </c:cat>
          <c:val>
            <c:numRef>
              <c:f>Лист1!$C$2:$C$42</c:f>
              <c:numCache>
                <c:formatCode>0.0</c:formatCode>
                <c:ptCount val="41"/>
                <c:pt idx="0">
                  <c:v>58.33</c:v>
                </c:pt>
                <c:pt idx="1">
                  <c:v>0</c:v>
                </c:pt>
                <c:pt idx="2">
                  <c:v>10.620000000000005</c:v>
                </c:pt>
                <c:pt idx="3">
                  <c:v>12.989999999999995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18.75</c:v>
                </c:pt>
                <c:pt idx="8">
                  <c:v>0</c:v>
                </c:pt>
                <c:pt idx="9">
                  <c:v>10</c:v>
                </c:pt>
                <c:pt idx="10">
                  <c:v>0</c:v>
                </c:pt>
                <c:pt idx="11">
                  <c:v>0</c:v>
                </c:pt>
                <c:pt idx="12">
                  <c:v>5.5600000000000023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6.6700000000000017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28.569999999999993</c:v>
                </c:pt>
                <c:pt idx="22">
                  <c:v>0</c:v>
                </c:pt>
                <c:pt idx="23">
                  <c:v>0</c:v>
                </c:pt>
                <c:pt idx="24">
                  <c:v>20</c:v>
                </c:pt>
                <c:pt idx="25">
                  <c:v>0</c:v>
                </c:pt>
                <c:pt idx="26">
                  <c:v>0</c:v>
                </c:pt>
                <c:pt idx="27">
                  <c:v>25</c:v>
                </c:pt>
                <c:pt idx="28">
                  <c:v>12.5</c:v>
                </c:pt>
                <c:pt idx="29">
                  <c:v>0</c:v>
                </c:pt>
                <c:pt idx="30">
                  <c:v>0</c:v>
                </c:pt>
                <c:pt idx="31">
                  <c:v>9.0900000000000034</c:v>
                </c:pt>
                <c:pt idx="32">
                  <c:v>0</c:v>
                </c:pt>
                <c:pt idx="33">
                  <c:v>25</c:v>
                </c:pt>
                <c:pt idx="34">
                  <c:v>0</c:v>
                </c:pt>
                <c:pt idx="35">
                  <c:v>18.180000000000007</c:v>
                </c:pt>
                <c:pt idx="36">
                  <c:v>0</c:v>
                </c:pt>
                <c:pt idx="37">
                  <c:v>6.5600000000000023</c:v>
                </c:pt>
                <c:pt idx="38">
                  <c:v>0</c:v>
                </c:pt>
                <c:pt idx="39">
                  <c:v>0</c:v>
                </c:pt>
                <c:pt idx="40">
                  <c:v>3.5699999999999932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9641856"/>
        <c:axId val="169648512"/>
      </c:lineChart>
      <c:catAx>
        <c:axId val="169641856"/>
        <c:scaling>
          <c:orientation val="minMax"/>
        </c:scaling>
        <c:delete val="0"/>
        <c:axPos val="b"/>
        <c:majorGridlines>
          <c:spPr>
            <a:ln w="3172"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 sz="104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9648512"/>
        <c:crosses val="autoZero"/>
        <c:auto val="1"/>
        <c:lblAlgn val="ctr"/>
        <c:lblOffset val="100"/>
        <c:noMultiLvlLbl val="0"/>
      </c:catAx>
      <c:valAx>
        <c:axId val="169648512"/>
        <c:scaling>
          <c:orientation val="minMax"/>
          <c:max val="60"/>
        </c:scaling>
        <c:delete val="0"/>
        <c:axPos val="l"/>
        <c:majorGridlines>
          <c:spPr>
            <a:ln w="22206"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8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9641856"/>
        <c:crosses val="autoZero"/>
        <c:crossBetween val="between"/>
      </c:valAx>
      <c:spPr>
        <a:noFill/>
        <a:ln w="25379">
          <a:noFill/>
        </a:ln>
      </c:spPr>
    </c:plotArea>
    <c:legend>
      <c:legendPos val="r"/>
      <c:layout>
        <c:manualLayout>
          <c:xMode val="edge"/>
          <c:yMode val="edge"/>
          <c:wMode val="edge"/>
          <c:hMode val="edge"/>
          <c:x val="0.2250945554882563"/>
          <c:y val="0.92059929083917369"/>
          <c:w val="0.38046436503129422"/>
          <c:h val="0.97337017862196407"/>
        </c:manualLayout>
      </c:layout>
      <c:overlay val="0"/>
      <c:txPr>
        <a:bodyPr/>
        <a:lstStyle/>
        <a:p>
          <a:pPr>
            <a:defRPr sz="10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9F9F9"/>
    </a:solidFill>
    <a:ln>
      <a:noFill/>
    </a:ln>
  </c:spPr>
  <c:externalData r:id="rId2">
    <c:autoUpdate val="0"/>
  </c:externalData>
  <c:userShapes r:id="rId3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64547449267956925"/>
          <c:y val="6.2450807881224736E-3"/>
          <c:w val="0.35412027036443622"/>
          <c:h val="0.9825160806210064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33CCCC"/>
            </a:solidFill>
            <a:ln w="31737" cmpd="sng">
              <a:solidFill>
                <a:srgbClr val="6666FF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Работники учреждений, оказывающих ритуальные услуги</c:v>
                </c:pt>
                <c:pt idx="3">
                  <c:v>Сотрудники пенсионного фонда</c:v>
                </c:pt>
                <c:pt idx="4">
                  <c:v>Работники БТИ</c:v>
                </c:pt>
                <c:pt idx="5">
                  <c:v>Сотрудники службы судебных приставов</c:v>
                </c:pt>
                <c:pt idx="6">
                  <c:v>Сотрудники Роспотребнадзора</c:v>
                </c:pt>
                <c:pt idx="7">
                  <c:v>Сотрудники налоговой службы</c:v>
                </c:pt>
                <c:pt idx="8">
                  <c:v>Сотрудники регистрационной палаты (Росреестра)</c:v>
                </c:pt>
                <c:pt idx="9">
                  <c:v>Сотрудники палат земельных и имущественных отношений районных исполкомов</c:v>
                </c:pt>
                <c:pt idx="10">
                  <c:v>Сотрудники Госпожарного надзора</c:v>
                </c:pt>
                <c:pt idx="11">
                  <c:v>Чиновники местной администрации</c:v>
                </c:pt>
                <c:pt idx="12">
                  <c:v>Сотрудники паспортно-визовых служб</c:v>
                </c:pt>
                <c:pt idx="13">
                  <c:v>Чиновники республиканских министерств и ведомств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Чиновники, выдающие разрешение на индивидуальное строительство</c:v>
                </c:pt>
                <c:pt idx="16">
                  <c:v>Чиновники, предоставляющие участки под коммерческую деятельность</c:v>
                </c:pt>
                <c:pt idx="17">
                  <c:v>Сотрудники учреждений исполнения наказаний (СИЗО, колонии)</c:v>
                </c:pt>
                <c:pt idx="18">
                  <c:v>Сотрудники ФС наркоконтроля</c:v>
                </c:pt>
                <c:pt idx="19">
                  <c:v>Сотрудники таможенных органов</c:v>
                </c:pt>
                <c:pt idx="20">
                  <c:v>Учителя школ, директора школ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Руководители детских дошкольных учреждений</c:v>
                </c:pt>
                <c:pt idx="24">
                  <c:v>Директора (руководители) предприятия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Лист1!$B$2:$B$31</c:f>
              <c:numCache>
                <c:formatCode>0.0</c:formatCode>
                <c:ptCount val="30"/>
                <c:pt idx="0">
                  <c:v>2.81</c:v>
                </c:pt>
                <c:pt idx="1">
                  <c:v>2.86</c:v>
                </c:pt>
                <c:pt idx="2">
                  <c:v>2.88</c:v>
                </c:pt>
                <c:pt idx="3">
                  <c:v>4.2</c:v>
                </c:pt>
                <c:pt idx="4">
                  <c:v>5.23</c:v>
                </c:pt>
                <c:pt idx="5">
                  <c:v>6.31</c:v>
                </c:pt>
                <c:pt idx="6">
                  <c:v>6.39</c:v>
                </c:pt>
                <c:pt idx="7">
                  <c:v>7.01</c:v>
                </c:pt>
                <c:pt idx="8">
                  <c:v>7.13</c:v>
                </c:pt>
                <c:pt idx="9">
                  <c:v>8.52</c:v>
                </c:pt>
                <c:pt idx="10">
                  <c:v>8.5500000000000007</c:v>
                </c:pt>
                <c:pt idx="11">
                  <c:v>8.84</c:v>
                </c:pt>
                <c:pt idx="12">
                  <c:v>9.08</c:v>
                </c:pt>
                <c:pt idx="13">
                  <c:v>9.1</c:v>
                </c:pt>
                <c:pt idx="14">
                  <c:v>9.2899999999999991</c:v>
                </c:pt>
                <c:pt idx="15">
                  <c:v>9.36</c:v>
                </c:pt>
                <c:pt idx="16">
                  <c:v>9.44</c:v>
                </c:pt>
                <c:pt idx="17">
                  <c:v>9.6300000000000008</c:v>
                </c:pt>
                <c:pt idx="18">
                  <c:v>10.199999999999999</c:v>
                </c:pt>
                <c:pt idx="19">
                  <c:v>10.54</c:v>
                </c:pt>
                <c:pt idx="20">
                  <c:v>12.94</c:v>
                </c:pt>
                <c:pt idx="21">
                  <c:v>14.48</c:v>
                </c:pt>
                <c:pt idx="22">
                  <c:v>17.12</c:v>
                </c:pt>
                <c:pt idx="23">
                  <c:v>18.059999999999999</c:v>
                </c:pt>
                <c:pt idx="24">
                  <c:v>19.62</c:v>
                </c:pt>
                <c:pt idx="25">
                  <c:v>20.65</c:v>
                </c:pt>
                <c:pt idx="26">
                  <c:v>33.18</c:v>
                </c:pt>
                <c:pt idx="27">
                  <c:v>47.71</c:v>
                </c:pt>
                <c:pt idx="28">
                  <c:v>56.33</c:v>
                </c:pt>
                <c:pt idx="29">
                  <c:v>63.58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2"/>
        <c:axId val="167171584"/>
        <c:axId val="167173120"/>
      </c:barChart>
      <c:catAx>
        <c:axId val="1671715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67173120"/>
        <c:crosses val="autoZero"/>
        <c:auto val="1"/>
        <c:lblAlgn val="ctr"/>
        <c:lblOffset val="25"/>
        <c:tickLblSkip val="1"/>
        <c:noMultiLvlLbl val="0"/>
      </c:catAx>
      <c:valAx>
        <c:axId val="167173120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67171584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604671251537181E-2"/>
          <c:y val="3.0114306772382131E-2"/>
          <c:w val="0.93728977706900563"/>
          <c:h val="0.7771961430066746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2193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6.5771288082660554E-3"/>
                  <c:y val="5.59031368613570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8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75.599999999999994</c:v>
                </c:pt>
                <c:pt idx="1">
                  <c:v>72.8</c:v>
                </c:pt>
                <c:pt idx="2">
                  <c:v>75.7</c:v>
                </c:pt>
                <c:pt idx="3">
                  <c:v>71.8</c:v>
                </c:pt>
                <c:pt idx="4">
                  <c:v>73.8</c:v>
                </c:pt>
                <c:pt idx="5">
                  <c:v>68.7</c:v>
                </c:pt>
                <c:pt idx="6">
                  <c:v>63.6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133184"/>
        <c:axId val="167134720"/>
      </c:lineChart>
      <c:catAx>
        <c:axId val="167133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98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134720"/>
        <c:crosses val="autoZero"/>
        <c:auto val="1"/>
        <c:lblAlgn val="ctr"/>
        <c:lblOffset val="100"/>
        <c:noMultiLvlLbl val="0"/>
      </c:catAx>
      <c:valAx>
        <c:axId val="16713472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spPr>
          <a:ln w="6341"/>
        </c:spPr>
        <c:txPr>
          <a:bodyPr/>
          <a:lstStyle/>
          <a:p>
            <a:pPr>
              <a:defRPr sz="9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133184"/>
        <c:crosses val="autoZero"/>
        <c:crossBetween val="between"/>
      </c:valAx>
      <c:spPr>
        <a:solidFill>
          <a:srgbClr val="FFFFCC"/>
        </a:solidFill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97"/>
      </a:pPr>
      <a:endParaRPr lang="ru-RU"/>
    </a:p>
  </c:tx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106417621067813E-2"/>
          <c:y val="9.7129467454981827E-2"/>
          <c:w val="0.92607637940551801"/>
          <c:h val="0.60253962121155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29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4.4272285420915184E-3"/>
                  <c:y val="2.7883281986575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57.3</c:v>
                </c:pt>
                <c:pt idx="1">
                  <c:v>59.8</c:v>
                </c:pt>
                <c:pt idx="2">
                  <c:v>66.900000000000006</c:v>
                </c:pt>
                <c:pt idx="3">
                  <c:v>66.099999999999994</c:v>
                </c:pt>
                <c:pt idx="4">
                  <c:v>64.7</c:v>
                </c:pt>
                <c:pt idx="5">
                  <c:v>63.8</c:v>
                </c:pt>
                <c:pt idx="6">
                  <c:v>56.3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078528"/>
        <c:axId val="167096704"/>
      </c:lineChart>
      <c:catAx>
        <c:axId val="167078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096704"/>
        <c:crosses val="autoZero"/>
        <c:auto val="1"/>
        <c:lblAlgn val="ctr"/>
        <c:lblOffset val="100"/>
        <c:noMultiLvlLbl val="0"/>
      </c:catAx>
      <c:valAx>
        <c:axId val="167096704"/>
        <c:scaling>
          <c:orientation val="minMax"/>
        </c:scaling>
        <c:delete val="0"/>
        <c:axPos val="l"/>
        <c:majorGridlines>
          <c:spPr>
            <a:ln w="6346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078528"/>
        <c:crosses val="autoZero"/>
        <c:crossBetween val="between"/>
        <c:majorUnit val="5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799"/>
      </a:pPr>
      <a:endParaRPr lang="ru-RU"/>
    </a:p>
  </c:txPr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8625320281252245E-2"/>
          <c:y val="7.3964462559481733E-2"/>
          <c:w val="0.92606879451729796"/>
          <c:h val="0.6804827124604150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38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60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55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8286224861335963E-3"/>
                  <c:y val="5.2708661417323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71.2</c:v>
                </c:pt>
                <c:pt idx="1">
                  <c:v>64.099999999999994</c:v>
                </c:pt>
                <c:pt idx="2">
                  <c:v>62.5</c:v>
                </c:pt>
                <c:pt idx="3">
                  <c:v>60</c:v>
                </c:pt>
                <c:pt idx="4">
                  <c:v>57.7</c:v>
                </c:pt>
                <c:pt idx="5">
                  <c:v>55</c:v>
                </c:pt>
                <c:pt idx="6">
                  <c:v>47.7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056896"/>
        <c:axId val="167058432"/>
      </c:lineChart>
      <c:catAx>
        <c:axId val="167056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058432"/>
        <c:crosses val="autoZero"/>
        <c:auto val="1"/>
        <c:lblAlgn val="ctr"/>
        <c:lblOffset val="100"/>
        <c:noMultiLvlLbl val="0"/>
      </c:catAx>
      <c:valAx>
        <c:axId val="167058432"/>
        <c:scaling>
          <c:orientation val="minMax"/>
          <c:max val="80"/>
          <c:min val="40"/>
        </c:scaling>
        <c:delete val="0"/>
        <c:axPos val="l"/>
        <c:majorGridlines>
          <c:spPr>
            <a:ln w="6348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056896"/>
        <c:crosses val="autoZero"/>
        <c:crossBetween val="between"/>
      </c:valAx>
      <c:spPr>
        <a:solidFill>
          <a:srgbClr val="CCFF99"/>
        </a:solidFill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799"/>
      </a:pPr>
      <a:endParaRPr lang="ru-RU"/>
    </a:p>
  </c:txPr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Как Вы думаете, за последний год размер взяток увеличился или уменьшился? </a:t>
            </a:r>
            <a:r>
              <a:rPr lang="ru-RU" sz="10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5997375328091744E-2"/>
          <c:y val="0.14285714285715037"/>
          <c:w val="0.83316345873432451"/>
          <c:h val="0.5121613130226505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Такой же</c:v>
                </c:pt>
              </c:strCache>
            </c:strRef>
          </c:tx>
          <c:spPr>
            <a:solidFill>
              <a:srgbClr val="EB533F"/>
            </a:solidFill>
            <a:ln w="25378"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199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0.0</c:formatCode>
                <c:ptCount val="1"/>
                <c:pt idx="0">
                  <c:v>39.4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Увеличился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 w="28550"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199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0.0</c:formatCode>
                <c:ptCount val="1"/>
                <c:pt idx="0">
                  <c:v>39.21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Уменьшился</c:v>
                </c:pt>
              </c:strCache>
            </c:strRef>
          </c:tx>
          <c:spPr>
            <a:solidFill>
              <a:srgbClr val="05BB46"/>
            </a:solidFill>
            <a:ln w="28550">
              <a:solidFill>
                <a:srgbClr val="1F497D">
                  <a:lumMod val="60000"/>
                  <a:lumOff val="40000"/>
                </a:srgbClr>
              </a:solidFill>
            </a:ln>
          </c:spPr>
          <c:invertIfNegative val="0"/>
          <c:dLbls>
            <c:spPr>
              <a:noFill/>
            </c:spPr>
            <c:txPr>
              <a:bodyPr/>
              <a:lstStyle/>
              <a:p>
                <a:pPr>
                  <a:defRPr sz="1199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0.0</c:formatCode>
                <c:ptCount val="1"/>
                <c:pt idx="0">
                  <c:v>12.7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ln w="28550">
              <a:solidFill>
                <a:srgbClr val="1F497D">
                  <a:lumMod val="60000"/>
                  <a:lumOff val="40000"/>
                </a:srgbClr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199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0.0</c:formatCode>
                <c:ptCount val="1"/>
                <c:pt idx="0">
                  <c:v>8.69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overlap val="100"/>
        <c:axId val="166227328"/>
        <c:axId val="166241408"/>
      </c:barChart>
      <c:catAx>
        <c:axId val="166227328"/>
        <c:scaling>
          <c:orientation val="minMax"/>
        </c:scaling>
        <c:delete val="1"/>
        <c:axPos val="l"/>
        <c:majorTickMark val="out"/>
        <c:minorTickMark val="none"/>
        <c:tickLblPos val="nextTo"/>
        <c:crossAx val="166241408"/>
        <c:crosses val="autoZero"/>
        <c:auto val="1"/>
        <c:lblAlgn val="ctr"/>
        <c:lblOffset val="100"/>
        <c:noMultiLvlLbl val="0"/>
      </c:catAx>
      <c:valAx>
        <c:axId val="166241408"/>
        <c:scaling>
          <c:orientation val="minMax"/>
          <c:max val="100"/>
        </c:scaling>
        <c:delete val="0"/>
        <c:axPos val="b"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6227328"/>
        <c:crosses val="autoZero"/>
        <c:crossBetween val="between"/>
      </c:valAx>
    </c:plotArea>
    <c:legend>
      <c:legendPos val="b"/>
      <c:layout>
        <c:manualLayout>
          <c:xMode val="edge"/>
          <c:yMode val="edge"/>
          <c:wMode val="edge"/>
          <c:hMode val="edge"/>
          <c:x val="1.9021532261074E-2"/>
          <c:y val="0.82307681799998045"/>
          <c:w val="0.96453168472424367"/>
          <c:h val="0.93554976631638509"/>
        </c:manualLayout>
      </c:layout>
      <c:overlay val="0"/>
      <c:txPr>
        <a:bodyPr/>
        <a:lstStyle/>
        <a:p>
          <a:pPr>
            <a:defRPr sz="11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9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Проблемы,</a:t>
            </a: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существу</a:t>
            </a:r>
            <a:r>
              <a:rPr lang="ru-RU" sz="12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ющие в</a:t>
            </a: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 муниципальных образованиях Республики Татарстан</a:t>
            </a:r>
          </a:p>
          <a:p>
            <a:pPr>
              <a:defRPr sz="139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en-US" sz="11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776215917533779"/>
          <c:y val="7.2169706293140094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3231792422315649"/>
          <c:y val="9.7630736364314408E-2"/>
          <c:w val="0.42689057146584319"/>
          <c:h val="0.864876189359956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 w="31736" cmpd="sng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Лист1!$A$2:$A$17</c:f>
              <c:strCache>
                <c:ptCount val="16"/>
                <c:pt idx="0">
                  <c:v>Закрытие библиотек, клубов, домов культуры и пр.</c:v>
                </c:pt>
                <c:pt idx="1">
                  <c:v>Низкое качество предоставляемых услуг связи (почта, телефон, Интернет)</c:v>
                </c:pt>
                <c:pt idx="2">
                  <c:v>Качество школьного образования в районе</c:v>
                </c:pt>
                <c:pt idx="3">
                  <c:v>Высокий уровень преступности</c:v>
                </c:pt>
                <c:pt idx="4">
                  <c:v>Взяточничество, грубость со стороны чиновников местных органов власти</c:v>
                </c:pt>
                <c:pt idx="5">
                  <c:v>Нехватка или плохое состояние школ/детских садов</c:v>
                </c:pt>
                <c:pt idx="6">
                  <c:v>Плохая работа общественного транспорта</c:v>
                </c:pt>
                <c:pt idx="7">
                  <c:v>Отсутствие парков для личных автомобилей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Проблемы в сельском хозяйстве</c:v>
                </c:pt>
                <c:pt idx="10">
                  <c:v>Ухудшение экологической обстановки</c:v>
                </c:pt>
                <c:pt idx="11">
                  <c:v>Проблемы в сфере жилищно-коммунального хозяйства </c:v>
                </c:pt>
                <c:pt idx="12">
                  <c:v>Низкий уровень заработной платы, задержки ее выплаты</c:v>
                </c:pt>
                <c:pt idx="13">
                  <c:v>Плохое качество дорог и мостов</c:v>
                </c:pt>
                <c:pt idx="14">
                  <c:v>Проблема трудоустройства</c:v>
                </c:pt>
                <c:pt idx="15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Лист1!$B$2:$B$17</c:f>
              <c:numCache>
                <c:formatCode>0.0</c:formatCode>
                <c:ptCount val="16"/>
                <c:pt idx="0">
                  <c:v>3.82</c:v>
                </c:pt>
                <c:pt idx="1">
                  <c:v>2.95</c:v>
                </c:pt>
                <c:pt idx="2">
                  <c:v>6.31</c:v>
                </c:pt>
                <c:pt idx="3">
                  <c:v>8.98</c:v>
                </c:pt>
                <c:pt idx="4">
                  <c:v>13.45</c:v>
                </c:pt>
                <c:pt idx="5">
                  <c:v>11.81</c:v>
                </c:pt>
                <c:pt idx="6">
                  <c:v>14.91</c:v>
                </c:pt>
                <c:pt idx="7">
                  <c:v>14.33</c:v>
                </c:pt>
                <c:pt idx="8">
                  <c:v>18.059999999999999</c:v>
                </c:pt>
                <c:pt idx="9">
                  <c:v>24.03</c:v>
                </c:pt>
                <c:pt idx="10">
                  <c:v>24.27</c:v>
                </c:pt>
                <c:pt idx="11">
                  <c:v>25.02</c:v>
                </c:pt>
                <c:pt idx="12">
                  <c:v>35.15</c:v>
                </c:pt>
                <c:pt idx="13">
                  <c:v>38.42</c:v>
                </c:pt>
                <c:pt idx="14">
                  <c:v>47.68</c:v>
                </c:pt>
                <c:pt idx="15">
                  <c:v>46.51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31736">
              <a:solidFill>
                <a:srgbClr val="6666FF"/>
              </a:solidFill>
            </a:ln>
          </c:spPr>
          <c:invertIfNegative val="0"/>
          <c:dLbls>
            <c:dLbl>
              <c:idx val="15"/>
              <c:layout>
                <c:manualLayout>
                  <c:x val="0"/>
                  <c:y val="-1.484818100283390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Лист1!$A$2:$A$17</c:f>
              <c:strCache>
                <c:ptCount val="16"/>
                <c:pt idx="0">
                  <c:v>Закрытие библиотек, клубов, домов культуры и пр.</c:v>
                </c:pt>
                <c:pt idx="1">
                  <c:v>Низкое качество предоставляемых услуг связи (почта, телефон, Интернет)</c:v>
                </c:pt>
                <c:pt idx="2">
                  <c:v>Качество школьного образования в районе</c:v>
                </c:pt>
                <c:pt idx="3">
                  <c:v>Высокий уровень преступности</c:v>
                </c:pt>
                <c:pt idx="4">
                  <c:v>Взяточничество, грубость со стороны чиновников местных органов власти</c:v>
                </c:pt>
                <c:pt idx="5">
                  <c:v>Нехватка или плохое состояние школ/детских садов</c:v>
                </c:pt>
                <c:pt idx="6">
                  <c:v>Плохая работа общественного транспорта</c:v>
                </c:pt>
                <c:pt idx="7">
                  <c:v>Отсутствие парков для личных автомобилей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Проблемы в сельском хозяйстве</c:v>
                </c:pt>
                <c:pt idx="10">
                  <c:v>Ухудшение экологической обстановки</c:v>
                </c:pt>
                <c:pt idx="11">
                  <c:v>Проблемы в сфере жилищно-коммунального хозяйства </c:v>
                </c:pt>
                <c:pt idx="12">
                  <c:v>Низкий уровень заработной платы, задержки ее выплаты</c:v>
                </c:pt>
                <c:pt idx="13">
                  <c:v>Плохое качество дорог и мостов</c:v>
                </c:pt>
                <c:pt idx="14">
                  <c:v>Проблема трудоустройства</c:v>
                </c:pt>
                <c:pt idx="15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Лист1!$C$2:$C$17</c:f>
              <c:numCache>
                <c:formatCode>0.0</c:formatCode>
                <c:ptCount val="16"/>
                <c:pt idx="0">
                  <c:v>2.52</c:v>
                </c:pt>
                <c:pt idx="1">
                  <c:v>4.3499999999999996</c:v>
                </c:pt>
                <c:pt idx="2">
                  <c:v>5.55</c:v>
                </c:pt>
                <c:pt idx="3">
                  <c:v>8.2799999999999994</c:v>
                </c:pt>
                <c:pt idx="4">
                  <c:v>13.13</c:v>
                </c:pt>
                <c:pt idx="5">
                  <c:v>13.16</c:v>
                </c:pt>
                <c:pt idx="6">
                  <c:v>15.46</c:v>
                </c:pt>
                <c:pt idx="7">
                  <c:v>16.09</c:v>
                </c:pt>
                <c:pt idx="8">
                  <c:v>18.46</c:v>
                </c:pt>
                <c:pt idx="9">
                  <c:v>20.77</c:v>
                </c:pt>
                <c:pt idx="10">
                  <c:v>25.14</c:v>
                </c:pt>
                <c:pt idx="11">
                  <c:v>27.47</c:v>
                </c:pt>
                <c:pt idx="12">
                  <c:v>30.88</c:v>
                </c:pt>
                <c:pt idx="13">
                  <c:v>37.700000000000003</c:v>
                </c:pt>
                <c:pt idx="14">
                  <c:v>39.020000000000003</c:v>
                </c:pt>
                <c:pt idx="15">
                  <c:v>41.22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overlap val="2"/>
        <c:axId val="361296640"/>
        <c:axId val="361298176"/>
      </c:barChart>
      <c:catAx>
        <c:axId val="361296640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2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61298176"/>
        <c:crosses val="autoZero"/>
        <c:auto val="1"/>
        <c:lblAlgn val="ctr"/>
        <c:lblOffset val="100"/>
        <c:noMultiLvlLbl val="0"/>
      </c:catAx>
      <c:valAx>
        <c:axId val="361298176"/>
        <c:scaling>
          <c:orientation val="minMax"/>
          <c:max val="50"/>
          <c:min val="0"/>
        </c:scaling>
        <c:delete val="1"/>
        <c:axPos val="b"/>
        <c:numFmt formatCode="0.0" sourceLinked="1"/>
        <c:majorTickMark val="out"/>
        <c:minorTickMark val="none"/>
        <c:tickLblPos val="nextTo"/>
        <c:crossAx val="361296640"/>
        <c:crosses val="autoZero"/>
        <c:crossBetween val="between"/>
        <c:majorUnit val="10"/>
      </c:valAx>
      <c:spPr>
        <a:noFill/>
        <a:ln w="25389">
          <a:noFill/>
        </a:ln>
      </c:spPr>
    </c:plotArea>
    <c:legend>
      <c:legendPos val="b"/>
      <c:layout>
        <c:manualLayout>
          <c:xMode val="edge"/>
          <c:yMode val="edge"/>
          <c:wMode val="edge"/>
          <c:hMode val="edge"/>
          <c:x val="0.70349600325563855"/>
          <c:y val="0.89444190298834747"/>
          <c:w val="0.93240114544714625"/>
          <c:h val="0.94470835104480833"/>
        </c:manualLayout>
      </c:layout>
      <c:overlay val="0"/>
      <c:spPr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1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98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Мнения населения о средних размерах взятки по учреждениям и ведомствам, </a:t>
            </a:r>
            <a:r>
              <a:rPr lang="ru-RU" sz="104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рублей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46200454467999602"/>
          <c:y val="6.6834518684041319E-2"/>
          <c:w val="0.51506192709272136"/>
          <c:h val="0.9197691055524707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F5050"/>
            </a:solidFill>
            <a:ln w="38061">
              <a:solidFill>
                <a:srgbClr val="6666FF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99" b="1">
                    <a:solidFill>
                      <a:srgbClr val="FF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Лист1!$A$2:$A$24</c:f>
              <c:strCache>
                <c:ptCount val="23"/>
                <c:pt idx="0">
                  <c:v>БТИ</c:v>
                </c:pt>
                <c:pt idx="1">
                  <c:v>Паспортный стол</c:v>
                </c:pt>
                <c:pt idx="2">
                  <c:v>ГИБДД</c:v>
                </c:pt>
                <c:pt idx="3">
                  <c:v> Учреждения исполнения наказания (СИЗО, колонии, тюрьмы)</c:v>
                </c:pt>
                <c:pt idx="4">
                  <c:v>Медицина</c:v>
                </c:pt>
                <c:pt idx="5">
                  <c:v>Роспотребнадзор</c:v>
                </c:pt>
                <c:pt idx="6">
                  <c:v>Социальные выплаты</c:v>
                </c:pt>
                <c:pt idx="7">
                  <c:v>Дошкольное учреждение</c:v>
                </c:pt>
                <c:pt idx="8">
                  <c:v>Налоговая служба</c:v>
                </c:pt>
                <c:pt idx="9">
                  <c:v>Работа</c:v>
                </c:pt>
                <c:pt idx="10">
                  <c:v>Полиция</c:v>
                </c:pt>
                <c:pt idx="11">
                  <c:v>Пенсии</c:v>
                </c:pt>
                <c:pt idx="12">
                  <c:v>Недвижимость</c:v>
                </c:pt>
                <c:pt idx="13">
                  <c:v>Школа</c:v>
                </c:pt>
                <c:pt idx="14">
                  <c:v>Таможня</c:v>
                </c:pt>
                <c:pt idx="15">
                  <c:v>Прокуратура</c:v>
                </c:pt>
                <c:pt idx="16">
                  <c:v>Земельный участок</c:v>
                </c:pt>
                <c:pt idx="17">
                  <c:v>Органы местного самоуправления</c:v>
                </c:pt>
                <c:pt idx="18">
                  <c:v>ВУЗ</c:v>
                </c:pt>
                <c:pt idx="19">
                  <c:v>Суды</c:v>
                </c:pt>
                <c:pt idx="20">
                  <c:v>Военкоматы</c:v>
                </c:pt>
                <c:pt idx="21">
                  <c:v>Жилплощадь</c:v>
                </c:pt>
                <c:pt idx="22">
                  <c:v>Республиканские министерства и ведомства</c:v>
                </c:pt>
              </c:strCache>
            </c:strRef>
          </c:cat>
          <c:val>
            <c:numRef>
              <c:f>Лист1!$B$2:$B$24</c:f>
              <c:numCache>
                <c:formatCode>0</c:formatCode>
                <c:ptCount val="23"/>
                <c:pt idx="0">
                  <c:v>4100</c:v>
                </c:pt>
                <c:pt idx="1">
                  <c:v>6200</c:v>
                </c:pt>
                <c:pt idx="2">
                  <c:v>8200</c:v>
                </c:pt>
                <c:pt idx="3">
                  <c:v>10400</c:v>
                </c:pt>
                <c:pt idx="4">
                  <c:v>10400</c:v>
                </c:pt>
                <c:pt idx="5">
                  <c:v>12400</c:v>
                </c:pt>
                <c:pt idx="6">
                  <c:v>13500</c:v>
                </c:pt>
                <c:pt idx="7">
                  <c:v>17700</c:v>
                </c:pt>
                <c:pt idx="8">
                  <c:v>20700</c:v>
                </c:pt>
                <c:pt idx="9">
                  <c:v>21300</c:v>
                </c:pt>
                <c:pt idx="10">
                  <c:v>23300</c:v>
                </c:pt>
                <c:pt idx="11">
                  <c:v>23700</c:v>
                </c:pt>
                <c:pt idx="12">
                  <c:v>26300</c:v>
                </c:pt>
                <c:pt idx="13">
                  <c:v>26600</c:v>
                </c:pt>
                <c:pt idx="14">
                  <c:v>29000</c:v>
                </c:pt>
                <c:pt idx="15">
                  <c:v>36300</c:v>
                </c:pt>
                <c:pt idx="16">
                  <c:v>50900</c:v>
                </c:pt>
                <c:pt idx="17">
                  <c:v>66200</c:v>
                </c:pt>
                <c:pt idx="18">
                  <c:v>68000</c:v>
                </c:pt>
                <c:pt idx="19">
                  <c:v>83000</c:v>
                </c:pt>
                <c:pt idx="20">
                  <c:v>86300</c:v>
                </c:pt>
                <c:pt idx="21">
                  <c:v>89900</c:v>
                </c:pt>
                <c:pt idx="22">
                  <c:v>119400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64406784"/>
        <c:axId val="164408320"/>
      </c:barChart>
      <c:catAx>
        <c:axId val="164406784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2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408320"/>
        <c:crosses val="autoZero"/>
        <c:auto val="1"/>
        <c:lblAlgn val="ctr"/>
        <c:lblOffset val="100"/>
        <c:noMultiLvlLbl val="0"/>
      </c:catAx>
      <c:valAx>
        <c:axId val="164408320"/>
        <c:scaling>
          <c:orientation val="minMax"/>
        </c:scaling>
        <c:delete val="1"/>
        <c:axPos val="b"/>
        <c:numFmt formatCode="0" sourceLinked="1"/>
        <c:majorTickMark val="out"/>
        <c:minorTickMark val="none"/>
        <c:tickLblPos val="nextTo"/>
        <c:crossAx val="164406784"/>
        <c:crosses val="autoZero"/>
        <c:crossBetween val="between"/>
      </c:valAx>
      <c:spPr>
        <a:noFill/>
        <a:ln w="25374"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1914166150468302E-2"/>
          <c:y val="2.6322288620979416E-2"/>
          <c:w val="0.89470691474967901"/>
          <c:h val="0.8703772546803676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0BC"/>
            </a:solidFill>
            <a:ln w="25378"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sz="1399"/>
                      <a:t>Да; </a:t>
                    </a:r>
                  </a:p>
                  <a:p>
                    <a:r>
                      <a:rPr lang="ru-RU" sz="1399"/>
                      <a:t>25%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FF99"/>
            </a:solidFill>
            <a:ln w="25378"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 anchor="ctr" anchorCtr="0"/>
                  <a:lstStyle/>
                  <a:p>
                    <a:pPr>
                      <a:defRPr sz="1399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399"/>
                      <a:t>Нет;    75%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overlap val="100"/>
        <c:axId val="166038912"/>
        <c:axId val="164373632"/>
      </c:barChart>
      <c:catAx>
        <c:axId val="166038912"/>
        <c:scaling>
          <c:orientation val="minMax"/>
        </c:scaling>
        <c:delete val="1"/>
        <c:axPos val="l"/>
        <c:majorTickMark val="out"/>
        <c:minorTickMark val="none"/>
        <c:tickLblPos val="nextTo"/>
        <c:crossAx val="164373632"/>
        <c:crosses val="autoZero"/>
        <c:auto val="1"/>
        <c:lblAlgn val="ctr"/>
        <c:lblOffset val="100"/>
        <c:noMultiLvlLbl val="0"/>
      </c:catAx>
      <c:valAx>
        <c:axId val="164373632"/>
        <c:scaling>
          <c:orientation val="minMax"/>
          <c:max val="100"/>
        </c:scaling>
        <c:delete val="1"/>
        <c:axPos val="b"/>
        <c:numFmt formatCode="General" sourceLinked="1"/>
        <c:majorTickMark val="out"/>
        <c:minorTickMark val="none"/>
        <c:tickLblPos val="nextTo"/>
        <c:crossAx val="16603891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99"/>
            </a:pPr>
            <a:r>
              <a:rPr lang="ru-RU" sz="12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которой известны случаи злоупотребления должностным положением</a:t>
            </a: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 привлечением аффилированных лиц </a:t>
            </a:r>
            <a:r>
              <a:rPr lang="ru-RU" sz="10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807773343400569"/>
          <c:y val="2.014861475648877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2675574308552247E-2"/>
          <c:y val="0.15662357437412988"/>
          <c:w val="0.94831098828863458"/>
          <c:h val="0.517618583472017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marker>
            <c:symbol val="circle"/>
            <c:size val="8"/>
            <c:spPr>
              <a:solidFill>
                <a:srgbClr val="009999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Сабинский</c:v>
                </c:pt>
                <c:pt idx="2">
                  <c:v>Тукаевский</c:v>
                </c:pt>
                <c:pt idx="3">
                  <c:v>Нижнекамский</c:v>
                </c:pt>
                <c:pt idx="4">
                  <c:v>Арский</c:v>
                </c:pt>
                <c:pt idx="5">
                  <c:v>Елабужский</c:v>
                </c:pt>
                <c:pt idx="6">
                  <c:v>Рыбно-Слободский</c:v>
                </c:pt>
                <c:pt idx="7">
                  <c:v>Зеленодольский</c:v>
                </c:pt>
                <c:pt idx="8">
                  <c:v>Высокогорский</c:v>
                </c:pt>
                <c:pt idx="9">
                  <c:v>Пестречинский</c:v>
                </c:pt>
                <c:pt idx="10">
                  <c:v>Алькеевский</c:v>
                </c:pt>
                <c:pt idx="11">
                  <c:v>Азнакаевский</c:v>
                </c:pt>
                <c:pt idx="12">
                  <c:v>Бугульминский</c:v>
                </c:pt>
                <c:pt idx="13">
                  <c:v>Апастовский</c:v>
                </c:pt>
                <c:pt idx="14">
                  <c:v>Балтасинский</c:v>
                </c:pt>
                <c:pt idx="15">
                  <c:v>Новошешминский</c:v>
                </c:pt>
                <c:pt idx="16">
                  <c:v>Тюлячинский</c:v>
                </c:pt>
                <c:pt idx="17">
                  <c:v>г.НабережныеЧелны</c:v>
                </c:pt>
                <c:pt idx="18">
                  <c:v>Актанышский</c:v>
                </c:pt>
                <c:pt idx="19">
                  <c:v>Кукморский</c:v>
                </c:pt>
                <c:pt idx="20">
                  <c:v>Чистопольский</c:v>
                </c:pt>
                <c:pt idx="21">
                  <c:v>Мамадышский</c:v>
                </c:pt>
                <c:pt idx="22">
                  <c:v>Черемшанский</c:v>
                </c:pt>
                <c:pt idx="23">
                  <c:v>Сармановский</c:v>
                </c:pt>
                <c:pt idx="24">
                  <c:v>Верхнеуслонский</c:v>
                </c:pt>
                <c:pt idx="25">
                  <c:v>Камско-Устьинский</c:v>
                </c:pt>
                <c:pt idx="26">
                  <c:v>Лениногорский</c:v>
                </c:pt>
                <c:pt idx="27">
                  <c:v>Заинский</c:v>
                </c:pt>
                <c:pt idx="28">
                  <c:v>Спасский</c:v>
                </c:pt>
                <c:pt idx="29">
                  <c:v>Альметьевский</c:v>
                </c:pt>
                <c:pt idx="30">
                  <c:v>Тетюшский</c:v>
                </c:pt>
                <c:pt idx="31">
                  <c:v>Алексеевский</c:v>
                </c:pt>
                <c:pt idx="32">
                  <c:v>Муслюмовский</c:v>
                </c:pt>
                <c:pt idx="33">
                  <c:v>Бавлинский</c:v>
                </c:pt>
                <c:pt idx="34">
                  <c:v>Менделеевский</c:v>
                </c:pt>
                <c:pt idx="35">
                  <c:v>Агрызский</c:v>
                </c:pt>
                <c:pt idx="36">
                  <c:v>Нурлатский</c:v>
                </c:pt>
                <c:pt idx="37">
                  <c:v>Аксубаевский</c:v>
                </c:pt>
                <c:pt idx="38">
                  <c:v>Атнинский</c:v>
                </c:pt>
                <c:pt idx="39">
                  <c:v>Дрожжановский</c:v>
                </c:pt>
                <c:pt idx="40">
                  <c:v>Кайбицкий</c:v>
                </c:pt>
                <c:pt idx="41">
                  <c:v>Лаишевский</c:v>
                </c:pt>
                <c:pt idx="42">
                  <c:v>Мензелинский</c:v>
                </c:pt>
                <c:pt idx="43">
                  <c:v>Ютазинский</c:v>
                </c:pt>
                <c:pt idx="44">
                  <c:v>Буинский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57.06</c:v>
                </c:pt>
                <c:pt idx="1">
                  <c:v>46</c:v>
                </c:pt>
                <c:pt idx="2">
                  <c:v>40</c:v>
                </c:pt>
                <c:pt idx="3">
                  <c:v>39.11</c:v>
                </c:pt>
                <c:pt idx="4">
                  <c:v>38</c:v>
                </c:pt>
                <c:pt idx="5">
                  <c:v>35.75</c:v>
                </c:pt>
                <c:pt idx="6">
                  <c:v>35.71</c:v>
                </c:pt>
                <c:pt idx="7">
                  <c:v>35.71</c:v>
                </c:pt>
                <c:pt idx="8">
                  <c:v>32</c:v>
                </c:pt>
                <c:pt idx="9">
                  <c:v>32</c:v>
                </c:pt>
                <c:pt idx="10">
                  <c:v>27</c:v>
                </c:pt>
                <c:pt idx="11">
                  <c:v>26</c:v>
                </c:pt>
                <c:pt idx="12">
                  <c:v>26</c:v>
                </c:pt>
                <c:pt idx="13">
                  <c:v>25.71</c:v>
                </c:pt>
                <c:pt idx="14">
                  <c:v>22</c:v>
                </c:pt>
                <c:pt idx="15">
                  <c:v>22</c:v>
                </c:pt>
                <c:pt idx="16">
                  <c:v>22</c:v>
                </c:pt>
                <c:pt idx="17">
                  <c:v>20.75</c:v>
                </c:pt>
                <c:pt idx="18">
                  <c:v>18</c:v>
                </c:pt>
                <c:pt idx="19">
                  <c:v>18</c:v>
                </c:pt>
                <c:pt idx="20">
                  <c:v>17.440000000000001</c:v>
                </c:pt>
                <c:pt idx="21">
                  <c:v>17.14</c:v>
                </c:pt>
                <c:pt idx="22">
                  <c:v>16</c:v>
                </c:pt>
                <c:pt idx="23">
                  <c:v>14.29</c:v>
                </c:pt>
                <c:pt idx="24">
                  <c:v>12</c:v>
                </c:pt>
                <c:pt idx="25">
                  <c:v>12</c:v>
                </c:pt>
                <c:pt idx="26">
                  <c:v>10.48</c:v>
                </c:pt>
                <c:pt idx="27">
                  <c:v>10.34</c:v>
                </c:pt>
                <c:pt idx="28">
                  <c:v>10</c:v>
                </c:pt>
                <c:pt idx="29">
                  <c:v>8.9499999999999993</c:v>
                </c:pt>
                <c:pt idx="30">
                  <c:v>8.57</c:v>
                </c:pt>
                <c:pt idx="31">
                  <c:v>8</c:v>
                </c:pt>
                <c:pt idx="32">
                  <c:v>7.14</c:v>
                </c:pt>
                <c:pt idx="33">
                  <c:v>6.67</c:v>
                </c:pt>
                <c:pt idx="34">
                  <c:v>6</c:v>
                </c:pt>
                <c:pt idx="35">
                  <c:v>2</c:v>
                </c:pt>
                <c:pt idx="36">
                  <c:v>1.82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0"/>
            <c:spPr>
              <a:solidFill>
                <a:srgbClr val="FFFF99"/>
              </a:solidFill>
              <a:ln w="25379">
                <a:solidFill>
                  <a:srgbClr val="009999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Сабинский</c:v>
                </c:pt>
                <c:pt idx="2">
                  <c:v>Тукаевский</c:v>
                </c:pt>
                <c:pt idx="3">
                  <c:v>Нижнекамский</c:v>
                </c:pt>
                <c:pt idx="4">
                  <c:v>Арский</c:v>
                </c:pt>
                <c:pt idx="5">
                  <c:v>Елабужский</c:v>
                </c:pt>
                <c:pt idx="6">
                  <c:v>Рыбно-Слободский</c:v>
                </c:pt>
                <c:pt idx="7">
                  <c:v>Зеленодольский</c:v>
                </c:pt>
                <c:pt idx="8">
                  <c:v>Высокогорский</c:v>
                </c:pt>
                <c:pt idx="9">
                  <c:v>Пестречинский</c:v>
                </c:pt>
                <c:pt idx="10">
                  <c:v>Алькеевский</c:v>
                </c:pt>
                <c:pt idx="11">
                  <c:v>Азнакаевский</c:v>
                </c:pt>
                <c:pt idx="12">
                  <c:v>Бугульминский</c:v>
                </c:pt>
                <c:pt idx="13">
                  <c:v>Апастовский</c:v>
                </c:pt>
                <c:pt idx="14">
                  <c:v>Балтасинский</c:v>
                </c:pt>
                <c:pt idx="15">
                  <c:v>Новошешминский</c:v>
                </c:pt>
                <c:pt idx="16">
                  <c:v>Тюлячинский</c:v>
                </c:pt>
                <c:pt idx="17">
                  <c:v>г.НабережныеЧелны</c:v>
                </c:pt>
                <c:pt idx="18">
                  <c:v>Актанышский</c:v>
                </c:pt>
                <c:pt idx="19">
                  <c:v>Кукморский</c:v>
                </c:pt>
                <c:pt idx="20">
                  <c:v>Чистопольский</c:v>
                </c:pt>
                <c:pt idx="21">
                  <c:v>Мамадышский</c:v>
                </c:pt>
                <c:pt idx="22">
                  <c:v>Черемшанский</c:v>
                </c:pt>
                <c:pt idx="23">
                  <c:v>Сармановский</c:v>
                </c:pt>
                <c:pt idx="24">
                  <c:v>Верхнеуслонский</c:v>
                </c:pt>
                <c:pt idx="25">
                  <c:v>Камско-Устьинский</c:v>
                </c:pt>
                <c:pt idx="26">
                  <c:v>Лениногорский</c:v>
                </c:pt>
                <c:pt idx="27">
                  <c:v>Заинский</c:v>
                </c:pt>
                <c:pt idx="28">
                  <c:v>Спасский</c:v>
                </c:pt>
                <c:pt idx="29">
                  <c:v>Альметьевский</c:v>
                </c:pt>
                <c:pt idx="30">
                  <c:v>Тетюшский</c:v>
                </c:pt>
                <c:pt idx="31">
                  <c:v>Алексеевский</c:v>
                </c:pt>
                <c:pt idx="32">
                  <c:v>Муслюмовский</c:v>
                </c:pt>
                <c:pt idx="33">
                  <c:v>Бавлинский</c:v>
                </c:pt>
                <c:pt idx="34">
                  <c:v>Менделеевский</c:v>
                </c:pt>
                <c:pt idx="35">
                  <c:v>Агрызский</c:v>
                </c:pt>
                <c:pt idx="36">
                  <c:v>Нурлатский</c:v>
                </c:pt>
                <c:pt idx="37">
                  <c:v>Аксубаевский</c:v>
                </c:pt>
                <c:pt idx="38">
                  <c:v>Атнинский</c:v>
                </c:pt>
                <c:pt idx="39">
                  <c:v>Дрожжановский</c:v>
                </c:pt>
                <c:pt idx="40">
                  <c:v>Кайбицкий</c:v>
                </c:pt>
                <c:pt idx="41">
                  <c:v>Лаишевский</c:v>
                </c:pt>
                <c:pt idx="42">
                  <c:v>Мензелинский</c:v>
                </c:pt>
                <c:pt idx="43">
                  <c:v>Ютазинский</c:v>
                </c:pt>
                <c:pt idx="44">
                  <c:v>Буинский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51.45</c:v>
                </c:pt>
                <c:pt idx="1">
                  <c:v>0</c:v>
                </c:pt>
                <c:pt idx="2">
                  <c:v>16.670000000000002</c:v>
                </c:pt>
                <c:pt idx="3">
                  <c:v>34.5</c:v>
                </c:pt>
                <c:pt idx="4">
                  <c:v>24.29</c:v>
                </c:pt>
                <c:pt idx="5">
                  <c:v>7.94</c:v>
                </c:pt>
                <c:pt idx="6">
                  <c:v>60</c:v>
                </c:pt>
                <c:pt idx="7">
                  <c:v>29.23</c:v>
                </c:pt>
                <c:pt idx="8">
                  <c:v>25.71</c:v>
                </c:pt>
                <c:pt idx="9">
                  <c:v>14.29</c:v>
                </c:pt>
                <c:pt idx="10">
                  <c:v>42</c:v>
                </c:pt>
                <c:pt idx="11">
                  <c:v>62</c:v>
                </c:pt>
                <c:pt idx="12">
                  <c:v>17.78</c:v>
                </c:pt>
                <c:pt idx="13">
                  <c:v>20</c:v>
                </c:pt>
                <c:pt idx="14">
                  <c:v>34</c:v>
                </c:pt>
                <c:pt idx="15">
                  <c:v>52</c:v>
                </c:pt>
                <c:pt idx="16">
                  <c:v>32</c:v>
                </c:pt>
                <c:pt idx="17">
                  <c:v>41.5</c:v>
                </c:pt>
                <c:pt idx="18">
                  <c:v>0</c:v>
                </c:pt>
                <c:pt idx="19">
                  <c:v>0</c:v>
                </c:pt>
                <c:pt idx="20">
                  <c:v>46.51</c:v>
                </c:pt>
                <c:pt idx="21">
                  <c:v>16</c:v>
                </c:pt>
                <c:pt idx="22">
                  <c:v>14</c:v>
                </c:pt>
                <c:pt idx="23">
                  <c:v>24</c:v>
                </c:pt>
                <c:pt idx="24">
                  <c:v>28</c:v>
                </c:pt>
                <c:pt idx="25">
                  <c:v>7.14</c:v>
                </c:pt>
                <c:pt idx="26">
                  <c:v>7.26</c:v>
                </c:pt>
                <c:pt idx="27">
                  <c:v>4.3099999999999996</c:v>
                </c:pt>
                <c:pt idx="28">
                  <c:v>2.86</c:v>
                </c:pt>
                <c:pt idx="29">
                  <c:v>25.26</c:v>
                </c:pt>
                <c:pt idx="30">
                  <c:v>30</c:v>
                </c:pt>
                <c:pt idx="31">
                  <c:v>0</c:v>
                </c:pt>
                <c:pt idx="32">
                  <c:v>10</c:v>
                </c:pt>
                <c:pt idx="33">
                  <c:v>0</c:v>
                </c:pt>
                <c:pt idx="34">
                  <c:v>6</c:v>
                </c:pt>
                <c:pt idx="35">
                  <c:v>7.14</c:v>
                </c:pt>
                <c:pt idx="36">
                  <c:v>30.23</c:v>
                </c:pt>
                <c:pt idx="37">
                  <c:v>8</c:v>
                </c:pt>
                <c:pt idx="38">
                  <c:v>0</c:v>
                </c:pt>
                <c:pt idx="39">
                  <c:v>14.29</c:v>
                </c:pt>
                <c:pt idx="40">
                  <c:v>12</c:v>
                </c:pt>
                <c:pt idx="41">
                  <c:v>12</c:v>
                </c:pt>
                <c:pt idx="42">
                  <c:v>6</c:v>
                </c:pt>
                <c:pt idx="43">
                  <c:v>30</c:v>
                </c:pt>
                <c:pt idx="44">
                  <c:v>10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6022144"/>
        <c:axId val="166024704"/>
      </c:lineChart>
      <c:catAx>
        <c:axId val="166022144"/>
        <c:scaling>
          <c:orientation val="minMax"/>
        </c:scaling>
        <c:delete val="0"/>
        <c:axPos val="b"/>
        <c:majorGridlines>
          <c:spPr>
            <a:ln>
              <a:solidFill>
                <a:srgbClr val="6666FF"/>
              </a:solidFill>
              <a:prstDash val="sys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 sz="104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6024704"/>
        <c:crosses val="autoZero"/>
        <c:auto val="1"/>
        <c:lblAlgn val="ctr"/>
        <c:lblOffset val="100"/>
        <c:noMultiLvlLbl val="0"/>
      </c:catAx>
      <c:valAx>
        <c:axId val="166024704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8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60221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wMode val="edge"/>
          <c:hMode val="edge"/>
          <c:x val="0.6981548196886348"/>
          <c:y val="0.20598915135608048"/>
          <c:w val="0.95982583683888834"/>
          <c:h val="0.28261837270341206"/>
        </c:manualLayout>
      </c:layout>
      <c:overlay val="0"/>
      <c:spPr>
        <a:solidFill>
          <a:srgbClr val="FFFFD1">
            <a:alpha val="50000"/>
          </a:srgbClr>
        </a:solidFill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1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Сферы</a:t>
            </a: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деятельности, где наблюдается злоупотребление должностным положением, связанное с привлечением аффилированных лиц</a:t>
            </a:r>
            <a:r>
              <a:rPr lang="ru-RU" sz="12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0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52866264422475007"/>
          <c:y val="9.5130556345751252E-2"/>
          <c:w val="0.47013699292082534"/>
          <c:h val="0.8843375816646098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gradFill>
              <a:gsLst>
                <a:gs pos="0">
                  <a:srgbClr val="009999"/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FFFF99"/>
                </a:gs>
              </a:gsLst>
              <a:lin ang="5400000" scaled="0"/>
            </a:gradFill>
            <a:ln w="25383">
              <a:solidFill>
                <a:srgbClr val="009999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Распределение субсидий</c:v>
                </c:pt>
                <c:pt idx="1">
                  <c:v>Рапределение социальных льгот</c:v>
                </c:pt>
                <c:pt idx="2">
                  <c:v>Таможня</c:v>
                </c:pt>
                <c:pt idx="3">
                  <c:v>Размещение государственного заказа</c:v>
                </c:pt>
                <c:pt idx="4">
                  <c:v>Размещение муниципального заказа</c:v>
                </c:pt>
                <c:pt idx="5">
                  <c:v>Налоговая служба</c:v>
                </c:pt>
                <c:pt idx="6">
                  <c:v>Сельское хозяйство</c:v>
                </c:pt>
                <c:pt idx="7">
                  <c:v>Промышленное производство</c:v>
                </c:pt>
                <c:pt idx="8">
                  <c:v>Выделение земельных участков</c:v>
                </c:pt>
                <c:pt idx="9">
                  <c:v>Респределение путевок в дома отдыха</c:v>
                </c:pt>
                <c:pt idx="10">
                  <c:v>Строительство</c:v>
                </c:pt>
                <c:pt idx="11">
                  <c:v>Правоохранительные органы</c:v>
                </c:pt>
                <c:pt idx="12">
                  <c:v>Назначение на руководящие должности</c:v>
                </c:pt>
                <c:pt idx="13">
                  <c:v>Жилищно-коммунальное хозяйство</c:v>
                </c:pt>
                <c:pt idx="14">
                  <c:v>Органы власти (муниципальные,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3.61</c:v>
                </c:pt>
                <c:pt idx="1">
                  <c:v>3.41</c:v>
                </c:pt>
                <c:pt idx="2">
                  <c:v>3.51</c:v>
                </c:pt>
                <c:pt idx="3">
                  <c:v>4.3099999999999996</c:v>
                </c:pt>
                <c:pt idx="4">
                  <c:v>6.15</c:v>
                </c:pt>
                <c:pt idx="5">
                  <c:v>6.21</c:v>
                </c:pt>
                <c:pt idx="6">
                  <c:v>8</c:v>
                </c:pt>
                <c:pt idx="7">
                  <c:v>9.17</c:v>
                </c:pt>
                <c:pt idx="8">
                  <c:v>10.34</c:v>
                </c:pt>
                <c:pt idx="9">
                  <c:v>11.51</c:v>
                </c:pt>
                <c:pt idx="10">
                  <c:v>15.9</c:v>
                </c:pt>
                <c:pt idx="11">
                  <c:v>18.34</c:v>
                </c:pt>
                <c:pt idx="12">
                  <c:v>20.68</c:v>
                </c:pt>
                <c:pt idx="13">
                  <c:v>20.29</c:v>
                </c:pt>
                <c:pt idx="14">
                  <c:v>25.85</c:v>
                </c:pt>
                <c:pt idx="15">
                  <c:v>25.95</c:v>
                </c:pt>
                <c:pt idx="16">
                  <c:v>30.63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4"/>
        <c:axId val="164336768"/>
        <c:axId val="164338304"/>
      </c:barChart>
      <c:catAx>
        <c:axId val="164336768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2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338304"/>
        <c:crosses val="autoZero"/>
        <c:auto val="1"/>
        <c:lblAlgn val="ctr"/>
        <c:lblOffset val="100"/>
        <c:noMultiLvlLbl val="0"/>
      </c:catAx>
      <c:valAx>
        <c:axId val="164338304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64336768"/>
        <c:crosses val="autoZero"/>
        <c:crossBetween val="between"/>
      </c:valAx>
      <c:spPr>
        <a:noFill/>
        <a:ln w="25383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aseline="0"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Проблемы, которые в течение последнего года предпринимателям приходилось решать в рамках предпринимательской деятельности с помощью неформальных методов воздействия </a:t>
            </a:r>
          </a:p>
          <a:p>
            <a:pPr>
              <a:defRPr sz="1200" baseline="0"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51997204676036457"/>
          <c:y val="0.1972251073731274"/>
          <c:w val="0.43728014734322551"/>
          <c:h val="0.7236815398075239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 w="25397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добиться нужного решения суда</c:v>
                </c:pt>
                <c:pt idx="1">
                  <c:v>решить проблему со сдачей налоговой отчетности </c:v>
                </c:pt>
                <c:pt idx="2">
                  <c:v>получить государственный (муниципальный) заказ и/или оплату за его исполнение</c:v>
                </c:pt>
                <c:pt idx="3">
                  <c:v>получение льготных кредитов в государственных органах</c:v>
                </c:pt>
                <c:pt idx="4">
                  <c:v>решить проблемы с получением земельного участка и/или с продлением срока его аренды</c:v>
                </c:pt>
                <c:pt idx="5">
                  <c:v>открыть новое дело</c:v>
                </c:pt>
                <c:pt idx="6">
                  <c:v>решить проблему с контролирующими органами</c:v>
                </c:pt>
              </c:strCache>
            </c:strRef>
          </c:cat>
          <c:val>
            <c:numRef>
              <c:f>Лист1!$B$2:$B$8</c:f>
              <c:numCache>
                <c:formatCode>0.0</c:formatCode>
                <c:ptCount val="7"/>
                <c:pt idx="0">
                  <c:v>5.83</c:v>
                </c:pt>
                <c:pt idx="1">
                  <c:v>8.74</c:v>
                </c:pt>
                <c:pt idx="2">
                  <c:v>10.68</c:v>
                </c:pt>
                <c:pt idx="3">
                  <c:v>10.68</c:v>
                </c:pt>
                <c:pt idx="4">
                  <c:v>11.65</c:v>
                </c:pt>
                <c:pt idx="5">
                  <c:v>16.5</c:v>
                </c:pt>
                <c:pt idx="6">
                  <c:v>40.78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164302848"/>
        <c:axId val="164304384"/>
      </c:barChart>
      <c:catAx>
        <c:axId val="1643028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304384"/>
        <c:crosses val="autoZero"/>
        <c:auto val="1"/>
        <c:lblAlgn val="ctr"/>
        <c:lblOffset val="100"/>
        <c:noMultiLvlLbl val="0"/>
      </c:catAx>
      <c:valAx>
        <c:axId val="164304384"/>
        <c:scaling>
          <c:orientation val="minMax"/>
          <c:max val="50"/>
        </c:scaling>
        <c:delete val="0"/>
        <c:axPos val="b"/>
        <c:majorGridlines>
          <c:spPr>
            <a:ln w="0"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 w="6349">
            <a:prstDash val="sysDot"/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30284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98"/>
            </a:pPr>
            <a:r>
              <a:rPr lang="ru-RU" sz="1298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Имеет ли система государственного и муниципального заказа недостатки </a:t>
            </a:r>
            <a:r>
              <a:rPr lang="ru-RU" sz="10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3492106279507854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360869092546902E-2"/>
          <c:y val="0.20622493830062291"/>
          <c:w val="0.40103741421627215"/>
          <c:h val="0.6964796846197686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explosion val="6"/>
          <c:dPt>
            <c:idx val="0"/>
            <c:bubble3D val="0"/>
            <c:spPr>
              <a:solidFill>
                <a:srgbClr val="00B05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2"/>
            <c:bubble3D val="0"/>
            <c:spPr>
              <a:blipFill>
                <a:blip xmlns:r="http://schemas.openxmlformats.org/officeDocument/2006/relationships" r:embed="rId2"/>
                <a:stretch>
                  <a:fillRect/>
                </a:stretch>
              </a:blipFill>
              <a:scene3d>
                <a:camera prst="orthographicFront"/>
                <a:lightRig rig="threePt" dir="t"/>
              </a:scene3d>
              <a:sp3d>
                <a:bevelT/>
              </a:sp3d>
            </c:spPr>
            <c:pictureOptions>
              <c:pictureFormat val="stretch"/>
            </c:pictureOptions>
          </c:dPt>
          <c:dPt>
            <c:idx val="3"/>
            <c:bubble3D val="0"/>
            <c:spPr>
              <a:blipFill>
                <a:blip xmlns:r="http://schemas.openxmlformats.org/officeDocument/2006/relationships" r:embed="rId3"/>
                <a:stretch>
                  <a:fillRect/>
                </a:stretch>
              </a:blipFill>
              <a:scene3d>
                <a:camera prst="orthographicFront"/>
                <a:lightRig rig="threePt" dir="t"/>
              </a:scene3d>
              <a:sp3d>
                <a:bevelT/>
              </a:sp3d>
            </c:spPr>
            <c:pictureOptions>
              <c:pictureFormat val="stretch"/>
            </c:pictureOptions>
          </c:dPt>
          <c:dPt>
            <c:idx val="4"/>
            <c:bubble3D val="0"/>
            <c:spPr>
              <a:solidFill>
                <a:schemeClr val="bg1">
                  <a:lumMod val="65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да, из-за несовершенства законодательства (38,1%)</c:v>
                </c:pt>
                <c:pt idx="1">
                  <c:v>нет, система достаточно прозрачна и открыта (26,3%)</c:v>
                </c:pt>
                <c:pt idx="2">
                  <c:v>да, из-за доступа к госзаказу аффилированных лиц (15,8%)</c:v>
                </c:pt>
                <c:pt idx="3">
                  <c:v>да, из-за коррупции, незаконных выплат чиновникам (15,5%)</c:v>
                </c:pt>
                <c:pt idx="4">
                  <c:v>другое (4,4%)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38.06</c:v>
                </c:pt>
                <c:pt idx="1">
                  <c:v>26.25</c:v>
                </c:pt>
                <c:pt idx="2">
                  <c:v>15.76</c:v>
                </c:pt>
                <c:pt idx="3">
                  <c:v>15.49</c:v>
                </c:pt>
                <c:pt idx="4">
                  <c:v>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52"/>
      </c:pieChart>
      <c:spPr>
        <a:noFill/>
        <a:ln w="25370">
          <a:noFill/>
        </a:ln>
      </c:spPr>
    </c:plotArea>
    <c:legend>
      <c:legendPos val="r"/>
      <c:layout>
        <c:manualLayout>
          <c:xMode val="edge"/>
          <c:yMode val="edge"/>
          <c:wMode val="edge"/>
          <c:hMode val="edge"/>
          <c:x val="0.54017292883434609"/>
          <c:y val="0.16069614375126187"/>
          <c:w val="0.96564312343839898"/>
          <c:h val="0.96386610135271555"/>
        </c:manualLayout>
      </c:layout>
      <c:overlay val="0"/>
      <c:txPr>
        <a:bodyPr/>
        <a:lstStyle/>
        <a:p>
          <a:pPr>
            <a:defRPr sz="11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txPr>
    <a:bodyPr/>
    <a:lstStyle/>
    <a:p>
      <a:pPr>
        <a:defRPr sz="1798"/>
      </a:pPr>
      <a:endParaRPr lang="ru-RU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Приходилось ли Вам или Вашим знакомым сталкиваться с проблемой откатов в процессе</a:t>
            </a: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сделок с представителями органов государственной и муниципальной власти? </a:t>
            </a:r>
            <a:r>
              <a:rPr lang="ru-RU" sz="10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1222711249914588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3905178378178171"/>
          <c:y val="0.22618182931215217"/>
          <c:w val="0.34595837341997038"/>
          <c:h val="0.7738181706878476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2011 г.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Да   </c:v>
                </c:pt>
                <c:pt idx="1">
                  <c:v>Я ничего об этом не знаю</c:v>
                </c:pt>
                <c:pt idx="2">
                  <c:v>Нет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34.4</c:v>
                </c:pt>
                <c:pt idx="2">
                  <c:v>51.6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rgbClr val="9999FF"/>
            </a:solidFill>
          </c:spPr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Да   </c:v>
                </c:pt>
                <c:pt idx="1">
                  <c:v>Я ничего об этом не знаю</c:v>
                </c:pt>
                <c:pt idx="2">
                  <c:v>Нет </c:v>
                </c:pt>
              </c:strCache>
            </c:strRef>
          </c:cat>
          <c:val>
            <c:numRef>
              <c:f>Лист1!$C$2:$C$4</c:f>
              <c:numCache>
                <c:formatCode>0.0</c:formatCode>
                <c:ptCount val="3"/>
                <c:pt idx="0">
                  <c:v>13.67</c:v>
                </c:pt>
                <c:pt idx="1">
                  <c:v>39.26</c:v>
                </c:pt>
                <c:pt idx="2">
                  <c:v>47.07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Да   </c:v>
                </c:pt>
                <c:pt idx="1">
                  <c:v>Я ничего об этом не знаю</c:v>
                </c:pt>
                <c:pt idx="2">
                  <c:v>Нет </c:v>
                </c:pt>
              </c:strCache>
            </c:strRef>
          </c:cat>
          <c:val>
            <c:numRef>
              <c:f>Лист1!$D$2:$D$4</c:f>
              <c:numCache>
                <c:formatCode>0.0</c:formatCode>
                <c:ptCount val="3"/>
                <c:pt idx="0">
                  <c:v>7.34</c:v>
                </c:pt>
                <c:pt idx="1">
                  <c:v>33.4</c:v>
                </c:pt>
                <c:pt idx="2">
                  <c:v>59.26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143872"/>
        <c:axId val="164145408"/>
      </c:barChart>
      <c:catAx>
        <c:axId val="1641438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145408"/>
        <c:crosses val="autoZero"/>
        <c:auto val="1"/>
        <c:lblAlgn val="ctr"/>
        <c:lblOffset val="100"/>
        <c:noMultiLvlLbl val="0"/>
      </c:catAx>
      <c:valAx>
        <c:axId val="1641454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4143872"/>
        <c:crosses val="autoZero"/>
        <c:crossBetween val="between"/>
      </c:valAx>
      <c:spPr>
        <a:noFill/>
        <a:ln w="25385">
          <a:noFill/>
        </a:ln>
      </c:spPr>
    </c:plotArea>
    <c:legend>
      <c:legendPos val="b"/>
      <c:layout>
        <c:manualLayout>
          <c:xMode val="edge"/>
          <c:yMode val="edge"/>
          <c:wMode val="edge"/>
          <c:hMode val="edge"/>
          <c:x val="3.0178662582950485E-2"/>
          <c:y val="0.2147209153035437"/>
          <c:w val="0.12711675971590841"/>
          <c:h val="0.44013911573746778"/>
        </c:manualLayout>
      </c:layout>
      <c:overlay val="0"/>
      <c:txPr>
        <a:bodyPr/>
        <a:lstStyle/>
        <a:p>
          <a:pPr>
            <a:defRPr sz="11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7428968767091033E-4"/>
          <c:y val="1.2590872991630573E-3"/>
          <c:w val="0.98527349725456093"/>
          <c:h val="0.7742593968206823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10%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9999"/>
              </a:solidFill>
            </c:spPr>
          </c:dPt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Лист1!$A$2</c:f>
              <c:numCache>
                <c:formatCode>General</c:formatCode>
                <c:ptCount val="1"/>
                <c:pt idx="0">
                  <c:v>2013</c:v>
                </c:pt>
              </c:numCache>
            </c:numRef>
          </c:cat>
          <c:val>
            <c:numRef>
              <c:f>Лист1!$B$2</c:f>
              <c:numCache>
                <c:formatCode>0.0</c:formatCode>
                <c:ptCount val="1"/>
                <c:pt idx="0">
                  <c:v>49.07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92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  <c:pt idx="0">
                  <c:v>2013</c:v>
                </c:pt>
              </c:numCache>
            </c:numRef>
          </c:cat>
          <c:val>
            <c:numRef>
              <c:f>Лист1!$C$2</c:f>
              <c:numCache>
                <c:formatCode>0.0</c:formatCode>
                <c:ptCount val="1"/>
                <c:pt idx="0">
                  <c:v>18.52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5%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92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  <c:pt idx="0">
                  <c:v>2013</c:v>
                </c:pt>
              </c:numCache>
            </c:numRef>
          </c:cat>
          <c:val>
            <c:numRef>
              <c:f>Лист1!$D$2</c:f>
              <c:numCache>
                <c:formatCode>0.0</c:formatCode>
                <c:ptCount val="1"/>
                <c:pt idx="0">
                  <c:v>11.11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20%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92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  <c:pt idx="0">
                  <c:v>2013</c:v>
                </c:pt>
              </c:numCache>
            </c:numRef>
          </c:cat>
          <c:val>
            <c:numRef>
              <c:f>Лист1!$E$2</c:f>
              <c:numCache>
                <c:formatCode>0.0</c:formatCode>
                <c:ptCount val="1"/>
                <c:pt idx="0">
                  <c:v>8.33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25%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92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  <c:pt idx="0">
                  <c:v>2013</c:v>
                </c:pt>
              </c:numCache>
            </c:numRef>
          </c:cat>
          <c:val>
            <c:numRef>
              <c:f>Лист1!$F$2</c:f>
              <c:numCache>
                <c:formatCode>0.0</c:formatCode>
                <c:ptCount val="1"/>
                <c:pt idx="0">
                  <c:v>7.41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Другое 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92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  <c:pt idx="0">
                  <c:v>2013</c:v>
                </c:pt>
              </c:numCache>
            </c:numRef>
          </c:cat>
          <c:val>
            <c:numRef>
              <c:f>Лист1!$G$2</c:f>
              <c:numCache>
                <c:formatCode>0.0</c:formatCode>
                <c:ptCount val="1"/>
                <c:pt idx="0">
                  <c:v>5.56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64207616"/>
        <c:axId val="164107008"/>
      </c:barChart>
      <c:catAx>
        <c:axId val="1642076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64107008"/>
        <c:crosses val="autoZero"/>
        <c:auto val="1"/>
        <c:lblAlgn val="ctr"/>
        <c:lblOffset val="100"/>
        <c:noMultiLvlLbl val="0"/>
      </c:catAx>
      <c:valAx>
        <c:axId val="164107008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extTo"/>
        <c:crossAx val="1642076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wMode val="edge"/>
          <c:hMode val="edge"/>
          <c:x val="0.12507812691637846"/>
          <c:y val="0.7057655293088364"/>
          <c:w val="0.87492170955266113"/>
          <c:h val="1"/>
        </c:manualLayout>
      </c:layout>
      <c:overlay val="0"/>
      <c:txPr>
        <a:bodyPr/>
        <a:lstStyle/>
        <a:p>
          <a:pPr>
            <a:defRPr sz="1192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2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</a:t>
            </a:r>
            <a:r>
              <a:rPr lang="ru-RU" sz="130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коррупции</a:t>
            </a:r>
          </a:p>
          <a:p>
            <a:pPr>
              <a:defRPr sz="1202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1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</a:t>
            </a:r>
            <a:r>
              <a:rPr lang="ru-RU" sz="1201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)</a:t>
            </a:r>
            <a:endParaRPr lang="en-US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235975503062117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2415885970458165"/>
          <c:y val="7.4896952313950493E-2"/>
          <c:w val="0.45441661398164829"/>
          <c:h val="0.9136482939632546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2013.00</c:v>
                </c:pt>
              </c:strCache>
            </c:strRef>
          </c:tx>
          <c:spPr>
            <a:blipFill>
              <a:blip xmlns:r="http://schemas.openxmlformats.org/officeDocument/2006/relationships" r:embed="rId2"/>
              <a:tile tx="0" ty="0" sx="100000" sy="100000" flip="none" algn="tl"/>
            </a:blipFill>
            <a:ln w="25413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низкий уровень правовой культуры у населения</c:v>
                </c:pt>
                <c:pt idx="6">
                  <c:v>неадекватность наказания за факты коррупции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Лист1!$B$2:$B$11</c:f>
              <c:numCache>
                <c:formatCode>0.0</c:formatCode>
                <c:ptCount val="10"/>
                <c:pt idx="0">
                  <c:v>14.14</c:v>
                </c:pt>
                <c:pt idx="1">
                  <c:v>16.899999999999999</c:v>
                </c:pt>
                <c:pt idx="2">
                  <c:v>17.600000000000001</c:v>
                </c:pt>
                <c:pt idx="3">
                  <c:v>20.55</c:v>
                </c:pt>
                <c:pt idx="4">
                  <c:v>21.3</c:v>
                </c:pt>
                <c:pt idx="5">
                  <c:v>25.35</c:v>
                </c:pt>
                <c:pt idx="6">
                  <c:v>27.08</c:v>
                </c:pt>
                <c:pt idx="7">
                  <c:v>30.49</c:v>
                </c:pt>
                <c:pt idx="8">
                  <c:v>31.12</c:v>
                </c:pt>
                <c:pt idx="9">
                  <c:v>43.51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8"/>
        <c:axId val="164072064"/>
        <c:axId val="164090240"/>
      </c:barChart>
      <c:catAx>
        <c:axId val="164072064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20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090240"/>
        <c:crosses val="autoZero"/>
        <c:auto val="1"/>
        <c:lblAlgn val="ctr"/>
        <c:lblOffset val="100"/>
        <c:noMultiLvlLbl val="0"/>
      </c:catAx>
      <c:valAx>
        <c:axId val="164090240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6407206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96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каких действиях со стороны властей РТ, направленных на борьбу с коррупцией, Вы лично знаете?</a:t>
            </a:r>
            <a:r>
              <a:rPr lang="en-US" sz="129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 sz="1196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en-US" sz="1098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098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в</a:t>
            </a:r>
            <a:r>
              <a:rPr lang="ru-RU" sz="1098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процентах</a:t>
            </a:r>
            <a:r>
              <a:rPr lang="ru-RU" sz="1098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от числа опрошенных)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53741259683929066"/>
          <c:y val="0.13491510656603692"/>
          <c:w val="0.45613023447597723"/>
          <c:h val="0.8559643218871483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92D050"/>
            </a:solidFill>
            <a:ln w="28528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198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должностными лицами</c:v>
                </c:pt>
                <c:pt idx="2">
                  <c:v>Учреждение специального органа по противодействию коррупции</c:v>
                </c:pt>
                <c:pt idx="3">
                  <c:v>Публичные заседания Совета по противодействию коррупции при Президенте РТ</c:v>
                </c:pt>
                <c:pt idx="4">
                  <c:v>Принятие законодательных актов, напрвленных на борьбу с коррупцией</c:v>
                </c:pt>
                <c:pt idx="5">
                  <c:v>Контроль за доходами и расходами чиновников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Лист1!$B$2:$B$10</c:f>
              <c:numCache>
                <c:formatCode>0.0</c:formatCode>
                <c:ptCount val="9"/>
                <c:pt idx="0">
                  <c:v>0.39</c:v>
                </c:pt>
                <c:pt idx="1">
                  <c:v>5.79</c:v>
                </c:pt>
                <c:pt idx="2">
                  <c:v>13.73</c:v>
                </c:pt>
                <c:pt idx="3">
                  <c:v>15.55</c:v>
                </c:pt>
                <c:pt idx="4">
                  <c:v>25.86</c:v>
                </c:pt>
                <c:pt idx="5">
                  <c:v>27.39</c:v>
                </c:pt>
                <c:pt idx="6">
                  <c:v>50.54</c:v>
                </c:pt>
                <c:pt idx="7">
                  <c:v>56.96</c:v>
                </c:pt>
                <c:pt idx="8">
                  <c:v>61.59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6"/>
        <c:axId val="164053760"/>
        <c:axId val="164055296"/>
      </c:barChart>
      <c:catAx>
        <c:axId val="164053760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048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055296"/>
        <c:crosses val="autoZero"/>
        <c:auto val="1"/>
        <c:lblAlgn val="ctr"/>
        <c:lblOffset val="100"/>
        <c:noMultiLvlLbl val="0"/>
      </c:catAx>
      <c:valAx>
        <c:axId val="16405529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64053760"/>
        <c:crosses val="autoZero"/>
        <c:crossBetween val="between"/>
      </c:valAx>
      <c:spPr>
        <a:noFill/>
        <a:ln w="25358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</a:defRPr>
            </a:pPr>
            <a:r>
              <a:rPr lang="ru-RU" sz="1300" b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отметившего коррупцию чиновников как проблему, существующую</a:t>
            </a: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в районе</a:t>
            </a:r>
          </a:p>
          <a:p>
            <a:pPr>
              <a:defRPr>
                <a:solidFill>
                  <a:srgbClr val="C00000"/>
                </a:solidFill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4.2064235391628867E-2"/>
          <c:y val="0.13974885268193962"/>
          <c:w val="0.95623497720679662"/>
          <c:h val="0.53058680144907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6699"/>
            </a:solidFill>
          </c:spPr>
          <c:invertIfNegative val="0"/>
          <c:dLbls>
            <c:dLbl>
              <c:idx val="27"/>
              <c:delete val="1"/>
            </c:dLbl>
            <c:dLbl>
              <c:idx val="28"/>
              <c:delete val="1"/>
            </c:dLbl>
            <c:dLbl>
              <c:idx val="29"/>
              <c:delete val="1"/>
            </c:dLbl>
            <c:dLbl>
              <c:idx val="30"/>
              <c:delete val="1"/>
            </c:dLbl>
            <c:dLbl>
              <c:idx val="31"/>
              <c:delete val="1"/>
            </c:dLbl>
            <c:dLbl>
              <c:idx val="32"/>
              <c:delete val="1"/>
            </c:dLbl>
            <c:dLbl>
              <c:idx val="33"/>
              <c:delete val="1"/>
            </c:dLbl>
            <c:dLbl>
              <c:idx val="34"/>
              <c:delete val="1"/>
            </c:dLbl>
            <c:dLbl>
              <c:idx val="35"/>
              <c:delete val="1"/>
            </c:dLbl>
            <c:dLbl>
              <c:idx val="36"/>
              <c:delete val="1"/>
            </c:dLbl>
            <c:dLbl>
              <c:idx val="37"/>
              <c:delete val="1"/>
            </c:dLbl>
            <c:dLbl>
              <c:idx val="38"/>
              <c:delete val="1"/>
            </c:dLbl>
            <c:dLbl>
              <c:idx val="39"/>
              <c:delete val="1"/>
            </c:dLbl>
            <c:dLbl>
              <c:idx val="40"/>
              <c:delete val="1"/>
            </c:dLbl>
            <c:dLbl>
              <c:idx val="41"/>
              <c:delete val="1"/>
            </c:dLbl>
            <c:dLbl>
              <c:idx val="42"/>
              <c:delete val="1"/>
            </c:dLbl>
            <c:dLbl>
              <c:idx val="43"/>
              <c:delete val="1"/>
            </c:dLbl>
            <c:dLbl>
              <c:idx val="44"/>
              <c:delete val="1"/>
            </c:dLbl>
            <c:txPr>
              <a:bodyPr rot="-5400000" vert="horz"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Елабужский</c:v>
                </c:pt>
                <c:pt idx="1">
                  <c:v>Агрызский</c:v>
                </c:pt>
                <c:pt idx="2">
                  <c:v>Зеленодольский</c:v>
                </c:pt>
                <c:pt idx="3">
                  <c:v>г.НабережныеЧелны</c:v>
                </c:pt>
                <c:pt idx="4">
                  <c:v>Нижнекамский</c:v>
                </c:pt>
                <c:pt idx="5">
                  <c:v>г.Казань</c:v>
                </c:pt>
                <c:pt idx="6">
                  <c:v>Рыбно-Слободский</c:v>
                </c:pt>
                <c:pt idx="7">
                  <c:v>Нурлатский</c:v>
                </c:pt>
                <c:pt idx="8">
                  <c:v>Арский</c:v>
                </c:pt>
                <c:pt idx="9">
                  <c:v>Алькеевский</c:v>
                </c:pt>
                <c:pt idx="10">
                  <c:v>Альметьевский</c:v>
                </c:pt>
                <c:pt idx="11">
                  <c:v>Кукморский</c:v>
                </c:pt>
                <c:pt idx="12">
                  <c:v>Пестречинский</c:v>
                </c:pt>
                <c:pt idx="13">
                  <c:v>Азнакаевский</c:v>
                </c:pt>
                <c:pt idx="14">
                  <c:v>Верхнеуслонский</c:v>
                </c:pt>
                <c:pt idx="15">
                  <c:v>Тетюшский</c:v>
                </c:pt>
                <c:pt idx="16">
                  <c:v>Высокогорский</c:v>
                </c:pt>
                <c:pt idx="17">
                  <c:v>Лениногорский</c:v>
                </c:pt>
                <c:pt idx="18">
                  <c:v>Бугульминский</c:v>
                </c:pt>
                <c:pt idx="19">
                  <c:v>Мамадышский</c:v>
                </c:pt>
                <c:pt idx="20">
                  <c:v>Муслюмовский</c:v>
                </c:pt>
                <c:pt idx="21">
                  <c:v>Сармановский</c:v>
                </c:pt>
                <c:pt idx="22">
                  <c:v>Буинский</c:v>
                </c:pt>
                <c:pt idx="23">
                  <c:v>Балтасинский</c:v>
                </c:pt>
                <c:pt idx="24">
                  <c:v>Кайбицкий</c:v>
                </c:pt>
                <c:pt idx="25">
                  <c:v>Мензелинский</c:v>
                </c:pt>
                <c:pt idx="26">
                  <c:v>Чистопольский</c:v>
                </c:pt>
                <c:pt idx="27">
                  <c:v>Заинский</c:v>
                </c:pt>
                <c:pt idx="28">
                  <c:v>Аксубаевский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Атнинский</c:v>
                </c:pt>
                <c:pt idx="33">
                  <c:v>Дрожжановский</c:v>
                </c:pt>
                <c:pt idx="34">
                  <c:v>Камско-Устьинский</c:v>
                </c:pt>
                <c:pt idx="35">
                  <c:v>Спасский</c:v>
                </c:pt>
                <c:pt idx="36">
                  <c:v>Лаишевский</c:v>
                </c:pt>
                <c:pt idx="37">
                  <c:v>Менделеевский</c:v>
                </c:pt>
                <c:pt idx="38">
                  <c:v>Новошешминский</c:v>
                </c:pt>
                <c:pt idx="39">
                  <c:v>Сабинский</c:v>
                </c:pt>
                <c:pt idx="40">
                  <c:v>Ютазинский</c:v>
                </c:pt>
                <c:pt idx="41">
                  <c:v>Тюлячинский</c:v>
                </c:pt>
                <c:pt idx="42">
                  <c:v>Тукаевский</c:v>
                </c:pt>
                <c:pt idx="43">
                  <c:v>Черемшанский</c:v>
                </c:pt>
                <c:pt idx="44">
                  <c:v>Бавлинский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32.96</c:v>
                </c:pt>
                <c:pt idx="1">
                  <c:v>30</c:v>
                </c:pt>
                <c:pt idx="2">
                  <c:v>25.32</c:v>
                </c:pt>
                <c:pt idx="3">
                  <c:v>24.83</c:v>
                </c:pt>
                <c:pt idx="4">
                  <c:v>22.67</c:v>
                </c:pt>
                <c:pt idx="5">
                  <c:v>22.63</c:v>
                </c:pt>
                <c:pt idx="6">
                  <c:v>21.43</c:v>
                </c:pt>
                <c:pt idx="7">
                  <c:v>20</c:v>
                </c:pt>
                <c:pt idx="8">
                  <c:v>18</c:v>
                </c:pt>
                <c:pt idx="9">
                  <c:v>16</c:v>
                </c:pt>
                <c:pt idx="10">
                  <c:v>15.26</c:v>
                </c:pt>
                <c:pt idx="11">
                  <c:v>14</c:v>
                </c:pt>
                <c:pt idx="12">
                  <c:v>14</c:v>
                </c:pt>
                <c:pt idx="13">
                  <c:v>14</c:v>
                </c:pt>
                <c:pt idx="14">
                  <c:v>10</c:v>
                </c:pt>
                <c:pt idx="15">
                  <c:v>7.14</c:v>
                </c:pt>
                <c:pt idx="16">
                  <c:v>6</c:v>
                </c:pt>
                <c:pt idx="17">
                  <c:v>5.65</c:v>
                </c:pt>
                <c:pt idx="18">
                  <c:v>5</c:v>
                </c:pt>
                <c:pt idx="19">
                  <c:v>4.29</c:v>
                </c:pt>
                <c:pt idx="20">
                  <c:v>4.29</c:v>
                </c:pt>
                <c:pt idx="21">
                  <c:v>4.29</c:v>
                </c:pt>
                <c:pt idx="22">
                  <c:v>2.86</c:v>
                </c:pt>
                <c:pt idx="23">
                  <c:v>2</c:v>
                </c:pt>
                <c:pt idx="24">
                  <c:v>2</c:v>
                </c:pt>
                <c:pt idx="25">
                  <c:v>2</c:v>
                </c:pt>
                <c:pt idx="26">
                  <c:v>1.1599999999999999</c:v>
                </c:pt>
                <c:pt idx="27">
                  <c:v>0.86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1723520"/>
        <c:axId val="351725824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2012 г.</c:v>
                </c:pt>
              </c:strCache>
            </c:strRef>
          </c:tx>
          <c:spPr>
            <a:ln>
              <a:noFill/>
            </a:ln>
          </c:spPr>
          <c:marker>
            <c:symbol val="square"/>
            <c:size val="6"/>
            <c:spPr>
              <a:solidFill>
                <a:srgbClr val="CC66FF"/>
              </a:solidFill>
              <a:ln>
                <a:solidFill>
                  <a:sysClr val="windowText" lastClr="000000">
                    <a:tint val="75000"/>
                    <a:shade val="95000"/>
                    <a:satMod val="105000"/>
                  </a:sysClr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Елабужский</c:v>
                </c:pt>
                <c:pt idx="1">
                  <c:v>Агрызский</c:v>
                </c:pt>
                <c:pt idx="2">
                  <c:v>Зеленодольский</c:v>
                </c:pt>
                <c:pt idx="3">
                  <c:v>г.НабережныеЧелны</c:v>
                </c:pt>
                <c:pt idx="4">
                  <c:v>Нижнекамский</c:v>
                </c:pt>
                <c:pt idx="5">
                  <c:v>г.Казань</c:v>
                </c:pt>
                <c:pt idx="6">
                  <c:v>Рыбно-Слободский</c:v>
                </c:pt>
                <c:pt idx="7">
                  <c:v>Нурлатский</c:v>
                </c:pt>
                <c:pt idx="8">
                  <c:v>Арский</c:v>
                </c:pt>
                <c:pt idx="9">
                  <c:v>Алькеевский</c:v>
                </c:pt>
                <c:pt idx="10">
                  <c:v>Альметьевский</c:v>
                </c:pt>
                <c:pt idx="11">
                  <c:v>Кукморский</c:v>
                </c:pt>
                <c:pt idx="12">
                  <c:v>Пестречинский</c:v>
                </c:pt>
                <c:pt idx="13">
                  <c:v>Азнакаевский</c:v>
                </c:pt>
                <c:pt idx="14">
                  <c:v>Верхнеуслонский</c:v>
                </c:pt>
                <c:pt idx="15">
                  <c:v>Тетюшский</c:v>
                </c:pt>
                <c:pt idx="16">
                  <c:v>Высокогорский</c:v>
                </c:pt>
                <c:pt idx="17">
                  <c:v>Лениногорский</c:v>
                </c:pt>
                <c:pt idx="18">
                  <c:v>Бугульминский</c:v>
                </c:pt>
                <c:pt idx="19">
                  <c:v>Мамадышский</c:v>
                </c:pt>
                <c:pt idx="20">
                  <c:v>Муслюмовский</c:v>
                </c:pt>
                <c:pt idx="21">
                  <c:v>Сармановский</c:v>
                </c:pt>
                <c:pt idx="22">
                  <c:v>Буинский</c:v>
                </c:pt>
                <c:pt idx="23">
                  <c:v>Балтасинский</c:v>
                </c:pt>
                <c:pt idx="24">
                  <c:v>Кайбицкий</c:v>
                </c:pt>
                <c:pt idx="25">
                  <c:v>Мензелинский</c:v>
                </c:pt>
                <c:pt idx="26">
                  <c:v>Чистопольский</c:v>
                </c:pt>
                <c:pt idx="27">
                  <c:v>Заинский</c:v>
                </c:pt>
                <c:pt idx="28">
                  <c:v>Аксубаевский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Атнинский</c:v>
                </c:pt>
                <c:pt idx="33">
                  <c:v>Дрожжановский</c:v>
                </c:pt>
                <c:pt idx="34">
                  <c:v>Камско-Устьинский</c:v>
                </c:pt>
                <c:pt idx="35">
                  <c:v>Спасский</c:v>
                </c:pt>
                <c:pt idx="36">
                  <c:v>Лаишевский</c:v>
                </c:pt>
                <c:pt idx="37">
                  <c:v>Менделеевский</c:v>
                </c:pt>
                <c:pt idx="38">
                  <c:v>Новошешминский</c:v>
                </c:pt>
                <c:pt idx="39">
                  <c:v>Сабинский</c:v>
                </c:pt>
                <c:pt idx="40">
                  <c:v>Ютазинский</c:v>
                </c:pt>
                <c:pt idx="41">
                  <c:v>Тюлячинский</c:v>
                </c:pt>
                <c:pt idx="42">
                  <c:v>Тукаевский</c:v>
                </c:pt>
                <c:pt idx="43">
                  <c:v>Черемшанский</c:v>
                </c:pt>
                <c:pt idx="44">
                  <c:v>Бавлинский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0.79</c:v>
                </c:pt>
                <c:pt idx="1">
                  <c:v>5.71</c:v>
                </c:pt>
                <c:pt idx="2">
                  <c:v>21.92</c:v>
                </c:pt>
                <c:pt idx="3">
                  <c:v>38.78</c:v>
                </c:pt>
                <c:pt idx="4">
                  <c:v>16.96</c:v>
                </c:pt>
                <c:pt idx="5">
                  <c:v>21.86</c:v>
                </c:pt>
                <c:pt idx="6">
                  <c:v>8</c:v>
                </c:pt>
                <c:pt idx="7">
                  <c:v>42.64</c:v>
                </c:pt>
                <c:pt idx="8">
                  <c:v>4.29</c:v>
                </c:pt>
                <c:pt idx="9">
                  <c:v>38</c:v>
                </c:pt>
                <c:pt idx="10">
                  <c:v>15.79</c:v>
                </c:pt>
                <c:pt idx="11">
                  <c:v>0</c:v>
                </c:pt>
                <c:pt idx="12">
                  <c:v>0</c:v>
                </c:pt>
                <c:pt idx="13">
                  <c:v>6</c:v>
                </c:pt>
                <c:pt idx="14">
                  <c:v>4</c:v>
                </c:pt>
                <c:pt idx="15">
                  <c:v>0</c:v>
                </c:pt>
                <c:pt idx="16">
                  <c:v>18.57</c:v>
                </c:pt>
                <c:pt idx="17">
                  <c:v>3.23</c:v>
                </c:pt>
                <c:pt idx="18">
                  <c:v>25</c:v>
                </c:pt>
                <c:pt idx="19">
                  <c:v>0</c:v>
                </c:pt>
                <c:pt idx="20">
                  <c:v>2</c:v>
                </c:pt>
                <c:pt idx="21">
                  <c:v>2</c:v>
                </c:pt>
                <c:pt idx="22">
                  <c:v>8.4600000000000009</c:v>
                </c:pt>
                <c:pt idx="23">
                  <c:v>14</c:v>
                </c:pt>
                <c:pt idx="24">
                  <c:v>4</c:v>
                </c:pt>
                <c:pt idx="25">
                  <c:v>0</c:v>
                </c:pt>
                <c:pt idx="26">
                  <c:v>6.98</c:v>
                </c:pt>
                <c:pt idx="27">
                  <c:v>0</c:v>
                </c:pt>
                <c:pt idx="28">
                  <c:v>2</c:v>
                </c:pt>
                <c:pt idx="29">
                  <c:v>6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4.29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18</c:v>
                </c:pt>
                <c:pt idx="39">
                  <c:v>0</c:v>
                </c:pt>
                <c:pt idx="40">
                  <c:v>20</c:v>
                </c:pt>
                <c:pt idx="41">
                  <c:v>12</c:v>
                </c:pt>
                <c:pt idx="42">
                  <c:v>3.33</c:v>
                </c:pt>
                <c:pt idx="43">
                  <c:v>0</c:v>
                </c:pt>
                <c:pt idx="44">
                  <c:v>2.94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1723520"/>
        <c:axId val="351725824"/>
      </c:lineChart>
      <c:catAx>
        <c:axId val="351723520"/>
        <c:scaling>
          <c:orientation val="minMax"/>
        </c:scaling>
        <c:delete val="0"/>
        <c:axPos val="b"/>
        <c:majorGridlines>
          <c:spPr>
            <a:ln w="9529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prstDash val="sysDot"/>
          </a:ln>
        </c:spPr>
        <c:txPr>
          <a:bodyPr rot="-5400000" vert="horz"/>
          <a:lstStyle/>
          <a:p>
            <a:pPr>
              <a:defRPr sz="1050" b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51725824"/>
        <c:crosses val="autoZero"/>
        <c:auto val="1"/>
        <c:lblAlgn val="ctr"/>
        <c:lblOffset val="100"/>
        <c:noMultiLvlLbl val="0"/>
      </c:catAx>
      <c:valAx>
        <c:axId val="351725824"/>
        <c:scaling>
          <c:orientation val="minMax"/>
          <c:max val="45"/>
        </c:scaling>
        <c:delete val="0"/>
        <c:axPos val="l"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51723520"/>
        <c:crosses val="autoZero"/>
        <c:crossBetween val="between"/>
      </c:valAx>
      <c:spPr>
        <a:noFill/>
        <a:ln>
          <a:solidFill>
            <a:schemeClr val="accent3">
              <a:lumMod val="20000"/>
              <a:lumOff val="80000"/>
            </a:schemeClr>
          </a:solidFill>
        </a:ln>
      </c:spPr>
    </c:plotArea>
    <c:legend>
      <c:legendPos val="tr"/>
      <c:layout>
        <c:manualLayout>
          <c:xMode val="edge"/>
          <c:yMode val="edge"/>
          <c:wMode val="edge"/>
          <c:hMode val="edge"/>
          <c:x val="0.68754169728783909"/>
          <c:y val="0.17072583790131407"/>
          <c:w val="0.94198971128608933"/>
          <c:h val="0.2215428163299287"/>
        </c:manualLayout>
      </c:layout>
      <c:overlay val="0"/>
      <c:spPr>
        <a:solidFill>
          <a:schemeClr val="bg1"/>
        </a:solidFill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9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Информация,</a:t>
            </a:r>
            <a:r>
              <a:rPr lang="ru-RU" sz="1298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предоставляемая СМИ различного уровн</a:t>
            </a:r>
            <a:r>
              <a:rPr lang="ru-RU" sz="1298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я </a:t>
            </a:r>
            <a:r>
              <a:rPr lang="ru-RU" sz="1098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</a:t>
            </a:r>
            <a:r>
              <a:rPr lang="ru-RU" sz="1098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)</a:t>
            </a:r>
            <a:endParaRPr lang="ru-RU" sz="1100" b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99490673994389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0831282401139987E-2"/>
          <c:y val="0.12203717392468823"/>
          <c:w val="0.82701324587582059"/>
          <c:h val="0.63888435374149821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(1) Да, информация предоставляется в необходимом для меня объеме</c:v>
                </c:pt>
              </c:strCache>
            </c:strRef>
          </c:tx>
          <c:spPr>
            <a:solidFill>
              <a:srgbClr val="CC66FF"/>
            </a:solidFill>
            <a:scene3d>
              <a:camera prst="orthographicFront"/>
              <a:lightRig rig="threePt" dir="t"/>
            </a:scene3d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45,9</a:t>
                    </a:r>
                    <a:r>
                      <a:rPr lang="ru-RU"/>
                      <a:t> (1)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42,0</a:t>
                    </a:r>
                    <a:r>
                      <a:rPr lang="ru-RU"/>
                      <a:t> (1)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39,6</a:t>
                    </a:r>
                    <a:r>
                      <a:rPr lang="ru-RU"/>
                      <a:t> (1)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8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Федеральные СМИ</c:v>
                </c:pt>
                <c:pt idx="1">
                  <c:v>Республиканские СМИ</c:v>
                </c:pt>
                <c:pt idx="2">
                  <c:v>Местные СМИ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45.91</c:v>
                </c:pt>
                <c:pt idx="1">
                  <c:v>42</c:v>
                </c:pt>
                <c:pt idx="2">
                  <c:v>39.619999999999997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(2) Информации достаточно, но она не освещает всех аспектов</c:v>
                </c:pt>
              </c:strCache>
            </c:strRef>
          </c:tx>
          <c:spPr>
            <a:solidFill>
              <a:srgbClr val="FF99FF"/>
            </a:solidFill>
            <a:scene3d>
              <a:camera prst="orthographicFront"/>
              <a:lightRig rig="threePt" dir="t"/>
            </a:scene3d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39,7</a:t>
                    </a:r>
                    <a:r>
                      <a:rPr lang="ru-RU"/>
                      <a:t> (2)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43,0</a:t>
                    </a:r>
                    <a:r>
                      <a:rPr lang="ru-RU"/>
                      <a:t> (2)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35,1</a:t>
                    </a:r>
                    <a:r>
                      <a:rPr lang="ru-RU"/>
                      <a:t> (2)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8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Федеральные СМИ</c:v>
                </c:pt>
                <c:pt idx="1">
                  <c:v>Республиканские СМИ</c:v>
                </c:pt>
                <c:pt idx="2">
                  <c:v>Местные СМИ</c:v>
                </c:pt>
              </c:strCache>
            </c:strRef>
          </c:cat>
          <c:val>
            <c:numRef>
              <c:f>Лист1!$C$2:$C$4</c:f>
              <c:numCache>
                <c:formatCode>0.0</c:formatCode>
                <c:ptCount val="3"/>
                <c:pt idx="0">
                  <c:v>39.71</c:v>
                </c:pt>
                <c:pt idx="1">
                  <c:v>43.01</c:v>
                </c:pt>
                <c:pt idx="2">
                  <c:v>35.119999999999997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(3) Нет, информации недостаточно</c:v>
                </c:pt>
              </c:strCache>
            </c:strRef>
          </c:tx>
          <c:spPr>
            <a:solidFill>
              <a:srgbClr val="9999FF"/>
            </a:solidFill>
            <a:scene3d>
              <a:camera prst="orthographicFront"/>
              <a:lightRig rig="threePt" dir="t"/>
            </a:scene3d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12,2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13,4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23,1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8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Федеральные СМИ</c:v>
                </c:pt>
                <c:pt idx="1">
                  <c:v>Республиканские СМИ</c:v>
                </c:pt>
                <c:pt idx="2">
                  <c:v>Местные СМИ</c:v>
                </c:pt>
              </c:strCache>
            </c:strRef>
          </c:cat>
          <c:val>
            <c:numRef>
              <c:f>Лист1!$D$2:$D$4</c:f>
              <c:numCache>
                <c:formatCode>0.0</c:formatCode>
                <c:ptCount val="3"/>
                <c:pt idx="0">
                  <c:v>12.16</c:v>
                </c:pt>
                <c:pt idx="1">
                  <c:v>13.43</c:v>
                </c:pt>
                <c:pt idx="2">
                  <c:v>23.05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(4) Затрудняюсь ответить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1633281972265034E-3"/>
                  <c:y val="-3.265306122448980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  <a:r>
                      <a:rPr lang="ru-RU"/>
                      <a:t> (4)</a:t>
                    </a:r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1.90476190476191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  <a:r>
                      <a:rPr lang="ru-RU"/>
                      <a:t> (4)</a:t>
                    </a:r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2.721088435374150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  <a:r>
                      <a:rPr lang="ru-RU"/>
                      <a:t> (4)</a:t>
                    </a:r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8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Федеральные СМИ</c:v>
                </c:pt>
                <c:pt idx="1">
                  <c:v>Республиканские СМИ</c:v>
                </c:pt>
                <c:pt idx="2">
                  <c:v>Местные СМИ</c:v>
                </c:pt>
              </c:strCache>
            </c:strRef>
          </c:cat>
          <c:val>
            <c:numRef>
              <c:f>Лист1!$E$2:$E$4</c:f>
              <c:numCache>
                <c:formatCode>0.0</c:formatCode>
                <c:ptCount val="3"/>
                <c:pt idx="0">
                  <c:v>2.2200000000000002</c:v>
                </c:pt>
                <c:pt idx="1">
                  <c:v>1.57</c:v>
                </c:pt>
                <c:pt idx="2">
                  <c:v>2.2200000000000002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8"/>
        <c:overlap val="100"/>
        <c:axId val="148068992"/>
        <c:axId val="148091264"/>
      </c:barChart>
      <c:catAx>
        <c:axId val="148068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8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8091264"/>
        <c:crosses val="autoZero"/>
        <c:auto val="1"/>
        <c:lblAlgn val="ctr"/>
        <c:lblOffset val="100"/>
        <c:noMultiLvlLbl val="0"/>
      </c:catAx>
      <c:valAx>
        <c:axId val="148091264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148068992"/>
        <c:crosses val="autoZero"/>
        <c:crossBetween val="between"/>
      </c:valAx>
      <c:spPr>
        <a:blipFill dpi="0" rotWithShape="1">
          <a:blip xmlns:r="http://schemas.openxmlformats.org/officeDocument/2006/relationships" r:embed="rId2">
            <a:alphaModFix amt="56000"/>
          </a:blip>
          <a:srcRect/>
          <a:stretch>
            <a:fillRect/>
          </a:stretch>
        </a:blipFill>
        <a:scene3d>
          <a:camera prst="orthographicFront"/>
          <a:lightRig rig="threePt" dir="t"/>
        </a:scene3d>
        <a:sp3d/>
      </c:spPr>
    </c:plotArea>
    <c:legend>
      <c:legendPos val="b"/>
      <c:layout>
        <c:manualLayout>
          <c:xMode val="edge"/>
          <c:yMode val="edge"/>
          <c:wMode val="edge"/>
          <c:hMode val="edge"/>
          <c:x val="8.5817653075055761E-2"/>
          <c:y val="0.85371937882764648"/>
          <c:w val="0.98554286348009323"/>
          <c:h val="0.99999999999999989"/>
        </c:manualLayout>
      </c:layout>
      <c:overlay val="0"/>
      <c:txPr>
        <a:bodyPr/>
        <a:lstStyle/>
        <a:p>
          <a:pPr>
            <a:defRPr sz="119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99">
                <a:latin typeface="Times New Roman" pitchFamily="18" charset="0"/>
                <a:cs typeface="Times New Roman" pitchFamily="18" charset="0"/>
              </a:defRPr>
            </a:pPr>
            <a:r>
              <a:rPr lang="ru-RU" sz="1299">
                <a:latin typeface="Times New Roman" pitchFamily="18" charset="0"/>
                <a:cs typeface="Times New Roman" pitchFamily="18" charset="0"/>
              </a:rPr>
              <a:t>Доля населения, считающего, что информации</a:t>
            </a:r>
            <a:r>
              <a:rPr lang="ru-RU" sz="1299" baseline="0">
                <a:latin typeface="Times New Roman" pitchFamily="18" charset="0"/>
                <a:cs typeface="Times New Roman" pitchFamily="18" charset="0"/>
              </a:rPr>
              <a:t> об антикоррупционных мероприятиях</a:t>
            </a:r>
            <a:r>
              <a:rPr lang="ru-RU" sz="1299">
                <a:latin typeface="Times New Roman" pitchFamily="18" charset="0"/>
                <a:cs typeface="Times New Roman" pitchFamily="18" charset="0"/>
              </a:rPr>
              <a:t> в местных СМИ недостаточно  </a:t>
            </a:r>
            <a:r>
              <a:rPr lang="ru-RU" sz="1099" i="1"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099" b="0" i="1">
                <a:latin typeface="Times New Roman" pitchFamily="18" charset="0"/>
                <a:cs typeface="Times New Roman" pitchFamily="18" charset="0"/>
              </a:rPr>
              <a:t>процентов)</a:t>
            </a:r>
          </a:p>
        </c:rich>
      </c:tx>
      <c:layout>
        <c:manualLayout>
          <c:xMode val="edge"/>
          <c:yMode val="edge"/>
          <c:x val="0.15026928263801279"/>
          <c:y val="0"/>
        </c:manualLayout>
      </c:layout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4.5376431539924836E-2"/>
          <c:y val="0.10271758686527373"/>
          <c:w val="0.95462356846007734"/>
          <c:h val="0.6161566025313416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</c:v>
                </c:pt>
              </c:strCache>
            </c:strRef>
          </c:tx>
          <c:spPr>
            <a:ln w="22212"/>
          </c:spPr>
          <c:marker>
            <c:symbol val="diamond"/>
            <c:size val="8"/>
            <c:spPr>
              <a:solidFill>
                <a:schemeClr val="accent6">
                  <a:lumMod val="75000"/>
                </a:schemeClr>
              </a:solidFill>
            </c:spPr>
          </c:marker>
          <c:dLbls>
            <c:txPr>
              <a:bodyPr rot="-5400000" vert="horz"/>
              <a:lstStyle/>
              <a:p>
                <a:pPr>
                  <a:defRPr sz="1099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Высокогорский</c:v>
                </c:pt>
                <c:pt idx="1">
                  <c:v>Кукморский</c:v>
                </c:pt>
                <c:pt idx="2">
                  <c:v>Рыбно-Слободский</c:v>
                </c:pt>
                <c:pt idx="3">
                  <c:v>Арский</c:v>
                </c:pt>
                <c:pt idx="4">
                  <c:v>Тетюшский</c:v>
                </c:pt>
                <c:pt idx="5">
                  <c:v>Камско-Устьинский</c:v>
                </c:pt>
                <c:pt idx="6">
                  <c:v>Актанышский</c:v>
                </c:pt>
                <c:pt idx="7">
                  <c:v>Агрызский</c:v>
                </c:pt>
                <c:pt idx="8">
                  <c:v>г.НабережныеЧелны</c:v>
                </c:pt>
                <c:pt idx="9">
                  <c:v>Нижнекамский</c:v>
                </c:pt>
                <c:pt idx="10">
                  <c:v>Черемшанский</c:v>
                </c:pt>
                <c:pt idx="11">
                  <c:v>Ютазинский</c:v>
                </c:pt>
                <c:pt idx="12">
                  <c:v>Зеленодольский</c:v>
                </c:pt>
                <c:pt idx="13">
                  <c:v>Сармановский</c:v>
                </c:pt>
                <c:pt idx="14">
                  <c:v>Бугульминский</c:v>
                </c:pt>
                <c:pt idx="15">
                  <c:v>Балтасинский</c:v>
                </c:pt>
                <c:pt idx="16">
                  <c:v>Елабужский</c:v>
                </c:pt>
                <c:pt idx="17">
                  <c:v>Алькеевский</c:v>
                </c:pt>
                <c:pt idx="18">
                  <c:v>Апастовский</c:v>
                </c:pt>
                <c:pt idx="19">
                  <c:v>г.Казань</c:v>
                </c:pt>
                <c:pt idx="20">
                  <c:v>Менделеевский</c:v>
                </c:pt>
                <c:pt idx="21">
                  <c:v>Тюлячинский</c:v>
                </c:pt>
                <c:pt idx="22">
                  <c:v>Спасский</c:v>
                </c:pt>
                <c:pt idx="23">
                  <c:v>Заинский</c:v>
                </c:pt>
                <c:pt idx="24">
                  <c:v>Тукаевский</c:v>
                </c:pt>
                <c:pt idx="25">
                  <c:v>Новошешминский</c:v>
                </c:pt>
                <c:pt idx="26">
                  <c:v>Мамадышский</c:v>
                </c:pt>
                <c:pt idx="27">
                  <c:v>Сабинский</c:v>
                </c:pt>
                <c:pt idx="28">
                  <c:v>Бавлинский</c:v>
                </c:pt>
                <c:pt idx="29">
                  <c:v>Верхнеуслонский</c:v>
                </c:pt>
                <c:pt idx="30">
                  <c:v>Азнакаевский</c:v>
                </c:pt>
                <c:pt idx="31">
                  <c:v>Альметьевский</c:v>
                </c:pt>
                <c:pt idx="32">
                  <c:v>Лаишевский</c:v>
                </c:pt>
                <c:pt idx="33">
                  <c:v>Аксубаевский</c:v>
                </c:pt>
                <c:pt idx="34">
                  <c:v>Мензелинский</c:v>
                </c:pt>
                <c:pt idx="35">
                  <c:v>Лениногорский</c:v>
                </c:pt>
                <c:pt idx="36">
                  <c:v>Алексеевский</c:v>
                </c:pt>
                <c:pt idx="37">
                  <c:v>Пестречинский</c:v>
                </c:pt>
                <c:pt idx="38">
                  <c:v>Дрожжановский</c:v>
                </c:pt>
                <c:pt idx="39">
                  <c:v>Кайбицкий</c:v>
                </c:pt>
                <c:pt idx="40">
                  <c:v>Чистопольский</c:v>
                </c:pt>
                <c:pt idx="41">
                  <c:v>Атнинский</c:v>
                </c:pt>
                <c:pt idx="42">
                  <c:v>Буинский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83.78</c:v>
                </c:pt>
                <c:pt idx="1">
                  <c:v>65.52</c:v>
                </c:pt>
                <c:pt idx="2">
                  <c:v>51.11</c:v>
                </c:pt>
                <c:pt idx="3">
                  <c:v>50</c:v>
                </c:pt>
                <c:pt idx="4">
                  <c:v>47.83</c:v>
                </c:pt>
                <c:pt idx="5">
                  <c:v>47.06</c:v>
                </c:pt>
                <c:pt idx="6">
                  <c:v>46.67</c:v>
                </c:pt>
                <c:pt idx="7">
                  <c:v>45.95</c:v>
                </c:pt>
                <c:pt idx="8">
                  <c:v>39.72</c:v>
                </c:pt>
                <c:pt idx="9">
                  <c:v>37.99</c:v>
                </c:pt>
                <c:pt idx="10">
                  <c:v>35.14</c:v>
                </c:pt>
                <c:pt idx="11">
                  <c:v>34.380000000000003</c:v>
                </c:pt>
                <c:pt idx="12">
                  <c:v>34.380000000000003</c:v>
                </c:pt>
                <c:pt idx="13">
                  <c:v>30.16</c:v>
                </c:pt>
                <c:pt idx="14">
                  <c:v>29.27</c:v>
                </c:pt>
                <c:pt idx="15">
                  <c:v>26.19</c:v>
                </c:pt>
                <c:pt idx="16">
                  <c:v>23.98</c:v>
                </c:pt>
                <c:pt idx="17">
                  <c:v>23.33</c:v>
                </c:pt>
                <c:pt idx="18">
                  <c:v>22.81</c:v>
                </c:pt>
                <c:pt idx="19">
                  <c:v>22.11</c:v>
                </c:pt>
                <c:pt idx="20">
                  <c:v>21.88</c:v>
                </c:pt>
                <c:pt idx="21">
                  <c:v>20</c:v>
                </c:pt>
                <c:pt idx="22">
                  <c:v>18</c:v>
                </c:pt>
                <c:pt idx="23">
                  <c:v>17.39</c:v>
                </c:pt>
                <c:pt idx="24">
                  <c:v>17.239999999999998</c:v>
                </c:pt>
                <c:pt idx="25">
                  <c:v>16.670000000000002</c:v>
                </c:pt>
                <c:pt idx="26">
                  <c:v>15.09</c:v>
                </c:pt>
                <c:pt idx="27">
                  <c:v>14</c:v>
                </c:pt>
                <c:pt idx="28">
                  <c:v>12.5</c:v>
                </c:pt>
                <c:pt idx="29">
                  <c:v>12.2</c:v>
                </c:pt>
                <c:pt idx="30">
                  <c:v>11.63</c:v>
                </c:pt>
                <c:pt idx="31">
                  <c:v>11.46</c:v>
                </c:pt>
                <c:pt idx="32">
                  <c:v>10.45</c:v>
                </c:pt>
                <c:pt idx="33">
                  <c:v>10</c:v>
                </c:pt>
                <c:pt idx="34">
                  <c:v>7.14</c:v>
                </c:pt>
                <c:pt idx="35">
                  <c:v>7.07</c:v>
                </c:pt>
                <c:pt idx="36">
                  <c:v>6.25</c:v>
                </c:pt>
                <c:pt idx="37">
                  <c:v>5.56</c:v>
                </c:pt>
                <c:pt idx="38">
                  <c:v>4.17</c:v>
                </c:pt>
                <c:pt idx="39">
                  <c:v>4.17</c:v>
                </c:pt>
                <c:pt idx="40">
                  <c:v>2.33</c:v>
                </c:pt>
                <c:pt idx="41">
                  <c:v>2.13</c:v>
                </c:pt>
                <c:pt idx="42">
                  <c:v>1.47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069568"/>
        <c:axId val="145071104"/>
      </c:lineChart>
      <c:catAx>
        <c:axId val="145069568"/>
        <c:scaling>
          <c:orientation val="minMax"/>
        </c:scaling>
        <c:delete val="0"/>
        <c:axPos val="b"/>
        <c:majorGridlines>
          <c:spPr>
            <a:ln w="6346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ash"/>
            </a:ln>
          </c:spPr>
        </c:majorGridlines>
        <c:numFmt formatCode="General" sourceLinked="1"/>
        <c:majorTickMark val="out"/>
        <c:minorTickMark val="none"/>
        <c:tickLblPos val="nextTo"/>
        <c:spPr>
          <a:ln w="6346">
            <a:prstDash val="sysDash"/>
          </a:ln>
        </c:spPr>
        <c:txPr>
          <a:bodyPr rot="-5400000" vert="horz"/>
          <a:lstStyle/>
          <a:p>
            <a:pPr>
              <a:defRPr sz="1049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5071104"/>
        <c:crosses val="autoZero"/>
        <c:auto val="1"/>
        <c:lblAlgn val="ctr"/>
        <c:lblOffset val="100"/>
        <c:noMultiLvlLbl val="0"/>
      </c:catAx>
      <c:valAx>
        <c:axId val="145071104"/>
        <c:scaling>
          <c:orientation val="minMax"/>
        </c:scaling>
        <c:delete val="0"/>
        <c:axPos val="l"/>
        <c:majorGridlines>
          <c:spPr>
            <a:ln w="6346"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5069568"/>
        <c:crosses val="autoZero"/>
        <c:crossBetween val="between"/>
      </c:valAx>
      <c:spPr>
        <a:solidFill>
          <a:srgbClr val="FFEBFF"/>
        </a:solidFill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solidFill>
            <a:srgbClr val="C00000"/>
          </a:solidFill>
        </a:defRPr>
      </a:pPr>
      <a:endParaRPr lang="ru-RU"/>
    </a:p>
  </c:txPr>
  <c:externalData r:id="rId2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98">
                <a:solidFill>
                  <a:srgbClr val="C00000"/>
                </a:solidFill>
              </a:defRPr>
            </a:pPr>
            <a:r>
              <a:rPr lang="ru-RU" sz="1298">
                <a:solidFill>
                  <a:srgbClr val="C00000"/>
                </a:solidFill>
              </a:rPr>
              <a:t>Удовлетворены ли Вы деятельностью </a:t>
            </a:r>
            <a:r>
              <a:rPr lang="ru-RU" sz="1098" b="0" i="1">
                <a:solidFill>
                  <a:srgbClr val="C00000"/>
                </a:solidFill>
              </a:rPr>
              <a:t>(процентов)</a:t>
            </a:r>
          </a:p>
        </c:rich>
      </c:tx>
      <c:layout>
        <c:manualLayout>
          <c:xMode val="edge"/>
          <c:yMode val="edge"/>
          <c:x val="1.1254593175853017E-3"/>
          <c:y val="4.9937395957801001E-2"/>
        </c:manualLayout>
      </c:layout>
      <c:overlay val="0"/>
    </c:title>
    <c:autoTitleDeleted val="0"/>
    <c:view3D>
      <c:rotX val="0"/>
      <c:rotY val="0"/>
      <c:depthPercent val="10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2266130898740847E-2"/>
          <c:y val="0.20575658379781223"/>
          <c:w val="0.68646855506697957"/>
          <c:h val="0.5644806196978187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9999FF"/>
            </a:solidFill>
            <a:ln w="28529"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6666FF"/>
              </a:solidFill>
              <a:ln w="28529">
                <a:noFill/>
              </a:ln>
            </c:spPr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11,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8"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министерств и ведомств </c:v>
                </c:pt>
                <c:pt idx="1">
                  <c:v>местной администрации</c:v>
                </c:pt>
              </c:strCache>
            </c:strRef>
          </c:cat>
          <c:val>
            <c:numRef>
              <c:f>Лист1!$B$2:$B$3</c:f>
              <c:numCache>
                <c:formatCode>0.0</c:formatCode>
                <c:ptCount val="2"/>
                <c:pt idx="0">
                  <c:v>8.98</c:v>
                </c:pt>
                <c:pt idx="1">
                  <c:v>11.12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ln w="28529">
              <a:noFill/>
            </a:ln>
          </c:spPr>
          <c:invertIfNegative val="0"/>
          <c:dLbls>
            <c:dLbl>
              <c:idx val="0"/>
              <c:layout>
                <c:manualLayout>
                  <c:x val="-4.7234677386936534E-2"/>
                  <c:y val="-2.21482137307902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724903698558509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8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министерств и ведомств </c:v>
                </c:pt>
                <c:pt idx="1">
                  <c:v>местной администрации</c:v>
                </c:pt>
              </c:strCache>
            </c:strRef>
          </c:cat>
          <c:val>
            <c:numRef>
              <c:f>Лист1!$C$2:$C$3</c:f>
              <c:numCache>
                <c:formatCode>0.0</c:formatCode>
                <c:ptCount val="2"/>
                <c:pt idx="0">
                  <c:v>4.2699999999999996</c:v>
                </c:pt>
                <c:pt idx="1">
                  <c:v>2.95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txPr>
              <a:bodyPr/>
              <a:lstStyle/>
              <a:p>
                <a:pPr>
                  <a:defRPr sz="1198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министерств и ведомств </c:v>
                </c:pt>
                <c:pt idx="1">
                  <c:v>местной администрации</c:v>
                </c:pt>
              </c:strCache>
            </c:strRef>
          </c:cat>
          <c:val>
            <c:numRef>
              <c:f>Лист1!$D$2:$D$3</c:f>
              <c:numCache>
                <c:formatCode>0.0</c:formatCode>
                <c:ptCount val="2"/>
                <c:pt idx="0">
                  <c:v>47.32</c:v>
                </c:pt>
                <c:pt idx="1">
                  <c:v>41.58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5.46073217590828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1911198226815007E-3"/>
                  <c:y val="5.46073217590828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8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министерств и ведомств </c:v>
                </c:pt>
                <c:pt idx="1">
                  <c:v>местной администрации</c:v>
                </c:pt>
              </c:strCache>
            </c:strRef>
          </c:cat>
          <c:val>
            <c:numRef>
              <c:f>Лист1!$E$2:$E$3</c:f>
              <c:numCache>
                <c:formatCode>0.0</c:formatCode>
                <c:ptCount val="2"/>
                <c:pt idx="0">
                  <c:v>39.42</c:v>
                </c:pt>
                <c:pt idx="1">
                  <c:v>44.35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gapDepth val="230"/>
        <c:shape val="cylinder"/>
        <c:axId val="141806592"/>
        <c:axId val="145036032"/>
        <c:axId val="0"/>
      </c:bar3DChart>
      <c:catAx>
        <c:axId val="141806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8" b="1">
                <a:solidFill>
                  <a:srgbClr val="C00000"/>
                </a:solidFill>
              </a:defRPr>
            </a:pPr>
            <a:endParaRPr lang="ru-RU"/>
          </a:p>
        </c:txPr>
        <c:crossAx val="145036032"/>
        <c:crosses val="autoZero"/>
        <c:auto val="1"/>
        <c:lblAlgn val="ctr"/>
        <c:lblOffset val="100"/>
        <c:noMultiLvlLbl val="0"/>
      </c:catAx>
      <c:valAx>
        <c:axId val="145036032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extTo"/>
        <c:crossAx val="141806592"/>
        <c:crosses val="autoZero"/>
        <c:crossBetween val="between"/>
      </c:valAx>
      <c:spPr>
        <a:noFill/>
        <a:ln w="25359">
          <a:noFill/>
        </a:ln>
      </c:spPr>
    </c:plotArea>
    <c:legend>
      <c:legendPos val="r"/>
      <c:layout>
        <c:manualLayout>
          <c:xMode val="edge"/>
          <c:yMode val="edge"/>
          <c:wMode val="edge"/>
          <c:hMode val="edge"/>
          <c:x val="0.69419618547681539"/>
          <c:y val="0.20068139342504365"/>
          <c:w val="1"/>
          <c:h val="0.92106457509931883"/>
        </c:manualLayout>
      </c:layout>
      <c:overlay val="0"/>
      <c:txPr>
        <a:bodyPr/>
        <a:lstStyle/>
        <a:p>
          <a:pPr>
            <a:defRPr sz="1198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населения, удовлетворенного деятельностью  органов  местного самоуправления </a:t>
            </a:r>
            <a:r>
              <a:rPr lang="ru-RU" sz="105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05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0181461998728534E-2"/>
          <c:y val="0.12422219767619547"/>
          <c:w val="0.94269385621018187"/>
          <c:h val="0.49952737807177888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rgbClr val="00CC99"/>
            </a:solidFill>
          </c:spPr>
          <c:invertIfNegative val="0"/>
          <c:dPt>
            <c:idx val="11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16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18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19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25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30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31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37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39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40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41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44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cat>
            <c:strRef>
              <c:f>Лист1!$A$2:$A$46</c:f>
              <c:strCache>
                <c:ptCount val="45"/>
                <c:pt idx="0">
                  <c:v>Тукаевский</c:v>
                </c:pt>
                <c:pt idx="1">
                  <c:v>Аксубаевский</c:v>
                </c:pt>
                <c:pt idx="2">
                  <c:v>Атнинский</c:v>
                </c:pt>
                <c:pt idx="3">
                  <c:v>Нурлатский</c:v>
                </c:pt>
                <c:pt idx="4">
                  <c:v>Пестречинский</c:v>
                </c:pt>
                <c:pt idx="5">
                  <c:v>Ютазинский</c:v>
                </c:pt>
                <c:pt idx="6">
                  <c:v>Кайбицкий</c:v>
                </c:pt>
                <c:pt idx="7">
                  <c:v>Сабинский</c:v>
                </c:pt>
                <c:pt idx="8">
                  <c:v>Менделеевский</c:v>
                </c:pt>
                <c:pt idx="9">
                  <c:v>Кукморский</c:v>
                </c:pt>
                <c:pt idx="10">
                  <c:v>Новошешминский</c:v>
                </c:pt>
                <c:pt idx="11">
                  <c:v>Дрожжановский</c:v>
                </c:pt>
                <c:pt idx="12">
                  <c:v>Муслюмовский</c:v>
                </c:pt>
                <c:pt idx="13">
                  <c:v>Алексеевский</c:v>
                </c:pt>
                <c:pt idx="14">
                  <c:v>Чистопольский</c:v>
                </c:pt>
                <c:pt idx="15">
                  <c:v>Спасский</c:v>
                </c:pt>
                <c:pt idx="16">
                  <c:v>Лениногорский</c:v>
                </c:pt>
                <c:pt idx="17">
                  <c:v>Буинский</c:v>
                </c:pt>
                <c:pt idx="18">
                  <c:v>Заинский</c:v>
                </c:pt>
                <c:pt idx="19">
                  <c:v>Лаишевский</c:v>
                </c:pt>
                <c:pt idx="20">
                  <c:v>Верхнеуслонский</c:v>
                </c:pt>
                <c:pt idx="21">
                  <c:v>Сармановский</c:v>
                </c:pt>
                <c:pt idx="22">
                  <c:v>Бугульминский</c:v>
                </c:pt>
                <c:pt idx="23">
                  <c:v>Бавлинский</c:v>
                </c:pt>
                <c:pt idx="24">
                  <c:v>Альметьевский</c:v>
                </c:pt>
                <c:pt idx="25">
                  <c:v>Агрызский</c:v>
                </c:pt>
                <c:pt idx="26">
                  <c:v>Черемшанский</c:v>
                </c:pt>
                <c:pt idx="27">
                  <c:v>Мамадышский</c:v>
                </c:pt>
                <c:pt idx="28">
                  <c:v>К-Устьинский</c:v>
                </c:pt>
                <c:pt idx="29">
                  <c:v>Мензелинский</c:v>
                </c:pt>
                <c:pt idx="30">
                  <c:v>Азнакаевский</c:v>
                </c:pt>
                <c:pt idx="31">
                  <c:v>Актанышский</c:v>
                </c:pt>
                <c:pt idx="32">
                  <c:v>Тюлячинский</c:v>
                </c:pt>
                <c:pt idx="33">
                  <c:v>Алькеевский</c:v>
                </c:pt>
                <c:pt idx="34">
                  <c:v>Апастовский</c:v>
                </c:pt>
                <c:pt idx="35">
                  <c:v>Балтасинский</c:v>
                </c:pt>
                <c:pt idx="36">
                  <c:v>Высокогорский</c:v>
                </c:pt>
                <c:pt idx="37">
                  <c:v>Нижнекамский</c:v>
                </c:pt>
                <c:pt idx="38">
                  <c:v>г.Наб.Челны</c:v>
                </c:pt>
                <c:pt idx="39">
                  <c:v>Р-Слободский</c:v>
                </c:pt>
                <c:pt idx="40">
                  <c:v>Елабужский</c:v>
                </c:pt>
                <c:pt idx="41">
                  <c:v>Тетюшский</c:v>
                </c:pt>
                <c:pt idx="42">
                  <c:v>г.Казань</c:v>
                </c:pt>
                <c:pt idx="43">
                  <c:v>Зеленодольский</c:v>
                </c:pt>
                <c:pt idx="44">
                  <c:v>Арский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63.33</c:v>
                </c:pt>
                <c:pt idx="1">
                  <c:v>44</c:v>
                </c:pt>
                <c:pt idx="2">
                  <c:v>90</c:v>
                </c:pt>
                <c:pt idx="3">
                  <c:v>14.73</c:v>
                </c:pt>
                <c:pt idx="4">
                  <c:v>41.43</c:v>
                </c:pt>
                <c:pt idx="5">
                  <c:v>22</c:v>
                </c:pt>
                <c:pt idx="6">
                  <c:v>64</c:v>
                </c:pt>
                <c:pt idx="7">
                  <c:v>80</c:v>
                </c:pt>
                <c:pt idx="8">
                  <c:v>74</c:v>
                </c:pt>
                <c:pt idx="9">
                  <c:v>58.57</c:v>
                </c:pt>
                <c:pt idx="10">
                  <c:v>58</c:v>
                </c:pt>
                <c:pt idx="11">
                  <c:v>72.86</c:v>
                </c:pt>
                <c:pt idx="12">
                  <c:v>26</c:v>
                </c:pt>
                <c:pt idx="13">
                  <c:v>56</c:v>
                </c:pt>
                <c:pt idx="14">
                  <c:v>10.47</c:v>
                </c:pt>
                <c:pt idx="15">
                  <c:v>44.29</c:v>
                </c:pt>
                <c:pt idx="16">
                  <c:v>66.13</c:v>
                </c:pt>
                <c:pt idx="17">
                  <c:v>34.619999999999997</c:v>
                </c:pt>
                <c:pt idx="18">
                  <c:v>61.21</c:v>
                </c:pt>
                <c:pt idx="19">
                  <c:v>80</c:v>
                </c:pt>
                <c:pt idx="20">
                  <c:v>14</c:v>
                </c:pt>
                <c:pt idx="21">
                  <c:v>40</c:v>
                </c:pt>
                <c:pt idx="22">
                  <c:v>40.56</c:v>
                </c:pt>
                <c:pt idx="23">
                  <c:v>35.29</c:v>
                </c:pt>
                <c:pt idx="24">
                  <c:v>27.89</c:v>
                </c:pt>
                <c:pt idx="25">
                  <c:v>67.14</c:v>
                </c:pt>
                <c:pt idx="26">
                  <c:v>50</c:v>
                </c:pt>
                <c:pt idx="27">
                  <c:v>44</c:v>
                </c:pt>
                <c:pt idx="28">
                  <c:v>15.71</c:v>
                </c:pt>
                <c:pt idx="29">
                  <c:v>38</c:v>
                </c:pt>
                <c:pt idx="30">
                  <c:v>58</c:v>
                </c:pt>
                <c:pt idx="31">
                  <c:v>50</c:v>
                </c:pt>
                <c:pt idx="32">
                  <c:v>42</c:v>
                </c:pt>
                <c:pt idx="33">
                  <c:v>14</c:v>
                </c:pt>
                <c:pt idx="34">
                  <c:v>34</c:v>
                </c:pt>
                <c:pt idx="35">
                  <c:v>14</c:v>
                </c:pt>
                <c:pt idx="36">
                  <c:v>1.43</c:v>
                </c:pt>
                <c:pt idx="37">
                  <c:v>54.39</c:v>
                </c:pt>
                <c:pt idx="38">
                  <c:v>21.43</c:v>
                </c:pt>
                <c:pt idx="39">
                  <c:v>36</c:v>
                </c:pt>
                <c:pt idx="40">
                  <c:v>97.62</c:v>
                </c:pt>
                <c:pt idx="41">
                  <c:v>36</c:v>
                </c:pt>
                <c:pt idx="42">
                  <c:v>15.28</c:v>
                </c:pt>
                <c:pt idx="43">
                  <c:v>13.85</c:v>
                </c:pt>
                <c:pt idx="44">
                  <c:v>31.43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axId val="141754752"/>
        <c:axId val="142338688"/>
      </c:barChart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solidFill>
                <a:srgbClr val="009900"/>
              </a:solidFill>
            </a:ln>
          </c:spPr>
          <c:marker>
            <c:spPr>
              <a:solidFill>
                <a:srgbClr val="FF0000"/>
              </a:solidFill>
            </c:spPr>
          </c:marker>
          <c:dLbls>
            <c:txPr>
              <a:bodyPr rot="-5400000" vert="horz"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Тукаевский</c:v>
                </c:pt>
                <c:pt idx="1">
                  <c:v>Аксубаевский</c:v>
                </c:pt>
                <c:pt idx="2">
                  <c:v>Атнинский</c:v>
                </c:pt>
                <c:pt idx="3">
                  <c:v>Нурлатский</c:v>
                </c:pt>
                <c:pt idx="4">
                  <c:v>Пестречинский</c:v>
                </c:pt>
                <c:pt idx="5">
                  <c:v>Ютазинский</c:v>
                </c:pt>
                <c:pt idx="6">
                  <c:v>Кайбицкий</c:v>
                </c:pt>
                <c:pt idx="7">
                  <c:v>Сабинский</c:v>
                </c:pt>
                <c:pt idx="8">
                  <c:v>Менделеевский</c:v>
                </c:pt>
                <c:pt idx="9">
                  <c:v>Кукморский</c:v>
                </c:pt>
                <c:pt idx="10">
                  <c:v>Новошешминский</c:v>
                </c:pt>
                <c:pt idx="11">
                  <c:v>Дрожжановский</c:v>
                </c:pt>
                <c:pt idx="12">
                  <c:v>Муслюмовский</c:v>
                </c:pt>
                <c:pt idx="13">
                  <c:v>Алексеевский</c:v>
                </c:pt>
                <c:pt idx="14">
                  <c:v>Чистопольский</c:v>
                </c:pt>
                <c:pt idx="15">
                  <c:v>Спасский</c:v>
                </c:pt>
                <c:pt idx="16">
                  <c:v>Лениногорский</c:v>
                </c:pt>
                <c:pt idx="17">
                  <c:v>Буинский</c:v>
                </c:pt>
                <c:pt idx="18">
                  <c:v>Заинский</c:v>
                </c:pt>
                <c:pt idx="19">
                  <c:v>Лаишевский</c:v>
                </c:pt>
                <c:pt idx="20">
                  <c:v>Верхнеуслонский</c:v>
                </c:pt>
                <c:pt idx="21">
                  <c:v>Сармановский</c:v>
                </c:pt>
                <c:pt idx="22">
                  <c:v>Бугульминский</c:v>
                </c:pt>
                <c:pt idx="23">
                  <c:v>Бавлинский</c:v>
                </c:pt>
                <c:pt idx="24">
                  <c:v>Альметьевский</c:v>
                </c:pt>
                <c:pt idx="25">
                  <c:v>Агрызский</c:v>
                </c:pt>
                <c:pt idx="26">
                  <c:v>Черемшанский</c:v>
                </c:pt>
                <c:pt idx="27">
                  <c:v>Мамадышский</c:v>
                </c:pt>
                <c:pt idx="28">
                  <c:v>К-Устьинский</c:v>
                </c:pt>
                <c:pt idx="29">
                  <c:v>Мензелинский</c:v>
                </c:pt>
                <c:pt idx="30">
                  <c:v>Азнакаевский</c:v>
                </c:pt>
                <c:pt idx="31">
                  <c:v>Актанышский</c:v>
                </c:pt>
                <c:pt idx="32">
                  <c:v>Тюлячинский</c:v>
                </c:pt>
                <c:pt idx="33">
                  <c:v>Алькеевский</c:v>
                </c:pt>
                <c:pt idx="34">
                  <c:v>Апастовский</c:v>
                </c:pt>
                <c:pt idx="35">
                  <c:v>Балтасинский</c:v>
                </c:pt>
                <c:pt idx="36">
                  <c:v>Высокогорский</c:v>
                </c:pt>
                <c:pt idx="37">
                  <c:v>Нижнекамский</c:v>
                </c:pt>
                <c:pt idx="38">
                  <c:v>г.Наб.Челны</c:v>
                </c:pt>
                <c:pt idx="39">
                  <c:v>Р-Слободский</c:v>
                </c:pt>
                <c:pt idx="40">
                  <c:v>Елабужский</c:v>
                </c:pt>
                <c:pt idx="41">
                  <c:v>Тетюшский</c:v>
                </c:pt>
                <c:pt idx="42">
                  <c:v>г.Казань</c:v>
                </c:pt>
                <c:pt idx="43">
                  <c:v>Зеленодольский</c:v>
                </c:pt>
                <c:pt idx="44">
                  <c:v>Арский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93.33</c:v>
                </c:pt>
                <c:pt idx="1">
                  <c:v>92</c:v>
                </c:pt>
                <c:pt idx="2">
                  <c:v>90</c:v>
                </c:pt>
                <c:pt idx="3">
                  <c:v>89.09</c:v>
                </c:pt>
                <c:pt idx="4">
                  <c:v>88</c:v>
                </c:pt>
                <c:pt idx="5">
                  <c:v>88</c:v>
                </c:pt>
                <c:pt idx="6">
                  <c:v>86</c:v>
                </c:pt>
                <c:pt idx="7">
                  <c:v>84</c:v>
                </c:pt>
                <c:pt idx="8">
                  <c:v>80</c:v>
                </c:pt>
                <c:pt idx="9">
                  <c:v>76</c:v>
                </c:pt>
                <c:pt idx="10">
                  <c:v>76</c:v>
                </c:pt>
                <c:pt idx="11">
                  <c:v>70</c:v>
                </c:pt>
                <c:pt idx="12">
                  <c:v>65.709999999999994</c:v>
                </c:pt>
                <c:pt idx="13">
                  <c:v>64</c:v>
                </c:pt>
                <c:pt idx="14">
                  <c:v>60.47</c:v>
                </c:pt>
                <c:pt idx="15">
                  <c:v>60</c:v>
                </c:pt>
                <c:pt idx="16">
                  <c:v>58.87</c:v>
                </c:pt>
                <c:pt idx="17">
                  <c:v>58.57</c:v>
                </c:pt>
                <c:pt idx="18">
                  <c:v>57.76</c:v>
                </c:pt>
                <c:pt idx="19">
                  <c:v>57.14</c:v>
                </c:pt>
                <c:pt idx="20">
                  <c:v>56</c:v>
                </c:pt>
                <c:pt idx="21">
                  <c:v>54.29</c:v>
                </c:pt>
                <c:pt idx="22">
                  <c:v>53</c:v>
                </c:pt>
                <c:pt idx="23">
                  <c:v>50</c:v>
                </c:pt>
                <c:pt idx="24">
                  <c:v>48.95</c:v>
                </c:pt>
                <c:pt idx="25">
                  <c:v>48</c:v>
                </c:pt>
                <c:pt idx="26">
                  <c:v>48</c:v>
                </c:pt>
                <c:pt idx="27">
                  <c:v>47.14</c:v>
                </c:pt>
                <c:pt idx="28">
                  <c:v>46</c:v>
                </c:pt>
                <c:pt idx="29">
                  <c:v>46</c:v>
                </c:pt>
                <c:pt idx="30">
                  <c:v>46</c:v>
                </c:pt>
                <c:pt idx="31">
                  <c:v>44</c:v>
                </c:pt>
                <c:pt idx="32">
                  <c:v>44</c:v>
                </c:pt>
                <c:pt idx="33">
                  <c:v>40</c:v>
                </c:pt>
                <c:pt idx="34">
                  <c:v>34.29</c:v>
                </c:pt>
                <c:pt idx="35">
                  <c:v>34</c:v>
                </c:pt>
                <c:pt idx="36">
                  <c:v>34</c:v>
                </c:pt>
                <c:pt idx="37">
                  <c:v>32</c:v>
                </c:pt>
                <c:pt idx="38">
                  <c:v>28.91</c:v>
                </c:pt>
                <c:pt idx="39">
                  <c:v>28.57</c:v>
                </c:pt>
                <c:pt idx="40">
                  <c:v>28.49</c:v>
                </c:pt>
                <c:pt idx="41">
                  <c:v>25.71</c:v>
                </c:pt>
                <c:pt idx="42">
                  <c:v>22.5</c:v>
                </c:pt>
                <c:pt idx="43">
                  <c:v>21</c:v>
                </c:pt>
                <c:pt idx="44">
                  <c:v>20.5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754752"/>
        <c:axId val="142338688"/>
      </c:lineChart>
      <c:catAx>
        <c:axId val="141754752"/>
        <c:scaling>
          <c:orientation val="minMax"/>
        </c:scaling>
        <c:delete val="0"/>
        <c:axPos val="b"/>
        <c:majorGridlines>
          <c:spPr>
            <a:ln w="3175">
              <a:prstDash val="sys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2338688"/>
        <c:crosses val="autoZero"/>
        <c:auto val="1"/>
        <c:lblAlgn val="ctr"/>
        <c:lblOffset val="100"/>
        <c:noMultiLvlLbl val="0"/>
      </c:catAx>
      <c:valAx>
        <c:axId val="142338688"/>
        <c:scaling>
          <c:orientation val="minMax"/>
          <c:max val="100"/>
        </c:scaling>
        <c:delete val="0"/>
        <c:axPos val="l"/>
        <c:majorGridlines>
          <c:spPr>
            <a:ln w="12698"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1754752"/>
        <c:crosses val="autoZero"/>
        <c:crossBetween val="between"/>
      </c:valAx>
      <c:spPr>
        <a:solidFill>
          <a:srgbClr val="FBFDD7"/>
        </a:solidFill>
      </c:spPr>
    </c:plotArea>
    <c:legend>
      <c:legendPos val="b"/>
      <c:layout>
        <c:manualLayout>
          <c:xMode val="edge"/>
          <c:yMode val="edge"/>
          <c:wMode val="edge"/>
          <c:hMode val="edge"/>
          <c:x val="0.63375491460049227"/>
          <c:y val="0.13177714339492425"/>
          <c:w val="0.85442596400754367"/>
          <c:h val="0.18234965649214169"/>
        </c:manualLayout>
      </c:layout>
      <c:overlay val="0"/>
      <c:spPr>
        <a:solidFill>
          <a:sysClr val="window" lastClr="FFFFFF">
            <a:alpha val="35000"/>
          </a:sysClr>
        </a:solidFill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BFDD7">
        <a:alpha val="34000"/>
      </a:srgbClr>
    </a:solidFill>
    <a:ln>
      <a:noFill/>
    </a:ln>
  </c:spPr>
  <c:externalData r:id="rId2">
    <c:autoUpdate val="0"/>
  </c:externalData>
  <c:userShapes r:id="rId3"/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9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Пользуетесь ли вы услугами, предоставляемыми в электронном виде через интернет?</a:t>
            </a:r>
            <a:r>
              <a:rPr lang="ru-RU" sz="1298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0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1325911847225993"/>
          <c:y val="2.767398261263853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5439213715306689E-2"/>
          <c:y val="0.32177194892439082"/>
          <c:w val="0.84682159410924762"/>
          <c:h val="0.5409933243875062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9BBB59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-8.8831722739203381E-2"/>
                  <c:y val="6.410250348372173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3542748645781264E-4"/>
                  <c:y val="7.380779974850409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49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 formatCode="General">
                  <c:v>39.1</c:v>
                </c:pt>
                <c:pt idx="1">
                  <c:v>45.76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4.0526849037487338E-3"/>
                  <c:y val="1.714898177920685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49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 formatCode="General">
                  <c:v>60.9</c:v>
                </c:pt>
                <c:pt idx="1">
                  <c:v>54.24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overlap val="100"/>
        <c:axId val="142289536"/>
        <c:axId val="142299520"/>
      </c:barChart>
      <c:catAx>
        <c:axId val="142289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49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2299520"/>
        <c:crosses val="autoZero"/>
        <c:auto val="1"/>
        <c:lblAlgn val="ctr"/>
        <c:lblOffset val="100"/>
        <c:noMultiLvlLbl val="0"/>
      </c:catAx>
      <c:valAx>
        <c:axId val="142299520"/>
        <c:scaling>
          <c:orientation val="minMax"/>
          <c:max val="80"/>
        </c:scaling>
        <c:delete val="1"/>
        <c:axPos val="l"/>
        <c:numFmt formatCode="General" sourceLinked="1"/>
        <c:majorTickMark val="out"/>
        <c:minorTickMark val="none"/>
        <c:tickLblPos val="nextTo"/>
        <c:crossAx val="142289536"/>
        <c:crosses val="autoZero"/>
        <c:crossBetween val="between"/>
        <c:majorUnit val="20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99">
                <a:solidFill>
                  <a:srgbClr val="C00000"/>
                </a:solidFill>
              </a:defRPr>
            </a:pPr>
            <a:r>
              <a:rPr lang="ru-RU" sz="1299">
                <a:solidFill>
                  <a:srgbClr val="C00000"/>
                </a:solidFill>
              </a:rPr>
              <a:t>Доля населения муниципальных образований, пользующихся электронными услугами через интернет </a:t>
            </a:r>
            <a:r>
              <a:rPr lang="ru-RU" sz="1099" b="0" i="1">
                <a:solidFill>
                  <a:srgbClr val="C00000"/>
                </a:solidFill>
              </a:rPr>
              <a:t>(процентов)</a:t>
            </a:r>
          </a:p>
        </c:rich>
      </c:tx>
      <c:layout>
        <c:manualLayout>
          <c:xMode val="edge"/>
          <c:yMode val="edge"/>
          <c:x val="0.16017488264171617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583087585841451E-2"/>
          <c:y val="0.1047234029573066"/>
          <c:w val="0.95273486770224858"/>
          <c:h val="0.57954557587081279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Ряд1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circle"/>
            <c:size val="6"/>
            <c:spPr>
              <a:solidFill>
                <a:srgbClr val="FF0000"/>
              </a:solidFill>
            </c:spPr>
          </c:marker>
          <c:dLbls>
            <c:txPr>
              <a:bodyPr rot="-5400000" vert="horz"/>
              <a:lstStyle/>
              <a:p>
                <a:pPr>
                  <a:defRPr sz="1099" b="1">
                    <a:solidFill>
                      <a:schemeClr val="tx1"/>
                    </a:solidFill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Менделеевский</c:v>
                </c:pt>
                <c:pt idx="2">
                  <c:v>Заинский</c:v>
                </c:pt>
                <c:pt idx="3">
                  <c:v>Дрожжановский</c:v>
                </c:pt>
                <c:pt idx="4">
                  <c:v>Актанышский</c:v>
                </c:pt>
                <c:pt idx="5">
                  <c:v>Бавлинский</c:v>
                </c:pt>
                <c:pt idx="6">
                  <c:v>Балтасинский</c:v>
                </c:pt>
                <c:pt idx="7">
                  <c:v>Нижнекамский</c:v>
                </c:pt>
                <c:pt idx="8">
                  <c:v>Атнинский</c:v>
                </c:pt>
                <c:pt idx="9">
                  <c:v>г.НабережныеЧелны</c:v>
                </c:pt>
                <c:pt idx="10">
                  <c:v>Высокогорский</c:v>
                </c:pt>
                <c:pt idx="11">
                  <c:v>Чистопольский</c:v>
                </c:pt>
                <c:pt idx="12">
                  <c:v>Камско-Устьинский</c:v>
                </c:pt>
                <c:pt idx="13">
                  <c:v>Черемшанский</c:v>
                </c:pt>
                <c:pt idx="14">
                  <c:v>Кайбицкий</c:v>
                </c:pt>
                <c:pt idx="15">
                  <c:v>Сармановский</c:v>
                </c:pt>
                <c:pt idx="16">
                  <c:v>Тюлячинский</c:v>
                </c:pt>
                <c:pt idx="17">
                  <c:v>Мензелинский</c:v>
                </c:pt>
                <c:pt idx="18">
                  <c:v>Буинский</c:v>
                </c:pt>
                <c:pt idx="19">
                  <c:v>Апастовский</c:v>
                </c:pt>
                <c:pt idx="20">
                  <c:v>Мамадышский</c:v>
                </c:pt>
                <c:pt idx="21">
                  <c:v>Елабужский</c:v>
                </c:pt>
                <c:pt idx="22">
                  <c:v>Сабинский</c:v>
                </c:pt>
                <c:pt idx="23">
                  <c:v>Кукморский</c:v>
                </c:pt>
                <c:pt idx="24">
                  <c:v>Спасский</c:v>
                </c:pt>
                <c:pt idx="25">
                  <c:v>Новошешминский</c:v>
                </c:pt>
                <c:pt idx="26">
                  <c:v>Азнакаевский</c:v>
                </c:pt>
                <c:pt idx="27">
                  <c:v>г.Казань</c:v>
                </c:pt>
                <c:pt idx="28">
                  <c:v>Зеленодольский</c:v>
                </c:pt>
                <c:pt idx="29">
                  <c:v>Альметьевский</c:v>
                </c:pt>
                <c:pt idx="30">
                  <c:v>Арский</c:v>
                </c:pt>
                <c:pt idx="31">
                  <c:v>Бугульминский</c:v>
                </c:pt>
                <c:pt idx="32">
                  <c:v>Муслюмовский</c:v>
                </c:pt>
                <c:pt idx="33">
                  <c:v>Ютазинский</c:v>
                </c:pt>
                <c:pt idx="34">
                  <c:v>Агрызский</c:v>
                </c:pt>
                <c:pt idx="35">
                  <c:v>Лаишевский</c:v>
                </c:pt>
                <c:pt idx="36">
                  <c:v>Тетюшский</c:v>
                </c:pt>
                <c:pt idx="37">
                  <c:v>Лениногорский</c:v>
                </c:pt>
                <c:pt idx="38">
                  <c:v>Верхнеуслонский</c:v>
                </c:pt>
                <c:pt idx="39">
                  <c:v>Алькеевский</c:v>
                </c:pt>
                <c:pt idx="40">
                  <c:v>Тукаевский</c:v>
                </c:pt>
                <c:pt idx="41">
                  <c:v>Рыбно-Слободский</c:v>
                </c:pt>
                <c:pt idx="42">
                  <c:v>Нурлатский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80</c:v>
                </c:pt>
                <c:pt idx="1">
                  <c:v>76</c:v>
                </c:pt>
                <c:pt idx="2">
                  <c:v>74.14</c:v>
                </c:pt>
                <c:pt idx="3">
                  <c:v>68</c:v>
                </c:pt>
                <c:pt idx="4">
                  <c:v>68</c:v>
                </c:pt>
                <c:pt idx="5">
                  <c:v>63.33</c:v>
                </c:pt>
                <c:pt idx="6">
                  <c:v>60</c:v>
                </c:pt>
                <c:pt idx="7">
                  <c:v>58.89</c:v>
                </c:pt>
                <c:pt idx="8">
                  <c:v>56</c:v>
                </c:pt>
                <c:pt idx="9">
                  <c:v>54.08</c:v>
                </c:pt>
                <c:pt idx="10">
                  <c:v>54</c:v>
                </c:pt>
                <c:pt idx="11">
                  <c:v>51.16</c:v>
                </c:pt>
                <c:pt idx="12">
                  <c:v>50</c:v>
                </c:pt>
                <c:pt idx="13">
                  <c:v>50</c:v>
                </c:pt>
                <c:pt idx="14">
                  <c:v>50</c:v>
                </c:pt>
                <c:pt idx="15">
                  <c:v>48.57</c:v>
                </c:pt>
                <c:pt idx="16">
                  <c:v>48</c:v>
                </c:pt>
                <c:pt idx="17">
                  <c:v>48</c:v>
                </c:pt>
                <c:pt idx="18">
                  <c:v>47.14</c:v>
                </c:pt>
                <c:pt idx="19">
                  <c:v>47.14</c:v>
                </c:pt>
                <c:pt idx="20">
                  <c:v>44.29</c:v>
                </c:pt>
                <c:pt idx="21">
                  <c:v>44.13</c:v>
                </c:pt>
                <c:pt idx="22">
                  <c:v>44</c:v>
                </c:pt>
                <c:pt idx="23">
                  <c:v>44</c:v>
                </c:pt>
                <c:pt idx="24">
                  <c:v>44</c:v>
                </c:pt>
                <c:pt idx="25">
                  <c:v>42</c:v>
                </c:pt>
                <c:pt idx="26">
                  <c:v>42</c:v>
                </c:pt>
                <c:pt idx="27">
                  <c:v>40.43</c:v>
                </c:pt>
                <c:pt idx="28">
                  <c:v>40.26</c:v>
                </c:pt>
                <c:pt idx="29">
                  <c:v>40</c:v>
                </c:pt>
                <c:pt idx="30">
                  <c:v>40</c:v>
                </c:pt>
                <c:pt idx="31">
                  <c:v>39</c:v>
                </c:pt>
                <c:pt idx="32">
                  <c:v>38.57</c:v>
                </c:pt>
                <c:pt idx="33">
                  <c:v>38</c:v>
                </c:pt>
                <c:pt idx="34">
                  <c:v>38</c:v>
                </c:pt>
                <c:pt idx="35">
                  <c:v>35.71</c:v>
                </c:pt>
                <c:pt idx="36">
                  <c:v>35.71</c:v>
                </c:pt>
                <c:pt idx="37">
                  <c:v>32.26</c:v>
                </c:pt>
                <c:pt idx="38">
                  <c:v>26</c:v>
                </c:pt>
                <c:pt idx="39">
                  <c:v>24</c:v>
                </c:pt>
                <c:pt idx="40">
                  <c:v>23.33</c:v>
                </c:pt>
                <c:pt idx="41">
                  <c:v>20</c:v>
                </c:pt>
                <c:pt idx="42">
                  <c:v>20</c:v>
                </c:pt>
                <c:pt idx="43">
                  <c:v>12</c:v>
                </c:pt>
                <c:pt idx="44">
                  <c:v>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709312"/>
        <c:axId val="141710848"/>
      </c:lineChart>
      <c:catAx>
        <c:axId val="141709312"/>
        <c:scaling>
          <c:orientation val="minMax"/>
        </c:scaling>
        <c:delete val="0"/>
        <c:axPos val="b"/>
        <c:majorGridlines>
          <c:spPr>
            <a:ln w="6346"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 sz="1049"/>
            </a:pPr>
            <a:endParaRPr lang="ru-RU"/>
          </a:p>
        </c:txPr>
        <c:crossAx val="141710848"/>
        <c:crosses val="autoZero"/>
        <c:auto val="1"/>
        <c:lblAlgn val="ctr"/>
        <c:lblOffset val="100"/>
        <c:noMultiLvlLbl val="0"/>
      </c:catAx>
      <c:valAx>
        <c:axId val="141710848"/>
        <c:scaling>
          <c:orientation val="minMax"/>
        </c:scaling>
        <c:delete val="0"/>
        <c:axPos val="l"/>
        <c:majorGridlines>
          <c:spPr>
            <a:ln w="12693"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899" baseline="0"/>
            </a:pPr>
            <a:endParaRPr lang="ru-RU"/>
          </a:p>
        </c:txPr>
        <c:crossAx val="141709312"/>
        <c:crosses val="autoZero"/>
        <c:crossBetween val="between"/>
      </c:valAx>
      <c:spPr>
        <a:blipFill dpi="0" rotWithShape="1">
          <a:blip xmlns:r="http://schemas.openxmlformats.org/officeDocument/2006/relationships" r:embed="rId2">
            <a:alphaModFix amt="59000"/>
          </a:blip>
          <a:srcRect/>
          <a:stretch>
            <a:fillRect/>
          </a:stretch>
        </a:blipFill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99">
          <a:latin typeface="Times New Roman" pitchFamily="18" charset="0"/>
          <a:cs typeface="Times New Roman" pitchFamily="18" charset="0"/>
        </a:defRPr>
      </a:pPr>
      <a:endParaRPr lang="ru-RU"/>
    </a:p>
  </c:txPr>
  <c:externalData r:id="rId3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 по которым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население не пользуется электронными услугами через интернет</a:t>
            </a:r>
          </a:p>
          <a:p>
            <a:pPr>
              <a:defRPr/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4055567820377593"/>
          <c:y val="7.6628010151213368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7664346441223066"/>
          <c:y val="0.16690495499916871"/>
          <c:w val="0.46294806175452047"/>
          <c:h val="0.83309504500083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другое</c:v>
                </c:pt>
                <c:pt idx="1">
                  <c:v>Затрудняюсь ответить</c:v>
                </c:pt>
                <c:pt idx="2">
                  <c:v>Не знаю о таких услугах</c:v>
                </c:pt>
                <c:pt idx="3">
                  <c:v>Электронные услуги недоступны</c:v>
                </c:pt>
                <c:pt idx="4">
                  <c:v>Высокие проценты за предоставление электронных услуг</c:v>
                </c:pt>
                <c:pt idx="5">
                  <c:v>Не доверяю</c:v>
                </c:pt>
                <c:pt idx="6">
                  <c:v>Не умею пользоваться</c:v>
                </c:pt>
                <c:pt idx="7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1.66</c:v>
                </c:pt>
                <c:pt idx="1">
                  <c:v>0.99</c:v>
                </c:pt>
                <c:pt idx="2">
                  <c:v>7.18</c:v>
                </c:pt>
                <c:pt idx="3">
                  <c:v>8.56</c:v>
                </c:pt>
                <c:pt idx="4">
                  <c:v>5.64</c:v>
                </c:pt>
                <c:pt idx="5">
                  <c:v>18.97</c:v>
                </c:pt>
                <c:pt idx="6">
                  <c:v>34.08</c:v>
                </c:pt>
                <c:pt idx="7">
                  <c:v>54.99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invertIfNegative val="0"/>
          <c:dPt>
            <c:idx val="7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  <a:scene3d>
                <a:camera prst="orthographicFront"/>
                <a:lightRig rig="threePt" dir="t"/>
              </a:scene3d>
              <a:sp3d/>
            </c:spPr>
          </c:dPt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другое</c:v>
                </c:pt>
                <c:pt idx="1">
                  <c:v>Затрудняюсь ответить</c:v>
                </c:pt>
                <c:pt idx="2">
                  <c:v>Не знаю о таких услугах</c:v>
                </c:pt>
                <c:pt idx="3">
                  <c:v>Электронные услуги недоступны</c:v>
                </c:pt>
                <c:pt idx="4">
                  <c:v>Высокие проценты за предоставление электронных услуг</c:v>
                </c:pt>
                <c:pt idx="5">
                  <c:v>Не доверяю</c:v>
                </c:pt>
                <c:pt idx="6">
                  <c:v>Не умею пользоваться</c:v>
                </c:pt>
                <c:pt idx="7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0.97</c:v>
                </c:pt>
                <c:pt idx="1">
                  <c:v>1.55</c:v>
                </c:pt>
                <c:pt idx="2">
                  <c:v>5.75</c:v>
                </c:pt>
                <c:pt idx="3">
                  <c:v>5.8</c:v>
                </c:pt>
                <c:pt idx="4">
                  <c:v>8.9</c:v>
                </c:pt>
                <c:pt idx="5">
                  <c:v>23.59</c:v>
                </c:pt>
                <c:pt idx="6">
                  <c:v>33.159999999999997</c:v>
                </c:pt>
                <c:pt idx="7">
                  <c:v>54.09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axId val="141657600"/>
        <c:axId val="141659136"/>
      </c:barChart>
      <c:catAx>
        <c:axId val="141657600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1659136"/>
        <c:crosses val="autoZero"/>
        <c:auto val="1"/>
        <c:lblAlgn val="ctr"/>
        <c:lblOffset val="100"/>
        <c:noMultiLvlLbl val="0"/>
      </c:catAx>
      <c:valAx>
        <c:axId val="14165913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41657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77680198853647975"/>
          <c:y val="0.72620514634252276"/>
          <c:w val="0.92185967408279579"/>
          <c:h val="0.83360225361900686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97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Являются</a:t>
            </a:r>
            <a:r>
              <a:rPr lang="ru-RU" sz="1297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электронные очереди гарантом прозрачности </a:t>
            </a:r>
            <a:r>
              <a:rPr lang="ru-RU" sz="1098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 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468586202844048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9264407166495643"/>
          <c:y val="0.18727142834956281"/>
          <c:w val="0.59294427327019228"/>
          <c:h val="0.605224184255074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dPt>
            <c:idx val="0"/>
            <c:bubble3D val="0"/>
            <c:spPr>
              <a:solidFill>
                <a:schemeClr val="accent5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2"/>
            <c:bubble3D val="0"/>
            <c:spPr>
              <a:solidFill>
                <a:srgbClr val="FFFF89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b="1"/>
                      <a:t>47,7</a:t>
                    </a:r>
                    <a:r>
                      <a:rPr lang="ru-RU" b="1"/>
                      <a:t> (1)</a:t>
                    </a:r>
                    <a:endParaRPr lang="en-US" b="1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b="1"/>
                      <a:t>39,8</a:t>
                    </a:r>
                    <a:r>
                      <a:rPr lang="ru-RU" b="1"/>
                      <a:t> (2)</a:t>
                    </a:r>
                    <a:endParaRPr lang="en-US" b="1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4106280193237058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12,5</a:t>
                    </a:r>
                    <a:r>
                      <a:rPr lang="ru-RU" b="1"/>
                      <a:t> (3)</a:t>
                    </a:r>
                    <a:endParaRPr lang="en-US" b="1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98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Да (1)</c:v>
                </c:pt>
                <c:pt idx="1">
                  <c:v>Нет, не являются (2)</c:v>
                </c:pt>
                <c:pt idx="2">
                  <c:v>Нет, не являются, т.к. известны случаи незаконного продвижения электронной очереди (3)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47.68</c:v>
                </c:pt>
                <c:pt idx="1">
                  <c:v>39.82</c:v>
                </c:pt>
                <c:pt idx="2">
                  <c:v>12.5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78"/>
      </c:pieChart>
      <c:spPr>
        <a:noFill/>
        <a:ln w="25348">
          <a:noFill/>
        </a:ln>
      </c:spPr>
    </c:plotArea>
    <c:legend>
      <c:legendPos val="b"/>
      <c:layout>
        <c:manualLayout>
          <c:xMode val="edge"/>
          <c:yMode val="edge"/>
          <c:wMode val="edge"/>
          <c:hMode val="edge"/>
          <c:x val="0"/>
          <c:y val="0.6255835093784009"/>
          <c:w val="0.9996308222666197"/>
          <c:h val="1"/>
        </c:manualLayout>
      </c:layout>
      <c:overlay val="0"/>
      <c:txPr>
        <a:bodyPr/>
        <a:lstStyle/>
        <a:p>
          <a:pPr algn="just">
            <a:defRPr sz="109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98">
                <a:solidFill>
                  <a:srgbClr val="C00000"/>
                </a:solidFill>
              </a:defRPr>
            </a:pPr>
            <a:r>
              <a:rPr lang="ru-RU" sz="1298"/>
              <a:t>Доля</a:t>
            </a:r>
            <a:r>
              <a:rPr lang="ru-RU" sz="1298" baseline="0"/>
              <a:t> населения, которой </a:t>
            </a:r>
            <a:r>
              <a:rPr lang="ru-RU" sz="1298"/>
              <a:t>известны случаи незаконного продвижения электронной</a:t>
            </a:r>
            <a:r>
              <a:rPr lang="ru-RU" sz="1298" baseline="0"/>
              <a:t> очереди</a:t>
            </a:r>
            <a:r>
              <a:rPr lang="ru-RU" sz="1298"/>
              <a:t> </a:t>
            </a:r>
            <a:r>
              <a:rPr lang="ru-RU" sz="1098" b="0" i="1"/>
              <a:t>(процентов)</a:t>
            </a:r>
          </a:p>
        </c:rich>
      </c:tx>
      <c:layout>
        <c:manualLayout>
          <c:xMode val="edge"/>
          <c:yMode val="edge"/>
          <c:x val="0.11777583357635851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671464435219381E-2"/>
          <c:y val="0.10817107258344477"/>
          <c:w val="0.94894951339852185"/>
          <c:h val="0.5894606246508342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Нет, не являются, потому что известны случаи незаконного продвижения </c:v>
                </c:pt>
              </c:strCache>
            </c:strRef>
          </c:tx>
          <c:spPr>
            <a:ln>
              <a:solidFill>
                <a:srgbClr val="CC3300"/>
              </a:solidFill>
            </a:ln>
          </c:spPr>
          <c:marker>
            <c:symbol val="diamond"/>
            <c:size val="8"/>
            <c:spPr>
              <a:solidFill>
                <a:srgbClr val="CC3300"/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marker>
          <c:dLbls>
            <c:dLbl>
              <c:idx val="40"/>
              <c:delete val="1"/>
            </c:dLbl>
            <c:dLbl>
              <c:idx val="41"/>
              <c:delete val="1"/>
            </c:dLbl>
            <c:dLbl>
              <c:idx val="42"/>
              <c:delete val="1"/>
            </c:dLbl>
            <c:dLbl>
              <c:idx val="43"/>
              <c:delete val="1"/>
            </c:dLbl>
            <c:dLbl>
              <c:idx val="44"/>
              <c:delete val="1"/>
            </c:dLbl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Высокогорский</c:v>
                </c:pt>
                <c:pt idx="1">
                  <c:v>Тюлячинский</c:v>
                </c:pt>
                <c:pt idx="2">
                  <c:v>Зеленодольский</c:v>
                </c:pt>
                <c:pt idx="3">
                  <c:v>г.Казань</c:v>
                </c:pt>
                <c:pt idx="4">
                  <c:v>Нижнекамский</c:v>
                </c:pt>
                <c:pt idx="5">
                  <c:v>Балтасинский</c:v>
                </c:pt>
                <c:pt idx="6">
                  <c:v>Елабужский</c:v>
                </c:pt>
                <c:pt idx="7">
                  <c:v>Арский</c:v>
                </c:pt>
                <c:pt idx="8">
                  <c:v>Атнинский</c:v>
                </c:pt>
                <c:pt idx="9">
                  <c:v>Кукморский</c:v>
                </c:pt>
                <c:pt idx="10">
                  <c:v>Сабинский</c:v>
                </c:pt>
                <c:pt idx="11">
                  <c:v>Бугульминский</c:v>
                </c:pt>
                <c:pt idx="12">
                  <c:v>Лениногорский</c:v>
                </c:pt>
                <c:pt idx="13">
                  <c:v>Рыбно-Слободский</c:v>
                </c:pt>
                <c:pt idx="14">
                  <c:v>Сармановский</c:v>
                </c:pt>
                <c:pt idx="15">
                  <c:v>Тетюшский</c:v>
                </c:pt>
                <c:pt idx="16">
                  <c:v>Альметьевский</c:v>
                </c:pt>
                <c:pt idx="17">
                  <c:v>Алексеевский</c:v>
                </c:pt>
                <c:pt idx="18">
                  <c:v>Верхнеуслонский</c:v>
                </c:pt>
                <c:pt idx="19">
                  <c:v>Мензелинский</c:v>
                </c:pt>
                <c:pt idx="20">
                  <c:v>Тукаевский</c:v>
                </c:pt>
                <c:pt idx="21">
                  <c:v>Азнакаевский</c:v>
                </c:pt>
                <c:pt idx="22">
                  <c:v>Алькеевский</c:v>
                </c:pt>
                <c:pt idx="23">
                  <c:v>г.НабережныеЧелны</c:v>
                </c:pt>
                <c:pt idx="24">
                  <c:v>Аксубаевский</c:v>
                </c:pt>
                <c:pt idx="25">
                  <c:v>Новошешминский</c:v>
                </c:pt>
                <c:pt idx="26">
                  <c:v>Пестречинский</c:v>
                </c:pt>
                <c:pt idx="27">
                  <c:v>Мамадышский</c:v>
                </c:pt>
                <c:pt idx="28">
                  <c:v>Буинский</c:v>
                </c:pt>
                <c:pt idx="29">
                  <c:v>Черемшанский</c:v>
                </c:pt>
                <c:pt idx="30">
                  <c:v>Чистопольский</c:v>
                </c:pt>
                <c:pt idx="31">
                  <c:v>Апастовский</c:v>
                </c:pt>
                <c:pt idx="32">
                  <c:v>Лаишевский</c:v>
                </c:pt>
                <c:pt idx="33">
                  <c:v>Дрожжановский</c:v>
                </c:pt>
                <c:pt idx="34">
                  <c:v>Кайбицкий</c:v>
                </c:pt>
                <c:pt idx="35">
                  <c:v>Камско-Устьинский</c:v>
                </c:pt>
                <c:pt idx="36">
                  <c:v>Нурлатский</c:v>
                </c:pt>
                <c:pt idx="37">
                  <c:v>Бавлинский</c:v>
                </c:pt>
                <c:pt idx="38">
                  <c:v>Муслюмовский</c:v>
                </c:pt>
                <c:pt idx="39">
                  <c:v>Заинский</c:v>
                </c:pt>
                <c:pt idx="40">
                  <c:v>Агрызский</c:v>
                </c:pt>
                <c:pt idx="41">
                  <c:v>Актанышский</c:v>
                </c:pt>
                <c:pt idx="42">
                  <c:v>Спасский</c:v>
                </c:pt>
                <c:pt idx="43">
                  <c:v>Менделеевский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26</c:v>
                </c:pt>
                <c:pt idx="1">
                  <c:v>26</c:v>
                </c:pt>
                <c:pt idx="2">
                  <c:v>25.32</c:v>
                </c:pt>
                <c:pt idx="3">
                  <c:v>24.95</c:v>
                </c:pt>
                <c:pt idx="4">
                  <c:v>20</c:v>
                </c:pt>
                <c:pt idx="5">
                  <c:v>18</c:v>
                </c:pt>
                <c:pt idx="6">
                  <c:v>16.760000000000002</c:v>
                </c:pt>
                <c:pt idx="7">
                  <c:v>14</c:v>
                </c:pt>
                <c:pt idx="8">
                  <c:v>14</c:v>
                </c:pt>
                <c:pt idx="9">
                  <c:v>14</c:v>
                </c:pt>
                <c:pt idx="10">
                  <c:v>14</c:v>
                </c:pt>
                <c:pt idx="11">
                  <c:v>13</c:v>
                </c:pt>
                <c:pt idx="12">
                  <c:v>12.9</c:v>
                </c:pt>
                <c:pt idx="13">
                  <c:v>12.86</c:v>
                </c:pt>
                <c:pt idx="14">
                  <c:v>12.86</c:v>
                </c:pt>
                <c:pt idx="15">
                  <c:v>11.43</c:v>
                </c:pt>
                <c:pt idx="16">
                  <c:v>11.05</c:v>
                </c:pt>
                <c:pt idx="17">
                  <c:v>10</c:v>
                </c:pt>
                <c:pt idx="18">
                  <c:v>10</c:v>
                </c:pt>
                <c:pt idx="19">
                  <c:v>10</c:v>
                </c:pt>
                <c:pt idx="20">
                  <c:v>10</c:v>
                </c:pt>
                <c:pt idx="21">
                  <c:v>10</c:v>
                </c:pt>
                <c:pt idx="22">
                  <c:v>9.3800000000000008</c:v>
                </c:pt>
                <c:pt idx="23">
                  <c:v>9.18</c:v>
                </c:pt>
                <c:pt idx="24">
                  <c:v>8</c:v>
                </c:pt>
                <c:pt idx="25">
                  <c:v>8</c:v>
                </c:pt>
                <c:pt idx="26">
                  <c:v>8</c:v>
                </c:pt>
                <c:pt idx="27">
                  <c:v>4.29</c:v>
                </c:pt>
                <c:pt idx="28">
                  <c:v>4.29</c:v>
                </c:pt>
                <c:pt idx="29">
                  <c:v>4</c:v>
                </c:pt>
                <c:pt idx="30">
                  <c:v>3.49</c:v>
                </c:pt>
                <c:pt idx="31">
                  <c:v>2.86</c:v>
                </c:pt>
                <c:pt idx="32">
                  <c:v>2.86</c:v>
                </c:pt>
                <c:pt idx="33">
                  <c:v>2</c:v>
                </c:pt>
                <c:pt idx="34">
                  <c:v>2</c:v>
                </c:pt>
                <c:pt idx="35">
                  <c:v>2</c:v>
                </c:pt>
                <c:pt idx="36">
                  <c:v>1.82</c:v>
                </c:pt>
                <c:pt idx="37">
                  <c:v>1.67</c:v>
                </c:pt>
                <c:pt idx="38">
                  <c:v>1.43</c:v>
                </c:pt>
                <c:pt idx="39">
                  <c:v>0.86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95008"/>
        <c:axId val="141596544"/>
      </c:lineChart>
      <c:catAx>
        <c:axId val="141595008"/>
        <c:scaling>
          <c:orientation val="minMax"/>
        </c:scaling>
        <c:delete val="0"/>
        <c:axPos val="b"/>
        <c:majorGridlines>
          <c:spPr>
            <a:ln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 sz="1049"/>
            </a:pPr>
            <a:endParaRPr lang="ru-RU"/>
          </a:p>
        </c:txPr>
        <c:crossAx val="141596544"/>
        <c:crosses val="autoZero"/>
        <c:auto val="1"/>
        <c:lblAlgn val="ctr"/>
        <c:lblOffset val="100"/>
        <c:noMultiLvlLbl val="0"/>
      </c:catAx>
      <c:valAx>
        <c:axId val="141596544"/>
        <c:scaling>
          <c:orientation val="minMax"/>
        </c:scaling>
        <c:delete val="0"/>
        <c:axPos val="l"/>
        <c:majorGridlines>
          <c:spPr>
            <a:ln w="12682"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 w="12682">
            <a:prstDash val="dash"/>
          </a:ln>
        </c:spPr>
        <c:txPr>
          <a:bodyPr/>
          <a:lstStyle/>
          <a:p>
            <a:pPr>
              <a:defRPr sz="899"/>
            </a:pPr>
            <a:endParaRPr lang="ru-RU"/>
          </a:p>
        </c:txPr>
        <c:crossAx val="141595008"/>
        <c:crosses val="autoZero"/>
        <c:crossBetween val="between"/>
      </c:valAx>
      <c:spPr>
        <a:noFill/>
        <a:ln w="25364">
          <a:noFill/>
        </a:ln>
      </c:spPr>
    </c:plotArea>
    <c:plotVisOnly val="1"/>
    <c:dispBlanksAs val="gap"/>
    <c:showDLblsOverMax val="0"/>
  </c:chart>
  <c:spPr>
    <a:solidFill>
      <a:srgbClr val="FFFFCC">
        <a:alpha val="77647"/>
      </a:srgbClr>
    </a:solidFill>
    <a:ln>
      <a:noFill/>
    </a:ln>
  </c:spPr>
  <c:txPr>
    <a:bodyPr/>
    <a:lstStyle/>
    <a:p>
      <a:pPr>
        <a:defRPr sz="899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97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Меры,</a:t>
            </a: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которые необходимо принять, </a:t>
            </a:r>
          </a:p>
          <a:p>
            <a:pPr>
              <a:defRPr sz="1297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чтобы коррупционеров стало меньше</a:t>
            </a:r>
            <a:r>
              <a:rPr lang="ru-RU" sz="1299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  <a:p>
            <a:pPr>
              <a:defRPr sz="1297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099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</a:t>
            </a:r>
            <a:r>
              <a:rPr lang="ru-RU" sz="10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707871651178738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3661494945229649"/>
          <c:y val="0.11770685725972566"/>
          <c:w val="0.46204401654103128"/>
          <c:h val="0.8497021679108293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население</c:v>
                </c:pt>
              </c:strCache>
            </c:strRef>
          </c:tx>
          <c:spPr>
            <a:solidFill>
              <a:srgbClr val="4BACC6">
                <a:lumMod val="60000"/>
                <a:lumOff val="40000"/>
              </a:srgbClr>
            </a:solidFill>
            <a:ln w="28559">
              <a:solidFill>
                <a:srgbClr val="00B05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органами власти на размещение гос. заказов на поставки товаров и услуг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Формировать антикоррупционное мировоззрение, повышать правовую грамотность населения</c:v>
                </c:pt>
                <c:pt idx="4">
                  <c:v>Шире освещать антикоррупционную деятельность в средствах массовой информации</c:v>
                </c:pt>
                <c:pt idx="5">
                  <c:v>Повысить эффективность деятельности правоохранительных органов по борьбе с коррупцией</c:v>
                </c:pt>
                <c:pt idx="6">
                  <c:v>Жестко контролировать распределение и расход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22.52</c:v>
                </c:pt>
                <c:pt idx="1">
                  <c:v>23.17</c:v>
                </c:pt>
                <c:pt idx="2">
                  <c:v>25.67</c:v>
                </c:pt>
                <c:pt idx="3">
                  <c:v>35.51</c:v>
                </c:pt>
                <c:pt idx="4">
                  <c:v>39.18</c:v>
                </c:pt>
                <c:pt idx="5">
                  <c:v>42.55</c:v>
                </c:pt>
                <c:pt idx="6">
                  <c:v>50.18</c:v>
                </c:pt>
                <c:pt idx="7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41574144"/>
        <c:axId val="141557760"/>
      </c:barChart>
      <c:catAx>
        <c:axId val="141574144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1557760"/>
        <c:crosses val="autoZero"/>
        <c:auto val="1"/>
        <c:lblAlgn val="ctr"/>
        <c:lblOffset val="100"/>
        <c:noMultiLvlLbl val="0"/>
      </c:catAx>
      <c:valAx>
        <c:axId val="141557760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41574144"/>
        <c:crosses val="autoZero"/>
        <c:crossBetween val="between"/>
      </c:valAx>
      <c:spPr>
        <a:noFill/>
        <a:ln w="25386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99"/>
            </a:pPr>
            <a:r>
              <a:rPr lang="ru-RU" sz="12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Проблемы,</a:t>
            </a: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которые наиболее остро стоят перед предпринимателями </a:t>
            </a:r>
            <a:r>
              <a:rPr lang="ru-RU" sz="10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0.50345547399546897"/>
          <c:y val="6.5304366624276564E-2"/>
          <c:w val="0.46967684434999241"/>
          <c:h val="0.9090191558372769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F9933"/>
            </a:solidFill>
            <a:ln w="19034">
              <a:solidFill>
                <a:srgbClr val="FF000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Лист1!$A$2:$A$25</c:f>
              <c:strCache>
                <c:ptCount val="24"/>
                <c:pt idx="0">
                  <c:v>влияние криминальных структур</c:v>
                </c:pt>
                <c:pt idx="1">
                  <c:v>защита интеллектуальной собственности</c:v>
                </c:pt>
                <c:pt idx="2">
                  <c:v>неудовлетворительные отношения с органами местной власти</c:v>
                </c:pt>
                <c:pt idx="3">
                  <c:v>трудности с финансированием инновационной деятельности (проектов)</c:v>
                </c:pt>
                <c:pt idx="4">
                  <c:v>вымогательство со стороны контролирующих, разрешающих органов</c:v>
                </c:pt>
                <c:pt idx="5">
                  <c:v>неразвитость инфраструктуры бизнеса</c:v>
                </c:pt>
                <c:pt idx="6">
                  <c:v>коррупция при размещении государственного заказа</c:v>
                </c:pt>
                <c:pt idx="7">
                  <c:v>поиск инвесторов</c:v>
                </c:pt>
                <c:pt idx="8">
                  <c:v>недостаток информационной и консультационной поддержки</c:v>
                </c:pt>
                <c:pt idx="9">
                  <c:v>отсутствие возможностей приобретения недвижимости  в собственность /  аренду</c:v>
                </c:pt>
                <c:pt idx="10">
                  <c:v>недобросовестность партнеров</c:v>
                </c:pt>
                <c:pt idx="11">
                  <c:v>юридическая незащищенность</c:v>
                </c:pt>
                <c:pt idx="12">
                  <c:v>приход на  рынок крупного конкурента</c:v>
                </c:pt>
                <c:pt idx="13">
                  <c:v>бюрократические барьеры</c:v>
                </c:pt>
                <c:pt idx="14">
                  <c:v>трудности с получением кредита</c:v>
                </c:pt>
                <c:pt idx="15">
                  <c:v>недостаток квалифицированных кадров</c:v>
                </c:pt>
                <c:pt idx="16">
                  <c:v>отсутствие поддержки со стороны государства</c:v>
                </c:pt>
                <c:pt idx="17">
                  <c:v>рост арендных платежей/высокая арендная плата</c:v>
                </c:pt>
                <c:pt idx="18">
                  <c:v>трудности со сбытом</c:v>
                </c:pt>
                <c:pt idx="19">
                  <c:v>неплатежеспособность потребителей</c:v>
                </c:pt>
                <c:pt idx="20">
                  <c:v>повышение тарифов коммунальных услуг</c:v>
                </c:pt>
                <c:pt idx="21">
                  <c:v>недостаток  финансовых средств</c:v>
                </c:pt>
                <c:pt idx="22">
                  <c:v>экономическая нестабильность</c:v>
                </c:pt>
                <c:pt idx="23">
                  <c:v>высокий уровень налогообложения</c:v>
                </c:pt>
              </c:strCache>
            </c:strRef>
          </c:cat>
          <c:val>
            <c:numRef>
              <c:f>Лист1!$B$2:$B$25</c:f>
              <c:numCache>
                <c:formatCode>0.0</c:formatCode>
                <c:ptCount val="24"/>
                <c:pt idx="0">
                  <c:v>0.6</c:v>
                </c:pt>
                <c:pt idx="1">
                  <c:v>1.34</c:v>
                </c:pt>
                <c:pt idx="2">
                  <c:v>1.68</c:v>
                </c:pt>
                <c:pt idx="3">
                  <c:v>2.21</c:v>
                </c:pt>
                <c:pt idx="4">
                  <c:v>3.69</c:v>
                </c:pt>
                <c:pt idx="5">
                  <c:v>3.75</c:v>
                </c:pt>
                <c:pt idx="6">
                  <c:v>4.29</c:v>
                </c:pt>
                <c:pt idx="7">
                  <c:v>4.5599999999999996</c:v>
                </c:pt>
                <c:pt idx="8">
                  <c:v>5.9</c:v>
                </c:pt>
                <c:pt idx="9">
                  <c:v>7.17</c:v>
                </c:pt>
                <c:pt idx="10">
                  <c:v>9.7899999999999991</c:v>
                </c:pt>
                <c:pt idx="11">
                  <c:v>12.47</c:v>
                </c:pt>
                <c:pt idx="12">
                  <c:v>12.73</c:v>
                </c:pt>
                <c:pt idx="13">
                  <c:v>13</c:v>
                </c:pt>
                <c:pt idx="14">
                  <c:v>13.14</c:v>
                </c:pt>
                <c:pt idx="15">
                  <c:v>15.88</c:v>
                </c:pt>
                <c:pt idx="16">
                  <c:v>16.02</c:v>
                </c:pt>
                <c:pt idx="17">
                  <c:v>18.100000000000001</c:v>
                </c:pt>
                <c:pt idx="18">
                  <c:v>21.98</c:v>
                </c:pt>
                <c:pt idx="19">
                  <c:v>24.2</c:v>
                </c:pt>
                <c:pt idx="20">
                  <c:v>27.55</c:v>
                </c:pt>
                <c:pt idx="21">
                  <c:v>34.119999999999997</c:v>
                </c:pt>
                <c:pt idx="22">
                  <c:v>35.25</c:v>
                </c:pt>
                <c:pt idx="23">
                  <c:v>62.33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8"/>
        <c:axId val="356500224"/>
        <c:axId val="356501760"/>
      </c:barChart>
      <c:catAx>
        <c:axId val="356500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56501760"/>
        <c:crosses val="autoZero"/>
        <c:auto val="1"/>
        <c:lblAlgn val="ctr"/>
        <c:lblOffset val="100"/>
        <c:noMultiLvlLbl val="0"/>
      </c:catAx>
      <c:valAx>
        <c:axId val="356501760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356500224"/>
        <c:crosses val="autoZero"/>
        <c:crossBetween val="between"/>
      </c:valAx>
      <c:spPr>
        <a:noFill/>
        <a:ln w="25378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799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99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Мнение населения об уровне коррупции за последние годы </a:t>
            </a:r>
            <a:r>
              <a:rPr lang="ru-RU" sz="10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8634868825965592"/>
          <c:y val="2.523651970213820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502607186280912E-2"/>
          <c:y val="0.1139124144129659"/>
          <c:w val="0.93724337478034847"/>
          <c:h val="0.695379749455608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2011</c:v>
                </c:pt>
              </c:strCache>
            </c:strRef>
          </c:tx>
          <c:spPr>
            <a:solidFill>
              <a:srgbClr val="E8B9FF"/>
            </a:solidFill>
            <a:ln w="22212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44.9</c:v>
                </c:pt>
                <c:pt idx="1">
                  <c:v>14.2</c:v>
                </c:pt>
                <c:pt idx="2">
                  <c:v>30.7</c:v>
                </c:pt>
                <c:pt idx="3">
                  <c:v>10.199999999999999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rgbClr val="D175FF"/>
            </a:solidFill>
            <a:ln w="15866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46.91</c:v>
                </c:pt>
                <c:pt idx="1">
                  <c:v>23.17</c:v>
                </c:pt>
                <c:pt idx="2">
                  <c:v>26.82</c:v>
                </c:pt>
                <c:pt idx="3">
                  <c:v>3.1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rgbClr val="9900E6"/>
            </a:solidFill>
            <a:ln w="15866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39.71</c:v>
                </c:pt>
                <c:pt idx="1">
                  <c:v>30.83</c:v>
                </c:pt>
                <c:pt idx="2">
                  <c:v>21.75</c:v>
                </c:pt>
                <c:pt idx="3">
                  <c:v>7.7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6468992"/>
        <c:axId val="356470784"/>
      </c:barChart>
      <c:catAx>
        <c:axId val="356468992"/>
        <c:scaling>
          <c:orientation val="minMax"/>
        </c:scaling>
        <c:delete val="0"/>
        <c:axPos val="b"/>
        <c:numFmt formatCode="0.00" sourceLinked="1"/>
        <c:majorTickMark val="out"/>
        <c:minorTickMark val="none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56470784"/>
        <c:crosses val="autoZero"/>
        <c:auto val="1"/>
        <c:lblAlgn val="ctr"/>
        <c:lblOffset val="100"/>
        <c:noMultiLvlLbl val="0"/>
      </c:catAx>
      <c:valAx>
        <c:axId val="356470784"/>
        <c:scaling>
          <c:orientation val="minMax"/>
        </c:scaling>
        <c:delete val="0"/>
        <c:axPos val="l"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8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56468992"/>
        <c:crosses val="autoZero"/>
        <c:crossBetween val="between"/>
        <c:majorUnit val="10"/>
      </c:valAx>
    </c:plotArea>
    <c:legend>
      <c:legendPos val="tr"/>
      <c:layout>
        <c:manualLayout>
          <c:xMode val="edge"/>
          <c:yMode val="edge"/>
          <c:wMode val="edge"/>
          <c:hMode val="edge"/>
          <c:x val="0.85982790729071124"/>
          <c:y val="0.16168491967819984"/>
          <c:w val="0.95834435219046943"/>
          <c:h val="0.35875623038976806"/>
        </c:manualLayout>
      </c:layout>
      <c:overlay val="0"/>
      <c:txPr>
        <a:bodyPr/>
        <a:lstStyle/>
        <a:p>
          <a:pPr>
            <a:defRPr sz="11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Мнение предпринимателей об уровне коррупции за последние годы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1040630230499537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2113952217023932E-2"/>
          <c:y val="0.13479849644833258"/>
          <c:w val="0.94458191268171265"/>
          <c:h val="0.688312398450193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2011 г.</c:v>
                </c:pt>
              </c:strCache>
            </c:strRef>
          </c:tx>
          <c:spPr>
            <a:solidFill>
              <a:srgbClr val="FFCC99"/>
            </a:solidFill>
            <a:ln w="22223">
              <a:solidFill>
                <a:srgbClr val="00B050"/>
              </a:solidFill>
            </a:ln>
          </c:spPr>
          <c:invertIfNegative val="0"/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18,</a:t>
                    </a:r>
                    <a:r>
                      <a:rPr lang="ru-RU"/>
                      <a:t>3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45.6</c:v>
                </c:pt>
                <c:pt idx="1">
                  <c:v>13.2</c:v>
                </c:pt>
                <c:pt idx="2">
                  <c:v>22.9</c:v>
                </c:pt>
                <c:pt idx="3">
                  <c:v>18.399999999999999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rgbClr val="FFCC66"/>
            </a:solidFill>
            <a:ln w="22223">
              <a:solidFill>
                <a:srgbClr val="00B05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41.52</c:v>
                </c:pt>
                <c:pt idx="1">
                  <c:v>11.09</c:v>
                </c:pt>
                <c:pt idx="2">
                  <c:v>16.52</c:v>
                </c:pt>
                <c:pt idx="3">
                  <c:v>30.87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68426"/>
            </a:solidFill>
            <a:ln w="22223">
              <a:solidFill>
                <a:srgbClr val="00B05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27.25</c:v>
                </c:pt>
                <c:pt idx="1">
                  <c:v>16.23</c:v>
                </c:pt>
                <c:pt idx="2">
                  <c:v>12.29</c:v>
                </c:pt>
                <c:pt idx="3">
                  <c:v>44.22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6"/>
        <c:axId val="337332480"/>
        <c:axId val="337358848"/>
      </c:barChart>
      <c:catAx>
        <c:axId val="337332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7358848"/>
        <c:crosses val="autoZero"/>
        <c:auto val="1"/>
        <c:lblAlgn val="ctr"/>
        <c:lblOffset val="100"/>
        <c:noMultiLvlLbl val="0"/>
      </c:catAx>
      <c:valAx>
        <c:axId val="337358848"/>
        <c:scaling>
          <c:orientation val="minMax"/>
        </c:scaling>
        <c:delete val="0"/>
        <c:axPos val="l"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7332480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wMode val="edge"/>
          <c:hMode val="edge"/>
          <c:x val="0.67582851112683084"/>
          <c:y val="0.18226784535368662"/>
          <c:w val="0.79522827687776143"/>
          <c:h val="0.36015361576735427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1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</a:t>
            </a: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респондентов, считающих, что коррупции стало намного больше </a:t>
            </a:r>
            <a:r>
              <a:rPr lang="ru-RU" sz="104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05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4.5139056896179905E-2"/>
          <c:y val="7.3579417881754386E-2"/>
          <c:w val="0.95481241715978682"/>
          <c:h val="0.6253393778657466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2012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8"/>
            <c:spPr>
              <a:solidFill>
                <a:srgbClr val="00B050"/>
              </a:solidFill>
            </c:spPr>
          </c:marker>
          <c:dPt>
            <c:idx val="0"/>
            <c:marker>
              <c:symbol val="triangle"/>
              <c:size val="9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"/>
            <c:marker>
              <c:symbol val="triangle"/>
              <c:size val="9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3"/>
            <c:marker>
              <c:symbol val="triangle"/>
              <c:size val="9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7"/>
            <c:marker>
              <c:symbol val="triangle"/>
              <c:size val="9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8"/>
            <c:marker>
              <c:symbol val="triangle"/>
              <c:size val="9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9"/>
            <c:marker>
              <c:symbol val="triangle"/>
              <c:size val="9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2"/>
            <c:marker>
              <c:symbol val="diamond"/>
              <c:size val="9"/>
              <c:spPr>
                <a:solidFill>
                  <a:srgbClr val="00B050"/>
                </a:solidFill>
                <a:ln>
                  <a:solidFill>
                    <a:srgbClr val="00B050"/>
                  </a:solidFill>
                </a:ln>
              </c:spPr>
            </c:marker>
            <c:bubble3D val="0"/>
          </c:dPt>
          <c:dPt>
            <c:idx val="13"/>
            <c:marker>
              <c:symbol val="triangle"/>
              <c:size val="8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4"/>
            <c:marker>
              <c:symbol val="diamond"/>
              <c:size val="9"/>
              <c:spPr>
                <a:solidFill>
                  <a:srgbClr val="00B050"/>
                </a:solidFill>
                <a:ln>
                  <a:solidFill>
                    <a:srgbClr val="00B050"/>
                  </a:solidFill>
                </a:ln>
              </c:spPr>
            </c:marker>
            <c:bubble3D val="0"/>
          </c:dPt>
          <c:dPt>
            <c:idx val="15"/>
            <c:marker>
              <c:symbol val="triangle"/>
              <c:size val="8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8"/>
            <c:marker>
              <c:symbol val="diamond"/>
              <c:size val="9"/>
              <c:spPr>
                <a:solidFill>
                  <a:srgbClr val="00B050"/>
                </a:solidFill>
                <a:ln>
                  <a:solidFill>
                    <a:srgbClr val="00B050"/>
                  </a:solidFill>
                </a:ln>
              </c:spPr>
            </c:marker>
            <c:bubble3D val="0"/>
          </c:dPt>
          <c:dPt>
            <c:idx val="19"/>
            <c:marker>
              <c:symbol val="triangle"/>
              <c:size val="9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0"/>
            <c:marker>
              <c:symbol val="triangle"/>
              <c:size val="9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1"/>
            <c:marker>
              <c:symbol val="triangle"/>
              <c:size val="9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2"/>
            <c:marker>
              <c:symbol val="triangle"/>
              <c:size val="8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7"/>
            <c:marker>
              <c:symbol val="diamond"/>
              <c:size val="9"/>
              <c:spPr>
                <a:solidFill>
                  <a:srgbClr val="00B050"/>
                </a:solidFill>
                <a:ln>
                  <a:solidFill>
                    <a:srgbClr val="00B050"/>
                  </a:solidFill>
                </a:ln>
              </c:spPr>
            </c:marker>
            <c:bubble3D val="0"/>
          </c:dPt>
          <c:dPt>
            <c:idx val="28"/>
            <c:marker>
              <c:symbol val="triangle"/>
              <c:size val="8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Елабужский</c:v>
                </c:pt>
                <c:pt idx="2">
                  <c:v>г.НабережныеЧелны</c:v>
                </c:pt>
                <c:pt idx="3">
                  <c:v>Рыбно-Слободский</c:v>
                </c:pt>
                <c:pt idx="4">
                  <c:v>г.Казань</c:v>
                </c:pt>
                <c:pt idx="5">
                  <c:v>Зеленодольский</c:v>
                </c:pt>
                <c:pt idx="6">
                  <c:v>Бугульминский</c:v>
                </c:pt>
                <c:pt idx="7">
                  <c:v>Агрызский</c:v>
                </c:pt>
                <c:pt idx="8">
                  <c:v>Пестречинский</c:v>
                </c:pt>
                <c:pt idx="9">
                  <c:v>Нижнекамский</c:v>
                </c:pt>
                <c:pt idx="10">
                  <c:v>Лениногорский</c:v>
                </c:pt>
                <c:pt idx="11">
                  <c:v>Алькеевский </c:v>
                </c:pt>
                <c:pt idx="12">
                  <c:v>Альметьевский</c:v>
                </c:pt>
                <c:pt idx="13">
                  <c:v>Апастовский</c:v>
                </c:pt>
                <c:pt idx="14">
                  <c:v>Высокогорский</c:v>
                </c:pt>
                <c:pt idx="15">
                  <c:v>Тетюшский</c:v>
                </c:pt>
                <c:pt idx="16">
                  <c:v>Балтасинский</c:v>
                </c:pt>
                <c:pt idx="17">
                  <c:v>Тюлячинский</c:v>
                </c:pt>
                <c:pt idx="18">
                  <c:v>Черемшанский</c:v>
                </c:pt>
                <c:pt idx="19">
                  <c:v>Азнакаевский</c:v>
                </c:pt>
                <c:pt idx="20">
                  <c:v>Кукморский</c:v>
                </c:pt>
                <c:pt idx="21">
                  <c:v>Муслюмовский</c:v>
                </c:pt>
                <c:pt idx="22">
                  <c:v>Спасский</c:v>
                </c:pt>
                <c:pt idx="23">
                  <c:v>Мамадышский</c:v>
                </c:pt>
                <c:pt idx="24">
                  <c:v>Верхнеуслонский</c:v>
                </c:pt>
                <c:pt idx="25">
                  <c:v>Нурлатский</c:v>
                </c:pt>
                <c:pt idx="26">
                  <c:v>Буинский</c:v>
                </c:pt>
                <c:pt idx="27">
                  <c:v>Сармановский</c:v>
                </c:pt>
                <c:pt idx="28">
                  <c:v>Лаишевский</c:v>
                </c:pt>
                <c:pt idx="29">
                  <c:v>Заинский</c:v>
                </c:pt>
                <c:pt idx="30">
                  <c:v>Актанышский</c:v>
                </c:pt>
                <c:pt idx="31">
                  <c:v>Менделеевский</c:v>
                </c:pt>
                <c:pt idx="32">
                  <c:v>Чистопольский</c:v>
                </c:pt>
                <c:pt idx="33">
                  <c:v>Ютазинский</c:v>
                </c:pt>
                <c:pt idx="34">
                  <c:v>Кайбицкий</c:v>
                </c:pt>
                <c:pt idx="35">
                  <c:v>Дрожжановский</c:v>
                </c:pt>
                <c:pt idx="36">
                  <c:v>Мензелинский</c:v>
                </c:pt>
                <c:pt idx="37">
                  <c:v>Новошешминский</c:v>
                </c:pt>
                <c:pt idx="38">
                  <c:v>Алексеевский</c:v>
                </c:pt>
                <c:pt idx="39">
                  <c:v>Бавлинский</c:v>
                </c:pt>
                <c:pt idx="40">
                  <c:v>Камско-Устьинский</c:v>
                </c:pt>
                <c:pt idx="41">
                  <c:v>Аксубаевский</c:v>
                </c:pt>
                <c:pt idx="42">
                  <c:v>Атнинский</c:v>
                </c:pt>
                <c:pt idx="43">
                  <c:v>Сабинский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32.86</c:v>
                </c:pt>
                <c:pt idx="1">
                  <c:v>5.56</c:v>
                </c:pt>
                <c:pt idx="2">
                  <c:v>54.76</c:v>
                </c:pt>
                <c:pt idx="3">
                  <c:v>26</c:v>
                </c:pt>
                <c:pt idx="4">
                  <c:v>51.45</c:v>
                </c:pt>
                <c:pt idx="5">
                  <c:v>45.77</c:v>
                </c:pt>
                <c:pt idx="6">
                  <c:v>45</c:v>
                </c:pt>
                <c:pt idx="7">
                  <c:v>18.57</c:v>
                </c:pt>
                <c:pt idx="8">
                  <c:v>2.86</c:v>
                </c:pt>
                <c:pt idx="9">
                  <c:v>14.62</c:v>
                </c:pt>
                <c:pt idx="10">
                  <c:v>33.869999999999997</c:v>
                </c:pt>
                <c:pt idx="11">
                  <c:v>26</c:v>
                </c:pt>
                <c:pt idx="12">
                  <c:v>23.16</c:v>
                </c:pt>
                <c:pt idx="13">
                  <c:v>0</c:v>
                </c:pt>
                <c:pt idx="14">
                  <c:v>50</c:v>
                </c:pt>
                <c:pt idx="15">
                  <c:v>8</c:v>
                </c:pt>
                <c:pt idx="16">
                  <c:v>44</c:v>
                </c:pt>
                <c:pt idx="17">
                  <c:v>24</c:v>
                </c:pt>
                <c:pt idx="18">
                  <c:v>16</c:v>
                </c:pt>
                <c:pt idx="19">
                  <c:v>8</c:v>
                </c:pt>
                <c:pt idx="20">
                  <c:v>8.57</c:v>
                </c:pt>
                <c:pt idx="21">
                  <c:v>6</c:v>
                </c:pt>
                <c:pt idx="22">
                  <c:v>0</c:v>
                </c:pt>
                <c:pt idx="23">
                  <c:v>12</c:v>
                </c:pt>
                <c:pt idx="24">
                  <c:v>28</c:v>
                </c:pt>
                <c:pt idx="25">
                  <c:v>27.91</c:v>
                </c:pt>
                <c:pt idx="26">
                  <c:v>8.4600000000000009</c:v>
                </c:pt>
                <c:pt idx="27">
                  <c:v>6</c:v>
                </c:pt>
                <c:pt idx="28">
                  <c:v>4</c:v>
                </c:pt>
                <c:pt idx="29">
                  <c:v>8.6199999999999992</c:v>
                </c:pt>
                <c:pt idx="30">
                  <c:v>10</c:v>
                </c:pt>
                <c:pt idx="31">
                  <c:v>8</c:v>
                </c:pt>
                <c:pt idx="32">
                  <c:v>36.049999999999997</c:v>
                </c:pt>
                <c:pt idx="33">
                  <c:v>36</c:v>
                </c:pt>
                <c:pt idx="34">
                  <c:v>10</c:v>
                </c:pt>
                <c:pt idx="35">
                  <c:v>5.71</c:v>
                </c:pt>
                <c:pt idx="36">
                  <c:v>2</c:v>
                </c:pt>
                <c:pt idx="37">
                  <c:v>44</c:v>
                </c:pt>
                <c:pt idx="38">
                  <c:v>32</c:v>
                </c:pt>
                <c:pt idx="39">
                  <c:v>16.670000000000002</c:v>
                </c:pt>
                <c:pt idx="40">
                  <c:v>10</c:v>
                </c:pt>
                <c:pt idx="41">
                  <c:v>2</c:v>
                </c:pt>
                <c:pt idx="42">
                  <c:v>2</c:v>
                </c:pt>
                <c:pt idx="43">
                  <c:v>0</c:v>
                </c:pt>
                <c:pt idx="44" formatCode="0.00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solidFill>
                <a:srgbClr val="0033CC"/>
              </a:solidFill>
              <a:prstDash val="solid"/>
            </a:ln>
          </c:spPr>
          <c:marker>
            <c:symbol val="circle"/>
            <c:size val="6"/>
            <c:spPr>
              <a:solidFill>
                <a:srgbClr val="0066FF"/>
              </a:solidFill>
              <a:ln>
                <a:solidFill>
                  <a:srgbClr val="0066FF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Елабужский</c:v>
                </c:pt>
                <c:pt idx="2">
                  <c:v>г.НабережныеЧелны</c:v>
                </c:pt>
                <c:pt idx="3">
                  <c:v>Рыбно-Слободский</c:v>
                </c:pt>
                <c:pt idx="4">
                  <c:v>г.Казань</c:v>
                </c:pt>
                <c:pt idx="5">
                  <c:v>Зеленодольский</c:v>
                </c:pt>
                <c:pt idx="6">
                  <c:v>Бугульминский</c:v>
                </c:pt>
                <c:pt idx="7">
                  <c:v>Агрызский</c:v>
                </c:pt>
                <c:pt idx="8">
                  <c:v>Пестречинский</c:v>
                </c:pt>
                <c:pt idx="9">
                  <c:v>Нижнекамский</c:v>
                </c:pt>
                <c:pt idx="10">
                  <c:v>Лениногорский</c:v>
                </c:pt>
                <c:pt idx="11">
                  <c:v>Алькеевский </c:v>
                </c:pt>
                <c:pt idx="12">
                  <c:v>Альметьевский</c:v>
                </c:pt>
                <c:pt idx="13">
                  <c:v>Апастовский</c:v>
                </c:pt>
                <c:pt idx="14">
                  <c:v>Высокогорский</c:v>
                </c:pt>
                <c:pt idx="15">
                  <c:v>Тетюшский</c:v>
                </c:pt>
                <c:pt idx="16">
                  <c:v>Балтасинский</c:v>
                </c:pt>
                <c:pt idx="17">
                  <c:v>Тюлячинский</c:v>
                </c:pt>
                <c:pt idx="18">
                  <c:v>Черемшанский</c:v>
                </c:pt>
                <c:pt idx="19">
                  <c:v>Азнакаевский</c:v>
                </c:pt>
                <c:pt idx="20">
                  <c:v>Кукморский</c:v>
                </c:pt>
                <c:pt idx="21">
                  <c:v>Муслюмовский</c:v>
                </c:pt>
                <c:pt idx="22">
                  <c:v>Спасский</c:v>
                </c:pt>
                <c:pt idx="23">
                  <c:v>Мамадышский</c:v>
                </c:pt>
                <c:pt idx="24">
                  <c:v>Верхнеуслонский</c:v>
                </c:pt>
                <c:pt idx="25">
                  <c:v>Нурлатский</c:v>
                </c:pt>
                <c:pt idx="26">
                  <c:v>Буинский</c:v>
                </c:pt>
                <c:pt idx="27">
                  <c:v>Сармановский</c:v>
                </c:pt>
                <c:pt idx="28">
                  <c:v>Лаишевский</c:v>
                </c:pt>
                <c:pt idx="29">
                  <c:v>Заинский</c:v>
                </c:pt>
                <c:pt idx="30">
                  <c:v>Актанышский</c:v>
                </c:pt>
                <c:pt idx="31">
                  <c:v>Менделеевский</c:v>
                </c:pt>
                <c:pt idx="32">
                  <c:v>Чистопольский</c:v>
                </c:pt>
                <c:pt idx="33">
                  <c:v>Ютазинский</c:v>
                </c:pt>
                <c:pt idx="34">
                  <c:v>Кайбицкий</c:v>
                </c:pt>
                <c:pt idx="35">
                  <c:v>Дрожжановский</c:v>
                </c:pt>
                <c:pt idx="36">
                  <c:v>Мензелинский</c:v>
                </c:pt>
                <c:pt idx="37">
                  <c:v>Новошешминский</c:v>
                </c:pt>
                <c:pt idx="38">
                  <c:v>Алексеевский</c:v>
                </c:pt>
                <c:pt idx="39">
                  <c:v>Бавлинский</c:v>
                </c:pt>
                <c:pt idx="40">
                  <c:v>Камско-Устьинский</c:v>
                </c:pt>
                <c:pt idx="41">
                  <c:v>Аксубаевский</c:v>
                </c:pt>
                <c:pt idx="42">
                  <c:v>Атнинский</c:v>
                </c:pt>
                <c:pt idx="43">
                  <c:v>Сабинский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45.5</c:v>
                </c:pt>
                <c:pt idx="1">
                  <c:v>45.25</c:v>
                </c:pt>
                <c:pt idx="2">
                  <c:v>40.14</c:v>
                </c:pt>
                <c:pt idx="3">
                  <c:v>40</c:v>
                </c:pt>
                <c:pt idx="4">
                  <c:v>38.880000000000003</c:v>
                </c:pt>
                <c:pt idx="5">
                  <c:v>35.06</c:v>
                </c:pt>
                <c:pt idx="6">
                  <c:v>32</c:v>
                </c:pt>
                <c:pt idx="7">
                  <c:v>30</c:v>
                </c:pt>
                <c:pt idx="8">
                  <c:v>30</c:v>
                </c:pt>
                <c:pt idx="9">
                  <c:v>28</c:v>
                </c:pt>
                <c:pt idx="10">
                  <c:v>25.81</c:v>
                </c:pt>
                <c:pt idx="11">
                  <c:v>25</c:v>
                </c:pt>
                <c:pt idx="12">
                  <c:v>18.95</c:v>
                </c:pt>
                <c:pt idx="13">
                  <c:v>17.14</c:v>
                </c:pt>
                <c:pt idx="14">
                  <c:v>16</c:v>
                </c:pt>
                <c:pt idx="15">
                  <c:v>14.29</c:v>
                </c:pt>
                <c:pt idx="16">
                  <c:v>14</c:v>
                </c:pt>
                <c:pt idx="17">
                  <c:v>12</c:v>
                </c:pt>
                <c:pt idx="18">
                  <c:v>12</c:v>
                </c:pt>
                <c:pt idx="19">
                  <c:v>12</c:v>
                </c:pt>
                <c:pt idx="20">
                  <c:v>10</c:v>
                </c:pt>
                <c:pt idx="21">
                  <c:v>10</c:v>
                </c:pt>
                <c:pt idx="22">
                  <c:v>10</c:v>
                </c:pt>
                <c:pt idx="23">
                  <c:v>8.57</c:v>
                </c:pt>
                <c:pt idx="24">
                  <c:v>8</c:v>
                </c:pt>
                <c:pt idx="25">
                  <c:v>7.27</c:v>
                </c:pt>
                <c:pt idx="26">
                  <c:v>7.14</c:v>
                </c:pt>
                <c:pt idx="27">
                  <c:v>5.71</c:v>
                </c:pt>
                <c:pt idx="28">
                  <c:v>5.71</c:v>
                </c:pt>
                <c:pt idx="29">
                  <c:v>5.17</c:v>
                </c:pt>
                <c:pt idx="30">
                  <c:v>4</c:v>
                </c:pt>
                <c:pt idx="31">
                  <c:v>4</c:v>
                </c:pt>
                <c:pt idx="32">
                  <c:v>3.49</c:v>
                </c:pt>
                <c:pt idx="33">
                  <c:v>2</c:v>
                </c:pt>
                <c:pt idx="34">
                  <c:v>2</c:v>
                </c:pt>
                <c:pt idx="35">
                  <c:v>2</c:v>
                </c:pt>
                <c:pt idx="36">
                  <c:v>2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 formatCode="0.00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6923392"/>
        <c:axId val="346925696"/>
      </c:lineChart>
      <c:catAx>
        <c:axId val="346923392"/>
        <c:scaling>
          <c:orientation val="minMax"/>
        </c:scaling>
        <c:delete val="0"/>
        <c:axPos val="b"/>
        <c:majorGridlines>
          <c:spPr>
            <a:ln w="6344">
              <a:prstDash val="sysDash"/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prstDash val="dash"/>
          </a:ln>
        </c:spPr>
        <c:txPr>
          <a:bodyPr rot="-5400000" vert="horz"/>
          <a:lstStyle/>
          <a:p>
            <a:pPr>
              <a:defRPr sz="104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46925696"/>
        <c:crosses val="autoZero"/>
        <c:auto val="1"/>
        <c:lblAlgn val="ctr"/>
        <c:lblOffset val="100"/>
        <c:noMultiLvlLbl val="0"/>
      </c:catAx>
      <c:valAx>
        <c:axId val="346925696"/>
        <c:scaling>
          <c:orientation val="minMax"/>
        </c:scaling>
        <c:delete val="0"/>
        <c:axPos val="l"/>
        <c:majorGridlines>
          <c:spPr>
            <a:ln w="12688"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dash"/>
          </a:ln>
        </c:spPr>
        <c:txPr>
          <a:bodyPr/>
          <a:lstStyle/>
          <a:p>
            <a:pPr>
              <a:defRPr sz="8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46923392"/>
        <c:crosses val="autoZero"/>
        <c:crossBetween val="between"/>
      </c:valAx>
      <c:spPr>
        <a:solidFill>
          <a:schemeClr val="bg1">
            <a:lumMod val="75000"/>
            <a:alpha val="21000"/>
          </a:schemeClr>
        </a:solidFill>
      </c:spPr>
    </c:plotArea>
    <c:legend>
      <c:legendPos val="b"/>
      <c:layout>
        <c:manualLayout>
          <c:xMode val="edge"/>
          <c:yMode val="edge"/>
          <c:wMode val="edge"/>
          <c:hMode val="edge"/>
          <c:x val="0.69134660350266586"/>
          <c:y val="0.14190786781573564"/>
          <c:w val="0.92332806966659864"/>
          <c:h val="0.18331022795378923"/>
        </c:manualLayout>
      </c:layout>
      <c:overlay val="0"/>
      <c:spPr>
        <a:solidFill>
          <a:sysClr val="window" lastClr="FFFFFF"/>
        </a:solidFill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1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1480283547525594"/>
          <c:y val="0"/>
          <c:w val="0.78519717243933462"/>
          <c:h val="0.6839430273847013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Абсолютно защищен</c:v>
                </c:pt>
              </c:strCache>
            </c:strRef>
          </c:tx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spPr>
              <a:noFill/>
            </c:spPr>
            <c:txPr>
              <a:bodyPr/>
              <a:lstStyle/>
              <a:p>
                <a:pPr>
                  <a:defRPr sz="1597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Население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Защищен в некоторой степени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Pt>
            <c:idx val="0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Lbls>
            <c:txPr>
              <a:bodyPr/>
              <a:lstStyle/>
              <a:p>
                <a:pPr>
                  <a:defRPr sz="1597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Население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защищен</c:v>
                </c:pt>
              </c:strCache>
            </c:strRef>
          </c:tx>
          <c:spPr>
            <a:solidFill>
              <a:srgbClr val="FF3300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txPr>
              <a:bodyPr/>
              <a:lstStyle/>
              <a:p>
                <a:pPr>
                  <a:defRPr sz="1597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Население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2"/>
        <c:overlap val="100"/>
        <c:axId val="342113280"/>
        <c:axId val="342135552"/>
      </c:barChart>
      <c:catAx>
        <c:axId val="342113280"/>
        <c:scaling>
          <c:orientation val="minMax"/>
        </c:scaling>
        <c:delete val="1"/>
        <c:axPos val="l"/>
        <c:majorTickMark val="out"/>
        <c:minorTickMark val="none"/>
        <c:tickLblPos val="nextTo"/>
        <c:crossAx val="342135552"/>
        <c:crosses val="autoZero"/>
        <c:auto val="1"/>
        <c:lblAlgn val="ctr"/>
        <c:lblOffset val="100"/>
        <c:noMultiLvlLbl val="0"/>
      </c:catAx>
      <c:valAx>
        <c:axId val="342135552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extTo"/>
        <c:crossAx val="3421132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wMode val="edge"/>
          <c:hMode val="edge"/>
          <c:x val="0.19106776067405989"/>
          <c:y val="0.68968566929133857"/>
          <c:w val="0.9985446864187022"/>
          <c:h val="0.92005375328083983"/>
        </c:manualLayout>
      </c:layout>
      <c:overlay val="0"/>
      <c:txPr>
        <a:bodyPr/>
        <a:lstStyle/>
        <a:p>
          <a:pPr>
            <a:defRPr sz="119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0.63421</cdr:x>
      <cdr:y>0.669</cdr:y>
    </cdr:from>
    <cdr:to>
      <cdr:x>1</cdr:x>
      <cdr:y>0.98051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591050" y="3880685"/>
          <a:ext cx="2647950" cy="1806984"/>
        </a:xfrm>
        <a:prstGeom xmlns:a="http://schemas.openxmlformats.org/drawingml/2006/main" prst="rect">
          <a:avLst/>
        </a:prstGeom>
        <a:solidFill xmlns:a="http://schemas.openxmlformats.org/drawingml/2006/main">
          <a:srgbClr val="66FF99">
            <a:alpha val="21961"/>
          </a:srgbClr>
        </a:solidFill>
        <a:ln xmlns:a="http://schemas.openxmlformats.org/drawingml/2006/main">
          <a:solidFill>
            <a:schemeClr val="accent5">
              <a:lumMod val="20000"/>
              <a:lumOff val="80000"/>
            </a:scheme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200"/>
        </a:p>
      </cdr:txBody>
    </cdr:sp>
  </cdr:relSizeAnchor>
  <cdr:relSizeAnchor xmlns:cdr="http://schemas.openxmlformats.org/drawingml/2006/chartDrawing">
    <cdr:from>
      <cdr:x>0.03421</cdr:x>
      <cdr:y>0.67366</cdr:y>
    </cdr:from>
    <cdr:to>
      <cdr:x>0.63157</cdr:x>
      <cdr:y>0.98118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47650" y="3907740"/>
          <a:ext cx="4324316" cy="1783839"/>
        </a:xfrm>
        <a:prstGeom xmlns:a="http://schemas.openxmlformats.org/drawingml/2006/main" prst="rect">
          <a:avLst/>
        </a:prstGeom>
        <a:solidFill xmlns:a="http://schemas.openxmlformats.org/drawingml/2006/main">
          <a:srgbClr val="FF5050">
            <a:alpha val="20000"/>
          </a:srgbClr>
        </a:solidFill>
        <a:ln xmlns:a="http://schemas.openxmlformats.org/drawingml/2006/main">
          <a:solidFill>
            <a:schemeClr val="accent3">
              <a:lumMod val="20000"/>
              <a:lumOff val="80000"/>
              <a:alpha val="59000"/>
            </a:schemeClr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0.70197</cdr:y>
    </cdr:from>
    <cdr:to>
      <cdr:x>0.50693</cdr:x>
      <cdr:y>0.75219</cdr:y>
    </cdr:to>
    <cdr:sp macro="" textlink="">
      <cdr:nvSpPr>
        <cdr:cNvPr id="2" name="Овал 1"/>
        <cdr:cNvSpPr/>
      </cdr:nvSpPr>
      <cdr:spPr>
        <a:xfrm xmlns:a="http://schemas.openxmlformats.org/drawingml/2006/main">
          <a:off x="0" y="6265659"/>
          <a:ext cx="3351863" cy="448254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 w="34925">
          <a:solidFill>
            <a:srgbClr val="FF0000"/>
          </a:solidFill>
          <a:prstDash val="sys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 sz="1000"/>
        </a:p>
      </cdr:txBody>
    </cdr:sp>
  </cdr:relSizeAnchor>
  <cdr:relSizeAnchor xmlns:cdr="http://schemas.openxmlformats.org/drawingml/2006/chartDrawing">
    <cdr:from>
      <cdr:x>0</cdr:x>
      <cdr:y>0.77883</cdr:y>
    </cdr:from>
    <cdr:to>
      <cdr:x>0.51175</cdr:x>
      <cdr:y>0.82525</cdr:y>
    </cdr:to>
    <cdr:sp macro="" textlink="">
      <cdr:nvSpPr>
        <cdr:cNvPr id="3" name="Овал 2"/>
        <cdr:cNvSpPr/>
      </cdr:nvSpPr>
      <cdr:spPr>
        <a:xfrm xmlns:a="http://schemas.openxmlformats.org/drawingml/2006/main">
          <a:off x="0" y="6951654"/>
          <a:ext cx="3383733" cy="414336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 w="34925">
          <a:solidFill>
            <a:srgbClr val="FF0000"/>
          </a:solidFill>
          <a:prstDash val="sys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0.09962</cdr:x>
      <cdr:y>0.91312</cdr:y>
    </cdr:from>
    <cdr:to>
      <cdr:x>0.96788</cdr:x>
      <cdr:y>0.98515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04850" y="5606140"/>
          <a:ext cx="6143625" cy="442235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rgbClr val="FF0000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just"/>
          <a:r>
            <a:rPr lang="ru-RU" sz="1100" b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rPr>
            <a:t>муниципальные</a:t>
          </a:r>
          <a:r>
            <a:rPr lang="ru-RU" sz="1100" b="1" baseline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rPr>
            <a:t> образования, в которых  увеличилась доля населения, считающего, что коррупции стало намного больше в 2013 году по сравнению с 2012 годом</a:t>
          </a:r>
          <a:endParaRPr lang="ru-RU" sz="1100" b="1">
            <a:solidFill>
              <a:srgbClr val="C00000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0.10714</cdr:x>
      <cdr:y>0.95444</cdr:y>
    </cdr:from>
    <cdr:to>
      <cdr:x>0.12733</cdr:x>
      <cdr:y>0.98321</cdr:y>
    </cdr:to>
    <cdr:sp macro="" textlink="">
      <cdr:nvSpPr>
        <cdr:cNvPr id="4" name="Блок-схема: узел 3"/>
        <cdr:cNvSpPr/>
      </cdr:nvSpPr>
      <cdr:spPr>
        <a:xfrm xmlns:a="http://schemas.openxmlformats.org/drawingml/2006/main" flipH="1" flipV="1">
          <a:off x="751112" y="4332515"/>
          <a:ext cx="141515" cy="130627"/>
        </a:xfrm>
        <a:prstGeom xmlns:a="http://schemas.openxmlformats.org/drawingml/2006/main" prst="flowChartConnector">
          <a:avLst/>
        </a:prstGeom>
        <a:solidFill xmlns:a="http://schemas.openxmlformats.org/drawingml/2006/main">
          <a:srgbClr val="FF0000"/>
        </a:solidFill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0.31298</cdr:x>
      <cdr:y>0.91303</cdr:y>
    </cdr:from>
    <cdr:to>
      <cdr:x>0.94623</cdr:x>
      <cdr:y>0.97671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122549" y="3977373"/>
          <a:ext cx="4294580" cy="2774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300" baseline="0">
              <a:latin typeface="Times New Roman" pitchFamily="18" charset="0"/>
              <a:cs typeface="Times New Roman" pitchFamily="18" charset="0"/>
            </a:rPr>
            <a:t> </a:t>
          </a:r>
          <a:r>
            <a:rPr lang="ru-RU" sz="1300" b="1" i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rPr>
            <a:t>не сообщали</a:t>
          </a:r>
          <a:r>
            <a:rPr lang="ru-RU" sz="1300" b="1" i="0" baseline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rPr>
            <a:t> о факте коррупции</a:t>
          </a:r>
          <a:endParaRPr lang="ru-RU" sz="1300" b="1" i="0">
            <a:solidFill>
              <a:srgbClr val="C00000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0.07278</cdr:x>
      <cdr:y>0.92432</cdr:y>
    </cdr:from>
    <cdr:to>
      <cdr:x>0.13154</cdr:x>
      <cdr:y>0.94154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518919" y="4376901"/>
          <a:ext cx="418967" cy="81542"/>
        </a:xfrm>
        <a:prstGeom xmlns:a="http://schemas.openxmlformats.org/drawingml/2006/main" prst="rect">
          <a:avLst/>
        </a:prstGeom>
        <a:solidFill xmlns:a="http://schemas.openxmlformats.org/drawingml/2006/main">
          <a:srgbClr val="0070C0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0.14199</cdr:x>
      <cdr:y>0.8931</cdr:y>
    </cdr:from>
    <cdr:to>
      <cdr:x>0.98855</cdr:x>
      <cdr:y>0.98362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012406" y="4229100"/>
          <a:ext cx="6036094" cy="428625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rgbClr val="C00000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just"/>
          <a:r>
            <a:rPr lang="ru-RU" sz="1100" b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rPr>
            <a:t>муниципальные районы,</a:t>
          </a:r>
          <a:r>
            <a:rPr lang="ru-RU" sz="1100" b="1" baseline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rPr>
            <a:t> в которых снизилась доля населения, удовлетворенного деятельностью органов местного самоуправления в 2013 году по сравнению с 2012 годом</a:t>
          </a:r>
          <a:endParaRPr lang="ru-RU" sz="1100" b="1">
            <a:solidFill>
              <a:srgbClr val="C00000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0.22796</cdr:x>
      <cdr:y>0.35048</cdr:y>
    </cdr:from>
    <cdr:to>
      <cdr:x>0.38602</cdr:x>
      <cdr:y>0.43087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14375" y="1038225"/>
          <a:ext cx="495299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100" b="1">
              <a:latin typeface="Times New Roman" pitchFamily="18" charset="0"/>
              <a:cs typeface="Times New Roman" pitchFamily="18" charset="0"/>
            </a:rPr>
            <a:t>39,1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08FC8-A5CB-434B-A05A-D908AF1BE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5721</Words>
  <Characters>32610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38255</CharactersWithSpaces>
  <SharedDoc>false</SharedDoc>
  <HLinks>
    <vt:vector size="6" baseType="variant">
      <vt:variant>
        <vt:i4>3997775</vt:i4>
      </vt:variant>
      <vt:variant>
        <vt:i4>-1</vt:i4>
      </vt:variant>
      <vt:variant>
        <vt:i4>1200</vt:i4>
      </vt:variant>
      <vt:variant>
        <vt:i4>4</vt:i4>
      </vt:variant>
      <vt:variant>
        <vt:lpwstr>http://images.yandex.ru/yandsearch?source=wiz&amp;text=%D1%87%D0%B8%D0%BD%D0%BE%D0%B2%D0%BD%D0%B8%D0%BA%D0%B8&amp;noreask=1&amp;img_url=http://echo.msk.ru/att/element-642507-thumb-0.jpg&amp;pos=27&amp;rpt=simage&amp;lr=43&amp;nojs=1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FaizrahmanovaF</dc:creator>
  <cp:lastModifiedBy>Зинфира</cp:lastModifiedBy>
  <cp:revision>2</cp:revision>
  <cp:lastPrinted>2013-12-13T08:40:00Z</cp:lastPrinted>
  <dcterms:created xsi:type="dcterms:W3CDTF">2015-01-27T07:53:00Z</dcterms:created>
  <dcterms:modified xsi:type="dcterms:W3CDTF">2015-01-27T07:53:00Z</dcterms:modified>
</cp:coreProperties>
</file>